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283B76" w:rsidRDefault="00DF3965">
      <w:pPr>
        <w:jc w:val="both"/>
        <w:rPr>
          <w:rFonts w:ascii="Arial" w:hAnsi="Arial" w:cs="Arial"/>
        </w:rPr>
      </w:pPr>
      <w:bookmarkStart w:id="0" w:name="_GoBack"/>
      <w:bookmarkEnd w:id="0"/>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35554DE7" w:rsidR="00DF3965" w:rsidRPr="00283B76" w:rsidRDefault="00DF3965">
      <w:pPr>
        <w:jc w:val="center"/>
        <w:rPr>
          <w:rFonts w:ascii="Arial" w:hAnsi="Arial" w:cs="Arial"/>
          <w:b/>
          <w:bCs/>
        </w:rPr>
      </w:pPr>
      <w:r w:rsidRPr="00283B76">
        <w:rPr>
          <w:rFonts w:ascii="Arial" w:hAnsi="Arial" w:cs="Arial"/>
          <w:b/>
          <w:bCs/>
        </w:rPr>
        <w:t xml:space="preserve">……………..Önkormányzata az </w:t>
      </w:r>
      <w:r w:rsidR="00607499">
        <w:rPr>
          <w:rFonts w:ascii="Arial" w:hAnsi="Arial" w:cs="Arial"/>
          <w:b/>
          <w:bCs/>
        </w:rPr>
        <w:t>Innovációs és Technológiai</w:t>
      </w:r>
      <w:r w:rsidRPr="00283B76">
        <w:rPr>
          <w:rFonts w:ascii="Arial" w:hAnsi="Arial" w:cs="Arial"/>
          <w:b/>
          <w:bCs/>
        </w:rPr>
        <w:t xml:space="preserve"> Minisztérium</w:t>
      </w:r>
      <w:r w:rsidR="00607499">
        <w:rPr>
          <w:rFonts w:ascii="Arial" w:hAnsi="Arial" w:cs="Arial"/>
          <w:b/>
          <w:bCs/>
        </w:rPr>
        <w:t>m</w:t>
      </w:r>
      <w:r w:rsidRPr="00283B76">
        <w:rPr>
          <w:rFonts w:ascii="Arial" w:hAnsi="Arial" w:cs="Arial"/>
          <w:b/>
          <w:bCs/>
        </w:rPr>
        <w:t xml:space="preserve">al </w:t>
      </w:r>
    </w:p>
    <w:p w14:paraId="7E389012" w14:textId="249A6C0A"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w:t>
      </w:r>
      <w:r w:rsidR="00607499">
        <w:rPr>
          <w:rFonts w:ascii="Arial" w:hAnsi="Arial" w:cs="Arial"/>
          <w:b/>
          <w:bCs/>
        </w:rPr>
        <w:t>1</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 xml:space="preserve">(Btk), </w:t>
      </w: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3890349"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67429D"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3FD65980"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CC4277" w:rsidRDefault="00DF3965" w:rsidP="00927B4C">
      <w:pPr>
        <w:jc w:val="both"/>
        <w:rPr>
          <w:rFonts w:ascii="Arial" w:hAnsi="Arial" w:cs="Arial"/>
          <w:b/>
          <w:bCs/>
          <w:sz w:val="22"/>
          <w:szCs w:val="22"/>
        </w:rPr>
      </w:pPr>
      <w:r w:rsidRPr="00CC4277">
        <w:rPr>
          <w:rFonts w:ascii="Arial" w:hAnsi="Arial" w:cs="Arial"/>
          <w:b/>
          <w:sz w:val="22"/>
          <w:szCs w:val="22"/>
        </w:rPr>
        <w:t xml:space="preserve">Nem részesülhet ösztöndíjban az a pályázó, </w:t>
      </w:r>
      <w:r w:rsidRPr="00CC4277">
        <w:rPr>
          <w:rFonts w:ascii="Arial" w:hAnsi="Arial" w:cs="Arial"/>
          <w:b/>
          <w:bCs/>
          <w:sz w:val="22"/>
          <w:szCs w:val="22"/>
        </w:rPr>
        <w:t>aki:</w:t>
      </w:r>
    </w:p>
    <w:p w14:paraId="43EEE7EC" w14:textId="77777777" w:rsidR="007A6709" w:rsidRPr="00CC4277" w:rsidRDefault="007A6709" w:rsidP="007A6709">
      <w:pPr>
        <w:numPr>
          <w:ilvl w:val="0"/>
          <w:numId w:val="5"/>
        </w:numPr>
        <w:jc w:val="both"/>
        <w:rPr>
          <w:rFonts w:ascii="Arial" w:hAnsi="Arial" w:cs="Arial"/>
          <w:bCs/>
          <w:sz w:val="22"/>
          <w:szCs w:val="22"/>
        </w:rPr>
      </w:pPr>
      <w:r w:rsidRPr="00CC4277">
        <w:rPr>
          <w:rFonts w:ascii="Arial" w:hAnsi="Arial" w:cs="Arial"/>
          <w:bCs/>
          <w:sz w:val="22"/>
          <w:szCs w:val="22"/>
        </w:rPr>
        <w:t>a Magyar Honvédség és a rendvédelmi feladatot ellátó szervek hivatásos és szerződéses állományú hallgatója</w:t>
      </w:r>
    </w:p>
    <w:p w14:paraId="65B2B9A8" w14:textId="77777777" w:rsidR="00DF3965" w:rsidRPr="00CC4277" w:rsidRDefault="00DF3965" w:rsidP="001C6C63">
      <w:pPr>
        <w:numPr>
          <w:ilvl w:val="0"/>
          <w:numId w:val="5"/>
        </w:numPr>
        <w:jc w:val="both"/>
        <w:rPr>
          <w:rFonts w:ascii="Arial" w:hAnsi="Arial" w:cs="Arial"/>
          <w:bCs/>
          <w:sz w:val="22"/>
          <w:szCs w:val="22"/>
        </w:rPr>
      </w:pPr>
      <w:r w:rsidRPr="00CC4277">
        <w:rPr>
          <w:rFonts w:ascii="Arial" w:hAnsi="Arial" w:cs="Arial"/>
          <w:bCs/>
          <w:sz w:val="22"/>
          <w:szCs w:val="22"/>
        </w:rPr>
        <w:t xml:space="preserve">doktori (PhD) képzésben vesz részt </w:t>
      </w:r>
    </w:p>
    <w:p w14:paraId="14895B58" w14:textId="09F61224" w:rsidR="00DF3965" w:rsidRPr="00CC4277" w:rsidRDefault="00DF3965" w:rsidP="003E4C3B">
      <w:pPr>
        <w:numPr>
          <w:ilvl w:val="0"/>
          <w:numId w:val="5"/>
        </w:numPr>
        <w:jc w:val="both"/>
        <w:rPr>
          <w:rFonts w:ascii="Arial" w:hAnsi="Arial" w:cs="Arial"/>
          <w:bCs/>
          <w:sz w:val="22"/>
          <w:szCs w:val="22"/>
        </w:rPr>
      </w:pPr>
      <w:r w:rsidRPr="00CC4277">
        <w:rPr>
          <w:rFonts w:ascii="Arial" w:hAnsi="Arial" w:cs="Arial"/>
          <w:bCs/>
          <w:sz w:val="22"/>
          <w:szCs w:val="22"/>
        </w:rPr>
        <w:t>kizárólag külföldi intézménnyel áll hallgatói jogviszonyban</w:t>
      </w:r>
      <w:r w:rsidR="003E4C3B" w:rsidRPr="00CC4277">
        <w:rPr>
          <w:rFonts w:ascii="Arial" w:hAnsi="Arial" w:cs="Arial"/>
          <w:bCs/>
          <w:sz w:val="22"/>
          <w:szCs w:val="22"/>
        </w:rPr>
        <w:t xml:space="preserve"> és/vagy vendéghallgatói képzésben vesz részt</w:t>
      </w:r>
      <w:r w:rsidR="00CE5B60" w:rsidRPr="00CC4277">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717F8245"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w:t>
      </w:r>
      <w:r w:rsidR="00607499">
        <w:rPr>
          <w:rFonts w:ascii="Arial" w:hAnsi="Arial" w:cs="Arial"/>
          <w:b/>
          <w:bCs/>
          <w:sz w:val="22"/>
          <w:szCs w:val="22"/>
          <w:u w:val="single"/>
        </w:rPr>
        <w:t>1</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621605"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5C96CB81"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 november</w:t>
      </w:r>
      <w:r w:rsidR="00A32415">
        <w:rPr>
          <w:rFonts w:ascii="Arial" w:hAnsi="Arial" w:cs="Arial"/>
          <w:b/>
          <w:bCs/>
          <w:sz w:val="22"/>
          <w:szCs w:val="22"/>
        </w:rPr>
        <w:t xml:space="preserve"> </w:t>
      </w:r>
      <w:r w:rsidR="00CF16B0">
        <w:rPr>
          <w:rFonts w:ascii="Arial" w:hAnsi="Arial" w:cs="Arial"/>
          <w:b/>
          <w:bCs/>
          <w:sz w:val="22"/>
          <w:szCs w:val="22"/>
        </w:rPr>
        <w:t>5</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t xml:space="preserve">A pályázatot az EPER-Bursa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lastRenderedPageBreak/>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714D15F" w14:textId="77777777" w:rsidR="009D1425" w:rsidRDefault="009D1425" w:rsidP="00361114">
      <w:pPr>
        <w:jc w:val="both"/>
        <w:rPr>
          <w:rFonts w:ascii="Arial" w:hAnsi="Arial" w:cs="Arial"/>
          <w:b/>
          <w:bCs/>
          <w:sz w:val="22"/>
          <w:szCs w:val="22"/>
        </w:rPr>
      </w:pP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 xml:space="preserve">aa)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Szjatv.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3506BB" w:rsidRDefault="00DF3965" w:rsidP="00CE1308">
      <w:pPr>
        <w:jc w:val="both"/>
        <w:rPr>
          <w:rFonts w:ascii="Arial" w:hAnsi="Arial" w:cs="Arial"/>
          <w:snapToGrid w:val="0"/>
          <w:sz w:val="22"/>
          <w:szCs w:val="22"/>
        </w:rPr>
      </w:pPr>
      <w:r w:rsidRPr="003506BB">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CC4277" w:rsidRDefault="00005A68" w:rsidP="00CE1308">
      <w:pPr>
        <w:jc w:val="both"/>
        <w:rPr>
          <w:rFonts w:ascii="Arial" w:hAnsi="Arial" w:cs="Arial"/>
          <w:snapToGrid w:val="0"/>
          <w:sz w:val="22"/>
          <w:szCs w:val="22"/>
          <w:highlight w:val="lightGray"/>
        </w:rPr>
      </w:pPr>
    </w:p>
    <w:p w14:paraId="2043F418" w14:textId="796C1190" w:rsidR="00005A68" w:rsidRPr="0015400D" w:rsidRDefault="00005A68" w:rsidP="00005A68">
      <w:pPr>
        <w:jc w:val="both"/>
        <w:rPr>
          <w:rFonts w:ascii="Arial" w:hAnsi="Arial" w:cs="Arial"/>
          <w:sz w:val="22"/>
          <w:szCs w:val="22"/>
        </w:rPr>
      </w:pPr>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0D4F08" w:rsidRPr="0015400D">
        <w:rPr>
          <w:rFonts w:ascii="Arial" w:hAnsi="Arial" w:cs="Arial"/>
          <w:sz w:val="22"/>
          <w:szCs w:val="22"/>
        </w:rPr>
        <w:t xml:space="preserve"> a természetes személyeknek a személyes adatok kezelése tekintetében történő védelméről és az ilyen adatok szabad áramlásáról, valamint a 95/46/EK </w:t>
      </w:r>
      <w:r w:rsidR="00EF5AE2" w:rsidRPr="0015400D">
        <w:rPr>
          <w:rFonts w:ascii="Arial" w:hAnsi="Arial" w:cs="Arial"/>
          <w:sz w:val="22"/>
          <w:szCs w:val="22"/>
        </w:rPr>
        <w:t>irányelv</w:t>
      </w:r>
      <w:r w:rsidR="000D4F08" w:rsidRPr="0015400D">
        <w:rPr>
          <w:rFonts w:ascii="Arial" w:hAnsi="Arial" w:cs="Arial"/>
          <w:sz w:val="22"/>
          <w:szCs w:val="22"/>
        </w:rPr>
        <w:t xml:space="preserve"> hatályon kívül helyezéséről szóló az Európai Parlament és a Tanács (EU) 2016/679 ren</w:t>
      </w:r>
      <w:r w:rsidR="006340A9" w:rsidRPr="0015400D">
        <w:rPr>
          <w:rFonts w:ascii="Arial" w:hAnsi="Arial" w:cs="Arial"/>
          <w:sz w:val="22"/>
          <w:szCs w:val="22"/>
        </w:rPr>
        <w:t>deletében (továbbiakban: GD</w:t>
      </w:r>
      <w:r w:rsidR="00EF5AE2" w:rsidRPr="0015400D">
        <w:rPr>
          <w:rFonts w:ascii="Arial" w:hAnsi="Arial" w:cs="Arial"/>
          <w:sz w:val="22"/>
          <w:szCs w:val="22"/>
        </w:rPr>
        <w:t>PR)</w:t>
      </w:r>
      <w:r w:rsidR="000D4F08" w:rsidRPr="0015400D">
        <w:rPr>
          <w:rFonts w:ascii="Arial" w:hAnsi="Arial" w:cs="Arial"/>
          <w:sz w:val="22"/>
          <w:szCs w:val="22"/>
        </w:rPr>
        <w:t xml:space="preserve"> foglaltak szerint. </w:t>
      </w:r>
      <w:r w:rsidRPr="0015400D">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6A81911B" w14:textId="77777777" w:rsidR="00EF5AE2" w:rsidRPr="0019786C" w:rsidRDefault="00EF5AE2" w:rsidP="00EF5AE2">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14:paraId="0814AAC2" w14:textId="77777777" w:rsidR="00EF5AE2" w:rsidRPr="00CC4277" w:rsidRDefault="00EF5AE2" w:rsidP="00005A68">
      <w:pPr>
        <w:jc w:val="both"/>
        <w:rPr>
          <w:rFonts w:ascii="Arial" w:hAnsi="Arial" w:cs="Arial"/>
          <w:sz w:val="22"/>
          <w:szCs w:val="22"/>
          <w:highlight w:val="lightGray"/>
        </w:rPr>
      </w:pP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39A5244D" w14:textId="77777777" w:rsidR="00005A68" w:rsidRPr="00F90C26" w:rsidRDefault="00005A68">
      <w:pPr>
        <w:pStyle w:val="Szvegtrzs"/>
        <w:rPr>
          <w:rFonts w:ascii="Arial" w:hAnsi="Arial" w:cs="Arial"/>
          <w:snapToGrid w:val="0"/>
          <w:sz w:val="22"/>
          <w:szCs w:val="22"/>
        </w:rPr>
      </w:pP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5A1B785B"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w:t>
      </w:r>
      <w:r w:rsidR="00321037">
        <w:rPr>
          <w:rFonts w:ascii="Arial" w:hAnsi="Arial" w:cs="Arial"/>
          <w:sz w:val="22"/>
          <w:szCs w:val="22"/>
        </w:rPr>
        <w:t>20</w:t>
      </w:r>
      <w:r w:rsidRPr="00FD6AAE">
        <w:rPr>
          <w:rFonts w:ascii="Arial" w:hAnsi="Arial" w:cs="Arial"/>
          <w:sz w:val="22"/>
          <w:szCs w:val="22"/>
        </w:rPr>
        <w:t xml:space="preserve">. december </w:t>
      </w:r>
      <w:r w:rsidR="00730FFD">
        <w:rPr>
          <w:rFonts w:ascii="Arial" w:hAnsi="Arial" w:cs="Arial"/>
          <w:sz w:val="22"/>
          <w:szCs w:val="22"/>
        </w:rPr>
        <w:br/>
      </w:r>
      <w:r w:rsidR="00321037">
        <w:rPr>
          <w:rFonts w:ascii="Arial" w:hAnsi="Arial" w:cs="Arial"/>
          <w:sz w:val="22"/>
          <w:szCs w:val="22"/>
        </w:rPr>
        <w:t>4</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740745B5" w:rsidR="00114BBC" w:rsidRPr="00B77765" w:rsidRDefault="00CE05D2" w:rsidP="00681A4F">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w:t>
      </w:r>
      <w:r w:rsidR="00114BBC" w:rsidRPr="00005A68">
        <w:rPr>
          <w:rFonts w:ascii="Arial" w:hAnsi="Arial" w:cs="Arial"/>
          <w:sz w:val="22"/>
          <w:szCs w:val="22"/>
        </w:rPr>
        <w:t>hiánypótlási határidő: ….. nap</w:t>
      </w:r>
      <w:r w:rsidR="005A540C" w:rsidRPr="00005A68">
        <w:rPr>
          <w:rFonts w:ascii="Arial" w:hAnsi="Arial" w:cs="Arial"/>
          <w:sz w:val="22"/>
          <w:szCs w:val="22"/>
        </w:rPr>
        <w:t>;</w:t>
      </w: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B77765" w:rsidRPr="00D87372">
        <w:rPr>
          <w:rFonts w:ascii="Arial" w:hAnsi="Arial" w:cs="Arial"/>
          <w:sz w:val="22"/>
          <w:szCs w:val="22"/>
        </w:rPr>
        <w:t>minden, határidőn belül</w:t>
      </w:r>
      <w:r w:rsidR="00B77765">
        <w:rPr>
          <w:rFonts w:ascii="Arial" w:hAnsi="Arial" w:cs="Arial"/>
          <w:sz w:val="22"/>
          <w:szCs w:val="22"/>
        </w:rPr>
        <w:t>, postai úton vagy személyesen</w:t>
      </w:r>
      <w:r w:rsidR="00B77765" w:rsidRPr="00D87372">
        <w:rPr>
          <w:rFonts w:ascii="Arial" w:hAnsi="Arial" w:cs="Arial"/>
          <w:sz w:val="22"/>
          <w:szCs w:val="22"/>
        </w:rPr>
        <w:t xml:space="preserve"> benyújtott</w:t>
      </w:r>
      <w:r w:rsidR="00B77765">
        <w:rPr>
          <w:rFonts w:ascii="Arial" w:hAnsi="Arial" w:cs="Arial"/>
          <w:sz w:val="22"/>
          <w:szCs w:val="22"/>
        </w:rPr>
        <w:t xml:space="preserve"> pályázatot befogad</w:t>
      </w:r>
      <w:r w:rsidR="00B77765" w:rsidRPr="00D87372">
        <w:rPr>
          <w:rFonts w:ascii="Arial" w:hAnsi="Arial" w:cs="Arial"/>
          <w:sz w:val="22"/>
          <w:szCs w:val="22"/>
        </w:rPr>
        <w:t xml:space="preserve">, </w:t>
      </w:r>
      <w:r w:rsidR="00B77765">
        <w:rPr>
          <w:rFonts w:ascii="Arial" w:hAnsi="Arial" w:cs="Arial"/>
          <w:sz w:val="22"/>
          <w:szCs w:val="22"/>
        </w:rPr>
        <w:t xml:space="preserve">minden </w:t>
      </w:r>
      <w:r w:rsidR="00B77765" w:rsidRPr="00D87372">
        <w:rPr>
          <w:rFonts w:ascii="Arial" w:hAnsi="Arial" w:cs="Arial"/>
          <w:sz w:val="22"/>
          <w:szCs w:val="22"/>
        </w:rPr>
        <w:t>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52C272F3"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w:t>
      </w:r>
      <w:r w:rsidR="00321037">
        <w:rPr>
          <w:rFonts w:ascii="Arial" w:hAnsi="Arial" w:cs="Arial"/>
          <w:bCs/>
          <w:sz w:val="22"/>
          <w:szCs w:val="22"/>
        </w:rPr>
        <w:t>20</w:t>
      </w:r>
      <w:r w:rsidRPr="00F90C26">
        <w:rPr>
          <w:rFonts w:ascii="Arial" w:hAnsi="Arial" w:cs="Arial"/>
          <w:bCs/>
          <w:sz w:val="22"/>
          <w:szCs w:val="22"/>
        </w:rPr>
        <w:t xml:space="preserve">. december </w:t>
      </w:r>
      <w:r w:rsidR="004D2E04">
        <w:rPr>
          <w:rFonts w:ascii="Arial" w:hAnsi="Arial" w:cs="Arial"/>
          <w:bCs/>
          <w:sz w:val="22"/>
          <w:szCs w:val="22"/>
        </w:rPr>
        <w:t>8</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64FE0E62" w:rsidR="00C47D7B" w:rsidRDefault="00C47D7B" w:rsidP="00C47D7B">
      <w:pPr>
        <w:jc w:val="both"/>
        <w:rPr>
          <w:rFonts w:ascii="Arial" w:hAnsi="Arial" w:cs="Arial"/>
          <w:sz w:val="22"/>
          <w:szCs w:val="22"/>
        </w:rPr>
      </w:pPr>
      <w:r>
        <w:rPr>
          <w:rFonts w:ascii="Arial" w:hAnsi="Arial" w:cs="Arial"/>
          <w:sz w:val="22"/>
          <w:szCs w:val="22"/>
        </w:rPr>
        <w:lastRenderedPageBreak/>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w:t>
      </w:r>
      <w:r w:rsidR="005E2996">
        <w:rPr>
          <w:rFonts w:ascii="Arial" w:hAnsi="Arial" w:cs="Arial"/>
          <w:sz w:val="22"/>
          <w:szCs w:val="22"/>
        </w:rPr>
        <w:t>1</w:t>
      </w:r>
      <w:r>
        <w:rPr>
          <w:rFonts w:ascii="Arial" w:hAnsi="Arial" w:cs="Arial"/>
          <w:sz w:val="22"/>
          <w:szCs w:val="22"/>
        </w:rPr>
        <w:t xml:space="preserve">. január </w:t>
      </w:r>
      <w:r w:rsidR="00707FD5">
        <w:rPr>
          <w:rFonts w:ascii="Arial" w:hAnsi="Arial" w:cs="Arial"/>
          <w:sz w:val="22"/>
          <w:szCs w:val="22"/>
        </w:rPr>
        <w:t>1</w:t>
      </w:r>
      <w:r w:rsidR="005E2996">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45EDD931"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w:t>
      </w:r>
      <w:r w:rsidR="005E2996">
        <w:rPr>
          <w:rFonts w:ascii="Arial" w:hAnsi="Arial" w:cs="Arial"/>
          <w:bCs/>
          <w:sz w:val="22"/>
          <w:szCs w:val="22"/>
        </w:rPr>
        <w:t>1</w:t>
      </w:r>
      <w:r w:rsidRPr="00F90C26">
        <w:rPr>
          <w:rFonts w:ascii="Arial" w:hAnsi="Arial" w:cs="Arial"/>
          <w:bCs/>
          <w:sz w:val="22"/>
          <w:szCs w:val="22"/>
        </w:rPr>
        <w:t xml:space="preserve">. március </w:t>
      </w:r>
      <w:r w:rsidR="00D323BA">
        <w:rPr>
          <w:rFonts w:ascii="Arial" w:hAnsi="Arial" w:cs="Arial"/>
          <w:bCs/>
          <w:sz w:val="22"/>
          <w:szCs w:val="22"/>
        </w:rPr>
        <w:t>9</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71076082"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5E2996">
        <w:rPr>
          <w:rFonts w:ascii="Arial" w:hAnsi="Arial" w:cs="Arial"/>
          <w:b/>
          <w:bCs/>
          <w:snapToGrid w:val="0"/>
          <w:sz w:val="22"/>
          <w:szCs w:val="22"/>
        </w:rPr>
        <w:t>1</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384898">
        <w:rPr>
          <w:rFonts w:ascii="Arial" w:hAnsi="Arial" w:cs="Arial"/>
          <w:b/>
          <w:bCs/>
          <w:snapToGrid w:val="0"/>
          <w:sz w:val="22"/>
          <w:szCs w:val="22"/>
        </w:rPr>
        <w:t>1</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4613021"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2F7B4578"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84898">
        <w:rPr>
          <w:rFonts w:ascii="Arial" w:hAnsi="Arial" w:cs="Arial"/>
          <w:sz w:val="22"/>
          <w:szCs w:val="22"/>
        </w:rPr>
        <w:t>4</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4DE83F26"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w:t>
      </w:r>
      <w:r w:rsidR="00384898">
        <w:rPr>
          <w:rFonts w:ascii="Arial" w:hAnsi="Arial" w:cs="Arial"/>
          <w:bCs/>
          <w:sz w:val="22"/>
          <w:szCs w:val="22"/>
        </w:rPr>
        <w:t>1</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384898">
        <w:rPr>
          <w:rFonts w:ascii="Arial" w:hAnsi="Arial" w:cs="Arial"/>
          <w:bCs/>
          <w:sz w:val="22"/>
          <w:szCs w:val="22"/>
        </w:rPr>
        <w:t>2</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61CB869E"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rsidP="00AE3CC9">
      <w:pPr>
        <w:jc w:val="both"/>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19703210"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00CC4277">
        <w:rPr>
          <w:rStyle w:val="Lbjegyzet-hivatkozs"/>
          <w:rFonts w:ascii="Arial" w:hAnsi="Arial" w:cs="Arial"/>
          <w:b/>
          <w:bCs/>
          <w:sz w:val="22"/>
          <w:szCs w:val="22"/>
        </w:rPr>
        <w:footnoteReference w:id="1"/>
      </w:r>
      <w:r w:rsidRPr="00F90C26">
        <w:rPr>
          <w:rFonts w:ascii="Arial" w:hAnsi="Arial" w:cs="Arial"/>
          <w:sz w:val="22"/>
          <w:szCs w:val="22"/>
        </w:rPr>
        <w:t>.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15F68" w14:textId="77777777" w:rsidR="00621605" w:rsidRDefault="00621605" w:rsidP="00F51BB6">
      <w:r>
        <w:separator/>
      </w:r>
    </w:p>
  </w:endnote>
  <w:endnote w:type="continuationSeparator" w:id="0">
    <w:p w14:paraId="302C01A8" w14:textId="77777777" w:rsidR="00621605" w:rsidRDefault="00621605"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158D3E5D"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9D7184">
          <w:rPr>
            <w:rFonts w:ascii="Arial" w:hAnsi="Arial" w:cs="Arial"/>
            <w:noProof/>
            <w:sz w:val="20"/>
            <w:szCs w:val="20"/>
          </w:rPr>
          <w:t>2</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46C28" w14:textId="77777777" w:rsidR="00621605" w:rsidRDefault="00621605" w:rsidP="00F51BB6">
      <w:r>
        <w:separator/>
      </w:r>
    </w:p>
  </w:footnote>
  <w:footnote w:type="continuationSeparator" w:id="0">
    <w:p w14:paraId="2CB630E9" w14:textId="77777777" w:rsidR="00621605" w:rsidRDefault="00621605" w:rsidP="00F51BB6">
      <w:r>
        <w:continuationSeparator/>
      </w:r>
    </w:p>
  </w:footnote>
  <w:footnote w:id="1">
    <w:p w14:paraId="19397E58" w14:textId="564BC41D" w:rsidR="00CC4277" w:rsidRDefault="00CC4277" w:rsidP="00CC4277">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sidR="003506BB">
        <w:rPr>
          <w:rFonts w:ascii="Arial" w:hAnsi="Arial" w:cs="Arial"/>
          <w:sz w:val="16"/>
          <w:szCs w:val="16"/>
        </w:rPr>
        <w:t xml:space="preserve">honlapján és </w:t>
      </w:r>
      <w:r w:rsidRPr="002F6310">
        <w:rPr>
          <w:rFonts w:ascii="Arial" w:hAnsi="Arial" w:cs="Arial"/>
          <w:sz w:val="16"/>
          <w:szCs w:val="16"/>
        </w:rPr>
        <w:t>Bursa Hungarica ügyfélszolgálatán érhető el.</w:t>
      </w:r>
    </w:p>
    <w:p w14:paraId="003D5221" w14:textId="3147EA54" w:rsidR="00CC4277" w:rsidRDefault="00CC4277">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5400D"/>
    <w:rsid w:val="001632C4"/>
    <w:rsid w:val="00166DAA"/>
    <w:rsid w:val="0017438C"/>
    <w:rsid w:val="00175945"/>
    <w:rsid w:val="00180CA6"/>
    <w:rsid w:val="00183531"/>
    <w:rsid w:val="00183F03"/>
    <w:rsid w:val="00185259"/>
    <w:rsid w:val="0019641E"/>
    <w:rsid w:val="001A1715"/>
    <w:rsid w:val="001A237B"/>
    <w:rsid w:val="001A29FC"/>
    <w:rsid w:val="001A4534"/>
    <w:rsid w:val="001A6DF4"/>
    <w:rsid w:val="001A7FA3"/>
    <w:rsid w:val="001B4011"/>
    <w:rsid w:val="001B700E"/>
    <w:rsid w:val="001C6C63"/>
    <w:rsid w:val="001D022E"/>
    <w:rsid w:val="001D1519"/>
    <w:rsid w:val="001D2A93"/>
    <w:rsid w:val="001D5FE3"/>
    <w:rsid w:val="001F1EF8"/>
    <w:rsid w:val="001F421A"/>
    <w:rsid w:val="001F5153"/>
    <w:rsid w:val="00200FD3"/>
    <w:rsid w:val="00204BDB"/>
    <w:rsid w:val="00215640"/>
    <w:rsid w:val="0022261B"/>
    <w:rsid w:val="00223C42"/>
    <w:rsid w:val="00227FAF"/>
    <w:rsid w:val="00233A18"/>
    <w:rsid w:val="002343D2"/>
    <w:rsid w:val="00245536"/>
    <w:rsid w:val="00273ACB"/>
    <w:rsid w:val="00274215"/>
    <w:rsid w:val="002747CE"/>
    <w:rsid w:val="00283B76"/>
    <w:rsid w:val="0028431A"/>
    <w:rsid w:val="002A118A"/>
    <w:rsid w:val="002A1730"/>
    <w:rsid w:val="002B4481"/>
    <w:rsid w:val="002C216A"/>
    <w:rsid w:val="002C2794"/>
    <w:rsid w:val="002C28D9"/>
    <w:rsid w:val="002C769B"/>
    <w:rsid w:val="002D510A"/>
    <w:rsid w:val="002E4D0C"/>
    <w:rsid w:val="002E6761"/>
    <w:rsid w:val="002F1233"/>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41019"/>
    <w:rsid w:val="00443136"/>
    <w:rsid w:val="0044344D"/>
    <w:rsid w:val="004532E5"/>
    <w:rsid w:val="00481C6A"/>
    <w:rsid w:val="00490419"/>
    <w:rsid w:val="00490E0E"/>
    <w:rsid w:val="0049285F"/>
    <w:rsid w:val="004929F6"/>
    <w:rsid w:val="0049734F"/>
    <w:rsid w:val="004B2DA9"/>
    <w:rsid w:val="004C234F"/>
    <w:rsid w:val="004C2F3F"/>
    <w:rsid w:val="004C4DC0"/>
    <w:rsid w:val="004C4E7A"/>
    <w:rsid w:val="004C5185"/>
    <w:rsid w:val="004C57EB"/>
    <w:rsid w:val="004D2E04"/>
    <w:rsid w:val="004D4A05"/>
    <w:rsid w:val="004D783F"/>
    <w:rsid w:val="004E1E7C"/>
    <w:rsid w:val="004E2323"/>
    <w:rsid w:val="004E66BC"/>
    <w:rsid w:val="004F3F5A"/>
    <w:rsid w:val="00503682"/>
    <w:rsid w:val="0050488D"/>
    <w:rsid w:val="0050777E"/>
    <w:rsid w:val="0051107C"/>
    <w:rsid w:val="0051138D"/>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7499"/>
    <w:rsid w:val="00621605"/>
    <w:rsid w:val="006219F7"/>
    <w:rsid w:val="006319C5"/>
    <w:rsid w:val="006340A9"/>
    <w:rsid w:val="00634A54"/>
    <w:rsid w:val="006354CD"/>
    <w:rsid w:val="00637B3B"/>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9285E"/>
    <w:rsid w:val="00797038"/>
    <w:rsid w:val="007A00F1"/>
    <w:rsid w:val="007A6709"/>
    <w:rsid w:val="007B4FFD"/>
    <w:rsid w:val="007C134C"/>
    <w:rsid w:val="007C53D5"/>
    <w:rsid w:val="007C71A1"/>
    <w:rsid w:val="007D328E"/>
    <w:rsid w:val="007D569A"/>
    <w:rsid w:val="007F0027"/>
    <w:rsid w:val="00811D35"/>
    <w:rsid w:val="00821F74"/>
    <w:rsid w:val="008517F0"/>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184"/>
    <w:rsid w:val="009D734E"/>
    <w:rsid w:val="009E3897"/>
    <w:rsid w:val="009E52DE"/>
    <w:rsid w:val="009F1341"/>
    <w:rsid w:val="009F2FFB"/>
    <w:rsid w:val="009F3EA3"/>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B1260D"/>
    <w:rsid w:val="00B1571A"/>
    <w:rsid w:val="00B23F70"/>
    <w:rsid w:val="00B25294"/>
    <w:rsid w:val="00B2584B"/>
    <w:rsid w:val="00B30592"/>
    <w:rsid w:val="00B32831"/>
    <w:rsid w:val="00B46320"/>
    <w:rsid w:val="00B47EC3"/>
    <w:rsid w:val="00B54D60"/>
    <w:rsid w:val="00B720E5"/>
    <w:rsid w:val="00B77765"/>
    <w:rsid w:val="00B84FB2"/>
    <w:rsid w:val="00B9243B"/>
    <w:rsid w:val="00B95A9E"/>
    <w:rsid w:val="00BA2F10"/>
    <w:rsid w:val="00BA48DC"/>
    <w:rsid w:val="00BB4DE7"/>
    <w:rsid w:val="00BB6075"/>
    <w:rsid w:val="00BC7551"/>
    <w:rsid w:val="00BD2058"/>
    <w:rsid w:val="00BD4F31"/>
    <w:rsid w:val="00BE05DA"/>
    <w:rsid w:val="00BE1BDD"/>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5E76"/>
    <w:rsid w:val="00D22360"/>
    <w:rsid w:val="00D323BA"/>
    <w:rsid w:val="00D43F55"/>
    <w:rsid w:val="00D4603E"/>
    <w:rsid w:val="00D47A42"/>
    <w:rsid w:val="00D605E9"/>
    <w:rsid w:val="00D613B0"/>
    <w:rsid w:val="00D831AB"/>
    <w:rsid w:val="00D849B0"/>
    <w:rsid w:val="00D87372"/>
    <w:rsid w:val="00DA5F4A"/>
    <w:rsid w:val="00DD7500"/>
    <w:rsid w:val="00DF3965"/>
    <w:rsid w:val="00E00440"/>
    <w:rsid w:val="00E04032"/>
    <w:rsid w:val="00E06047"/>
    <w:rsid w:val="00E21D9F"/>
    <w:rsid w:val="00E34075"/>
    <w:rsid w:val="00E359BB"/>
    <w:rsid w:val="00E531B8"/>
    <w:rsid w:val="00E554AA"/>
    <w:rsid w:val="00E8445E"/>
    <w:rsid w:val="00E903C2"/>
    <w:rsid w:val="00E91908"/>
    <w:rsid w:val="00EA38A5"/>
    <w:rsid w:val="00ED7274"/>
    <w:rsid w:val="00EE1C63"/>
    <w:rsid w:val="00EE1F3B"/>
    <w:rsid w:val="00EF35AA"/>
    <w:rsid w:val="00EF5A89"/>
    <w:rsid w:val="00EF5AE2"/>
    <w:rsid w:val="00EF6285"/>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77801"/>
    <w:rsid w:val="00F819AE"/>
    <w:rsid w:val="00F90C26"/>
    <w:rsid w:val="00F96C58"/>
    <w:rsid w:val="00FA4BE7"/>
    <w:rsid w:val="00FA5AE9"/>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3FC95-801E-4715-BA7B-94B19E3AF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2993</Words>
  <Characters>20658</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23604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Ilcsi</cp:lastModifiedBy>
  <cp:revision>2</cp:revision>
  <cp:lastPrinted>2016-07-19T09:32:00Z</cp:lastPrinted>
  <dcterms:created xsi:type="dcterms:W3CDTF">2020-09-02T12:54:00Z</dcterms:created>
  <dcterms:modified xsi:type="dcterms:W3CDTF">2020-09-02T12:54:00Z</dcterms:modified>
</cp:coreProperties>
</file>