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Idzetblokk"/>
        <w:widowControl/>
        <w:pBdr/>
        <w:bidi w:val="0"/>
        <w:spacing w:before="0" w:after="0"/>
        <w:ind w:left="567" w:right="567" w:hanging="0"/>
        <w:jc w:val="left"/>
        <w:rPr/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</w:r>
    </w:p>
    <w:p>
      <w:pPr>
        <w:pStyle w:val="Idzetblokk"/>
        <w:widowControl/>
        <w:pBdr/>
        <w:bidi w:val="0"/>
        <w:spacing w:before="0" w:after="0"/>
        <w:ind w:left="567" w:right="567" w:hanging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  <w:t>Kedves Andrea!</w:t>
      </w:r>
    </w:p>
    <w:p>
      <w:pPr>
        <w:pStyle w:val="Idzetblokk"/>
        <w:widowControl/>
        <w:pBdr/>
        <w:bidi w:val="0"/>
        <w:spacing w:before="0" w:after="0"/>
        <w:ind w:left="567" w:right="567" w:hanging="0"/>
        <w:jc w:val="left"/>
        <w:rPr/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</w:r>
    </w:p>
    <w:p>
      <w:pPr>
        <w:pStyle w:val="Idzetblokk"/>
        <w:widowControl/>
        <w:pBdr/>
        <w:bidi w:val="0"/>
        <w:spacing w:before="0" w:after="0"/>
        <w:ind w:left="567" w:right="567" w:hanging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  <w:t>Mellékelten küldöm a pályázathoz az anyagot.</w:t>
      </w:r>
    </w:p>
    <w:p>
      <w:pPr>
        <w:pStyle w:val="Idzetblokk"/>
        <w:widowControl/>
        <w:pBdr/>
        <w:bidi w:val="0"/>
        <w:spacing w:before="0" w:after="0"/>
        <w:ind w:left="567" w:right="567" w:hanging="0"/>
        <w:jc w:val="left"/>
        <w:rPr/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</w:r>
    </w:p>
    <w:p>
      <w:pPr>
        <w:pStyle w:val="Idzetblokk"/>
        <w:widowControl/>
        <w:pBdr/>
        <w:bidi w:val="0"/>
        <w:spacing w:before="0" w:after="0"/>
        <w:ind w:left="567" w:right="567" w:hanging="0"/>
        <w:jc w:val="left"/>
        <w:rPr>
          <w:rFonts w:ascii="Arial" w:hAnsi="Arial"/>
          <w:b w:val="false"/>
          <w:b w:val="false"/>
          <w:bCs w:val="false"/>
          <w:i/>
          <w:i/>
          <w:iCs/>
          <w:caps w:val="false"/>
          <w:smallCaps w:val="false"/>
          <w:color w:val="000000"/>
          <w:spacing w:val="0"/>
          <w:sz w:val="22"/>
          <w:szCs w:val="22"/>
          <w:u w:val="none"/>
        </w:rPr>
      </w:pPr>
      <w:r>
        <w:rPr>
          <w:rFonts w:ascii="Arial" w:hAnsi="Arial"/>
          <w:b w:val="false"/>
          <w:bCs w:val="false"/>
          <w:i/>
          <w:iCs/>
          <w:caps w:val="false"/>
          <w:smallCaps w:val="false"/>
          <w:color w:val="000000"/>
          <w:spacing w:val="0"/>
          <w:sz w:val="22"/>
          <w:szCs w:val="22"/>
          <w:u w:val="none"/>
        </w:rPr>
        <w:t>Fontos hogy a pályázat kiírása/címe nem csak a weblap fejlesztését tartalmazza hanem a üzemeltetését is! (Pályázat a Balatonberény Község Önkormányzatának honlapjának fejlesztése,üzemeltetése és karbantartása. Min. 3 max. 5 év)</w:t>
      </w:r>
    </w:p>
    <w:p>
      <w:pPr>
        <w:pStyle w:val="Idzetblokk"/>
        <w:widowControl/>
        <w:pBdr/>
        <w:bidi w:val="0"/>
        <w:spacing w:before="0" w:after="0"/>
        <w:ind w:left="567" w:right="567" w:hanging="0"/>
        <w:jc w:val="left"/>
        <w:rPr/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</w:r>
    </w:p>
    <w:p>
      <w:pPr>
        <w:pStyle w:val="Idzetblokk"/>
        <w:widowControl/>
        <w:pBdr/>
        <w:bidi w:val="0"/>
        <w:spacing w:before="0" w:after="0"/>
        <w:ind w:left="567" w:right="567" w:hanging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  <w:t>Én két részre osztanám a pályázati feltételeket:</w:t>
      </w:r>
    </w:p>
    <w:p>
      <w:pPr>
        <w:pStyle w:val="Idzetblokk"/>
        <w:widowControl/>
        <w:pBdr/>
        <w:bidi w:val="0"/>
        <w:spacing w:before="0" w:after="0"/>
        <w:ind w:left="567" w:right="567" w:hanging="0"/>
        <w:jc w:val="left"/>
        <w:rPr/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</w:r>
    </w:p>
    <w:p>
      <w:pPr>
        <w:pStyle w:val="Idzetblokk"/>
        <w:widowControl/>
        <w:pBdr/>
        <w:bidi w:val="0"/>
        <w:spacing w:before="0" w:after="0"/>
        <w:ind w:left="567" w:right="567" w:hanging="0"/>
        <w:jc w:val="left"/>
        <w:rPr/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  <w:t xml:space="preserve">Egyszer a pályázó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  <w:t xml:space="preserve">cégek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  <w:t xml:space="preserve">oldaláról: legyen neki referenciája a non-profit/civil szervezeti/ közigazgatási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  <w:t>szférában, ill.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  <w:t xml:space="preserve"> ebben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  <w:t xml:space="preserve">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  <w:t xml:space="preserve">a szektorban honlap fejlesztési és üzemeltetési tapasztalattal rendelkezzen. </w:t>
      </w:r>
    </w:p>
    <w:p>
      <w:pPr>
        <w:pStyle w:val="Idzetblokk"/>
        <w:widowControl/>
        <w:pBdr/>
        <w:bidi w:val="0"/>
        <w:spacing w:before="0" w:after="0"/>
        <w:ind w:left="567" w:right="567" w:hanging="0"/>
        <w:jc w:val="left"/>
        <w:rPr/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  <w:t>E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  <w:t>lőnyt jelentsen a pályázónak ha a tárhelyhostingot és a levelezést sajt szerveren tudja biztosítani! (ez azért fontos: ennek biztonsági és adminisztratív előnyei vannak)</w:t>
      </w:r>
    </w:p>
    <w:p>
      <w:pPr>
        <w:pStyle w:val="Idzetblokk"/>
        <w:widowControl/>
        <w:pBdr/>
        <w:bidi w:val="0"/>
        <w:spacing w:before="0" w:after="0"/>
        <w:ind w:left="567" w:right="567" w:hanging="0"/>
        <w:jc w:val="left"/>
        <w:rPr/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  <w:t>A pályázó tudja egy kézben a grafikai és a programozási folyamatokat megoldani. (ne vonjon bele feltétlenül 3.-4.alvállalkozót)</w:t>
      </w:r>
    </w:p>
    <w:p>
      <w:pPr>
        <w:pStyle w:val="Idzetblokk"/>
        <w:widowControl/>
        <w:pBdr/>
        <w:bidi w:val="0"/>
        <w:spacing w:before="0" w:after="0"/>
        <w:ind w:left="567" w:right="567" w:hanging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</w:pPr>
      <w:r>
        <w:rPr/>
      </w:r>
    </w:p>
    <w:p>
      <w:pPr>
        <w:pStyle w:val="Idzetblokk"/>
        <w:widowControl/>
        <w:pBdr/>
        <w:bidi w:val="0"/>
        <w:spacing w:before="0" w:after="0"/>
        <w:ind w:left="567" w:right="567" w:hanging="0"/>
        <w:jc w:val="left"/>
        <w:rPr/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  <w:t>A második része inkább a tartalmi részre vonatkozik.</w:t>
      </w:r>
    </w:p>
    <w:p>
      <w:pPr>
        <w:pStyle w:val="Idzetblokk"/>
        <w:widowControl/>
        <w:pBdr/>
        <w:bidi w:val="0"/>
        <w:spacing w:before="0" w:after="0"/>
        <w:ind w:left="567" w:right="567" w:hanging="0"/>
        <w:jc w:val="left"/>
        <w:rPr/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</w:r>
    </w:p>
    <w:p>
      <w:pPr>
        <w:pStyle w:val="Idzetblokk"/>
        <w:widowControl/>
        <w:pBdr/>
        <w:bidi w:val="0"/>
        <w:spacing w:before="0" w:after="0"/>
        <w:ind w:left="567" w:right="567" w:hanging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  <w:t xml:space="preserve">A balatonberény.hu 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2"/>
          <w:szCs w:val="22"/>
          <w:u w:val="none"/>
        </w:rPr>
        <w:t xml:space="preserve">önkormányzat/turizmus oldalainak egyesítése 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2"/>
          <w:szCs w:val="22"/>
          <w:u w:val="none"/>
        </w:rPr>
        <w:t>1 honlapra!</w:t>
      </w:r>
    </w:p>
    <w:p>
      <w:pPr>
        <w:pStyle w:val="Idzetblokk"/>
        <w:widowControl/>
        <w:pBdr/>
        <w:bidi w:val="0"/>
        <w:spacing w:before="0" w:after="0"/>
        <w:ind w:left="567" w:right="567" w:hanging="0"/>
        <w:jc w:val="left"/>
        <w:rPr>
          <w:i w:val="false"/>
          <w:iCs w:val="false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</w:r>
    </w:p>
    <w:p>
      <w:pPr>
        <w:pStyle w:val="Idzetblokk"/>
        <w:widowControl/>
        <w:pBdr/>
        <w:bidi w:val="0"/>
        <w:spacing w:before="0" w:after="0"/>
        <w:ind w:left="567" w:right="567" w:hanging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2"/>
          <w:szCs w:val="22"/>
          <w:u w:val="none"/>
        </w:rPr>
        <w:t>Az új önkormányzati honlap tudjon az alábbi mai technika elvárásoknak megfelelni:</w:t>
      </w:r>
    </w:p>
    <w:p>
      <w:pPr>
        <w:pStyle w:val="Idzetblokk"/>
        <w:widowControl/>
        <w:pBdr/>
        <w:bidi w:val="0"/>
        <w:spacing w:before="0" w:after="0"/>
        <w:ind w:left="567" w:right="567" w:hanging="0"/>
        <w:jc w:val="left"/>
        <w:rPr>
          <w:i w:val="false"/>
          <w:iCs w:val="false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  <w:u w:val="none"/>
        </w:rPr>
      </w:r>
    </w:p>
    <w:p>
      <w:pPr>
        <w:pStyle w:val="Idzetblokk"/>
        <w:widowControl/>
        <w:pBdr/>
        <w:bidi w:val="0"/>
        <w:spacing w:before="0" w:after="0"/>
        <w:ind w:left="567" w:right="567" w:hanging="0"/>
        <w:jc w:val="left"/>
        <w:rPr/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 xml:space="preserve">-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>Többfelhasználós, r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 xml:space="preserve">eszponzív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>tartalomkezelő-rendszer amelyben legalább az alábbi szolgáltatások elérhetők:</w:t>
      </w:r>
    </w:p>
    <w:p>
      <w:pPr>
        <w:pStyle w:val="Idzetblokk"/>
        <w:widowControl/>
        <w:pBdr/>
        <w:bidi w:val="0"/>
        <w:spacing w:before="0" w:after="0"/>
        <w:ind w:left="567" w:right="567" w:hanging="0"/>
        <w:jc w:val="left"/>
        <w:rPr/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 xml:space="preserve">-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>tetszőleges nyelv használata ( kezdettben magyar–angol–német)</w:t>
      </w:r>
    </w:p>
    <w:p>
      <w:pPr>
        <w:pStyle w:val="Idzetblokk"/>
        <w:widowControl/>
        <w:pBdr/>
        <w:bidi w:val="0"/>
        <w:spacing w:before="0" w:after="0"/>
        <w:ind w:left="567" w:right="567" w:hanging="0"/>
        <w:jc w:val="left"/>
        <w:rPr/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>- Beépített SEO eszközök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br/>
        <w:t xml:space="preserve">-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>Korlátlan számú menüpont és almenüpont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br/>
        <w:t xml:space="preserve">-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 xml:space="preserve">Szabad szavas kereső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br/>
        <w:t xml:space="preserve">-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>Egyszerű képgalériák bárhol a tartalomban</w:t>
        <w:br/>
        <w:t xml:space="preserve">- A feltöltött cikkek, tartalmak archívuma havi bontásban,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>aminek a feltétele a hírek feltöltésének lehetőségét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br/>
        <w:t xml:space="preserve">-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>Címkézési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 xml:space="preserve"> lehetőség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br/>
        <w:t xml:space="preserve">-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>Eseménynaptár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 xml:space="preserve">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br/>
        <w:t xml:space="preserve">-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 xml:space="preserve">Retina Ready: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>FullHD kijelzőkre optimalizált téma sablon</w:t>
        <w:br/>
        <w:t xml:space="preserve">-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 xml:space="preserve">Magyar nyelvű adminisztrációs felület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>( az adminisztrációs lehetőségeket, jogosultság csoportok alapján kell tudni szabályozni)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br/>
        <w:t xml:space="preserve">-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 xml:space="preserve">Google Analytics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>integrálása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br/>
        <w:t xml:space="preserve">-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>GDPR kompatibilitás szabályozása (cookie tájékoztató, adatkezelési tájékoztató, stb...)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br/>
        <w:t xml:space="preserve">-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 xml:space="preserve">Google Térkép elhelyezése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br/>
        <w:t xml:space="preserve">-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 xml:space="preserve">Bejelentkezési és regisztrációs felület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br/>
        <w:t xml:space="preserve">-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 xml:space="preserve">Interaktív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>képgaléria/képsorozat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br/>
        <w:t xml:space="preserve">-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 xml:space="preserve">Időzített megjelenés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br/>
        <w:t xml:space="preserve">-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>Kapcsolattartó űrla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>p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br/>
        <w:t xml:space="preserve">-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 xml:space="preserve">Dátum: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>Időjárás és névnap megjelenítése</w:t>
        <w:br/>
        <w:t xml:space="preserve">-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>Szociális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>/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 xml:space="preserve">közösségi média kapcsolat </w:t>
      </w:r>
    </w:p>
    <w:p>
      <w:pPr>
        <w:pStyle w:val="Idzetblokk"/>
        <w:widowControl/>
        <w:pBdr/>
        <w:bidi w:val="0"/>
        <w:spacing w:before="0" w:after="0"/>
        <w:ind w:left="567" w:right="567" w:hanging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 xml:space="preserve">- Haladó Tipográfia: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>Google betűtípusok</w:t>
        <w:br/>
        <w:t xml:space="preserve">-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>Széles vagy Dobozos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br/>
        <w:t xml:space="preserve">-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 xml:space="preserve">Böngésző kompatibilitás: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>Explorer, Edge, Safari, Chrome, Firefox és Opera támogatás</w:t>
      </w:r>
    </w:p>
    <w:p>
      <w:pPr>
        <w:pStyle w:val="Idzetblokk"/>
        <w:widowControl/>
        <w:pBdr/>
        <w:bidi w:val="0"/>
        <w:spacing w:before="0" w:after="0"/>
        <w:ind w:left="567" w:right="567" w:hanging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 xml:space="preserve">-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>akadálymentesített felülete</w:t>
      </w:r>
    </w:p>
    <w:p>
      <w:pPr>
        <w:pStyle w:val="Idzetblokk"/>
        <w:widowControl/>
        <w:pBdr/>
        <w:bidi w:val="0"/>
        <w:spacing w:before="0" w:after="0"/>
        <w:ind w:left="567" w:right="567" w:hanging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 xml:space="preserve">-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>a jelenlegi tartalom átvitele és struktúrába helyezések</w:t>
      </w:r>
    </w:p>
    <w:p>
      <w:pPr>
        <w:pStyle w:val="Idzetblokk"/>
        <w:widowControl/>
        <w:pBdr/>
        <w:bidi w:val="0"/>
        <w:spacing w:before="0" w:after="0"/>
        <w:ind w:left="567" w:right="567" w:hanging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 xml:space="preserve">-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>a weboldal könnyen karbantartható legyen (ne legyenek hosszú leállási ciklusok a frissítések alatt)</w:t>
      </w:r>
    </w:p>
    <w:p>
      <w:pPr>
        <w:pStyle w:val="Idzetblokk"/>
        <w:widowControl/>
        <w:pBdr/>
        <w:bidi w:val="0"/>
        <w:spacing w:before="0" w:after="0"/>
        <w:ind w:left="567" w:right="567" w:hanging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 xml:space="preserve">-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 xml:space="preserve">a Magyarországi állami pályázati rendszerhez kapcsolódó kötelező nyilvánossági elemek elhelyezésének biztosítása </w:t>
      </w:r>
    </w:p>
    <w:p>
      <w:pPr>
        <w:pStyle w:val="Idzetblokk"/>
        <w:widowControl/>
        <w:pBdr/>
        <w:bidi w:val="0"/>
        <w:spacing w:before="0" w:after="0"/>
        <w:ind w:left="567" w:right="567" w:hanging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</w:r>
    </w:p>
    <w:p>
      <w:pPr>
        <w:pStyle w:val="Idzetblokk"/>
        <w:widowControl/>
        <w:pBdr/>
        <w:bidi w:val="0"/>
        <w:spacing w:before="0" w:after="0"/>
        <w:ind w:left="567" w:right="567" w:hanging="0"/>
        <w:jc w:val="left"/>
        <w:rPr/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>A Balatonberényi Önkormányzat fenntartja magának a jogot, hogy a weblap fejlesztése során alkalmazott grafikai, tartalmi és szerkezeti elemekben módosításokat kérjen.</w:t>
      </w:r>
    </w:p>
    <w:p>
      <w:pPr>
        <w:pStyle w:val="Idzetblokk"/>
        <w:widowControl/>
        <w:pBdr/>
        <w:bidi w:val="0"/>
        <w:spacing w:before="0" w:after="0"/>
        <w:ind w:left="567" w:right="567" w:hanging="0"/>
        <w:jc w:val="left"/>
        <w:rPr/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>Weboldal grafikai megjelenítése harmonizáljon a Község jelenlegi arculatával. (A Balaton Zöld Sarka.)</w:t>
      </w:r>
    </w:p>
    <w:p>
      <w:pPr>
        <w:pStyle w:val="Idzetblokk"/>
        <w:widowControl/>
        <w:pBdr/>
        <w:bidi w:val="0"/>
        <w:spacing w:before="0" w:after="0"/>
        <w:ind w:left="567" w:right="567" w:hanging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</w:pPr>
      <w:r>
        <w:rPr/>
      </w:r>
    </w:p>
    <w:p>
      <w:pPr>
        <w:pStyle w:val="Idzetblokk"/>
        <w:widowControl/>
        <w:pBdr/>
        <w:bidi w:val="0"/>
        <w:spacing w:before="0" w:after="0"/>
        <w:ind w:left="567" w:right="567" w:hanging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</w:r>
    </w:p>
    <w:p>
      <w:pPr>
        <w:pStyle w:val="Idzetblokk"/>
        <w:widowControl/>
        <w:pBdr/>
        <w:bidi w:val="0"/>
        <w:spacing w:before="0" w:after="0"/>
        <w:ind w:left="567" w:right="567" w:hanging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</w:r>
    </w:p>
    <w:p>
      <w:pPr>
        <w:pStyle w:val="Idzetblokk"/>
        <w:widowControl/>
        <w:pBdr/>
        <w:bidi w:val="0"/>
        <w:spacing w:before="0" w:after="0"/>
        <w:ind w:left="567" w:right="567" w:hanging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</w:r>
    </w:p>
    <w:p>
      <w:pPr>
        <w:pStyle w:val="Normal"/>
        <w:bidi w:val="0"/>
        <w:jc w:val="left"/>
        <w:rPr>
          <w:rFonts w:ascii="Arial" w:hAnsi="Arial"/>
          <w:color w:val="auto"/>
        </w:rPr>
      </w:pPr>
      <w:r>
        <w:rPr>
          <w:rFonts w:ascii="Arial" w:hAnsi="Arial"/>
          <w:color w:val="auto"/>
        </w:rPr>
        <w:t>Üdvözlettel</w:t>
      </w:r>
    </w:p>
    <w:p>
      <w:pPr>
        <w:pStyle w:val="Normal"/>
        <w:bidi w:val="0"/>
        <w:jc w:val="left"/>
        <w:rPr>
          <w:rFonts w:ascii="Arial" w:hAnsi="Arial"/>
          <w:color w:val="auto"/>
        </w:rPr>
      </w:pPr>
      <w:r>
        <w:rPr>
          <w:rFonts w:ascii="Arial" w:hAnsi="Arial"/>
          <w:color w:val="auto"/>
        </w:rPr>
        <w:t>Sebastian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hu-HU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"/>
      <w:color w:val="auto"/>
      <w:kern w:val="2"/>
      <w:sz w:val="24"/>
      <w:szCs w:val="24"/>
      <w:lang w:val="hu-HU" w:eastAsia="zh-CN" w:bidi="hi-IN"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Ari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Arial"/>
    </w:rPr>
  </w:style>
  <w:style w:type="paragraph" w:styleId="Idzetblokk">
    <w:name w:val="Idézetblokk"/>
    <w:basedOn w:val="Normal"/>
    <w:qFormat/>
    <w:pPr>
      <w:spacing w:before="0" w:after="283"/>
      <w:ind w:left="567" w:right="567" w:hanging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Application>LibreOffice/6.3.3.2$Windows_x86 LibreOffice_project/a64200df03143b798afd1ec74a12ab50359878ed</Application>
  <Pages>2</Pages>
  <Words>347</Words>
  <Characters>2446</Characters>
  <CharactersWithSpaces>2777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2020-10-15T11:25:13Z</dcterms:created>
  <dc:creator/>
  <dc:description/>
  <dc:language>hu-HU</dc:language>
  <cp:lastModifiedBy/>
  <dcterms:modified xsi:type="dcterms:W3CDTF">2020-10-15T16:39:45Z</dcterms:modified>
  <cp:revision>2</cp:revision>
  <dc:subject/>
  <dc:title/>
</cp:coreProperties>
</file>