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29" w:rsidRPr="00D03C84" w:rsidRDefault="008223D3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SEGÉDANYAG</w:t>
      </w:r>
    </w:p>
    <w:p w:rsidR="00CE047C" w:rsidRPr="00D03C84" w:rsidRDefault="00CE047C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:rsidR="006C13F4" w:rsidRPr="00D03C84" w:rsidRDefault="008223D3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AZ ÖNKORMÁNYZATI KÉPVISELŐK ÉS A POLGÁRMESTEREK</w:t>
      </w:r>
    </w:p>
    <w:p w:rsidR="00E26291" w:rsidRPr="00D03C84" w:rsidRDefault="00E26291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:rsidR="006C13F4" w:rsidRPr="00D03C84" w:rsidRDefault="006C13F4" w:rsidP="00173283">
      <w:pPr>
        <w:spacing w:line="276" w:lineRule="auto"/>
        <w:jc w:val="center"/>
        <w:rPr>
          <w:rFonts w:ascii="Arial" w:hAnsi="Arial" w:cs="Arial"/>
          <w:b/>
          <w:shadow/>
          <w:szCs w:val="20"/>
          <w:u w:val="single"/>
        </w:rPr>
      </w:pPr>
      <w:r w:rsidRPr="00D03C84">
        <w:rPr>
          <w:rFonts w:ascii="Arial" w:hAnsi="Arial" w:cs="Arial"/>
          <w:b/>
          <w:shadow/>
          <w:szCs w:val="20"/>
          <w:u w:val="single"/>
        </w:rPr>
        <w:t>ÖSSZEFÉRHETETLENSÉGI</w:t>
      </w:r>
      <w:r w:rsidR="00E26291" w:rsidRPr="00D03C84">
        <w:rPr>
          <w:rFonts w:ascii="Arial" w:hAnsi="Arial" w:cs="Arial"/>
          <w:b/>
          <w:shadow/>
          <w:szCs w:val="20"/>
          <w:u w:val="single"/>
        </w:rPr>
        <w:t>, MÉLTATLANSÁGI</w:t>
      </w:r>
    </w:p>
    <w:p w:rsidR="0024634F" w:rsidRPr="00D03C84" w:rsidRDefault="008223D3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SZABÁLYAI</w:t>
      </w:r>
      <w:r w:rsidR="007B36EA" w:rsidRPr="00D03C84">
        <w:rPr>
          <w:rFonts w:ascii="Arial" w:hAnsi="Arial" w:cs="Arial"/>
          <w:b/>
          <w:szCs w:val="20"/>
        </w:rPr>
        <w:t>NAK AL</w:t>
      </w:r>
      <w:r w:rsidR="00140F1C" w:rsidRPr="00D03C84">
        <w:rPr>
          <w:rFonts w:ascii="Arial" w:hAnsi="Arial" w:cs="Arial"/>
          <w:b/>
          <w:szCs w:val="20"/>
        </w:rPr>
        <w:t>KA</w:t>
      </w:r>
      <w:r w:rsidR="006C13F4" w:rsidRPr="00D03C84">
        <w:rPr>
          <w:rFonts w:ascii="Arial" w:hAnsi="Arial" w:cs="Arial"/>
          <w:b/>
          <w:szCs w:val="20"/>
        </w:rPr>
        <w:t>LMAZÁSÁHOZ</w:t>
      </w:r>
    </w:p>
    <w:p w:rsidR="002B697C" w:rsidRPr="00D03C84" w:rsidRDefault="002B697C" w:rsidP="00173283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E047C" w:rsidRPr="00D03C84" w:rsidRDefault="00CE047C" w:rsidP="001732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70717" w:rsidRPr="00D03C84" w:rsidRDefault="00870717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összeférhetetlenség jogintézményének célja a </w:t>
      </w:r>
      <w:r w:rsidRPr="00D03C84">
        <w:rPr>
          <w:rFonts w:ascii="Arial" w:hAnsi="Arial" w:cs="Arial"/>
          <w:b/>
          <w:sz w:val="20"/>
          <w:szCs w:val="20"/>
          <w:u w:val="single"/>
        </w:rPr>
        <w:t>pártatlan, befolyástól mentes önkormányzati döntéshozatal</w:t>
      </w:r>
      <w:r w:rsidRPr="00D03C84">
        <w:rPr>
          <w:rFonts w:ascii="Arial" w:hAnsi="Arial" w:cs="Arial"/>
          <w:sz w:val="20"/>
          <w:szCs w:val="20"/>
        </w:rPr>
        <w:t xml:space="preserve"> feltételeinek biztosítása azzal, hogy a jogalkotó meghatározza azokat a tisztségeket, tevékenységeket, helyzeteket, melyeknek betöltése, fennállása esetén ez a célkitűzés nem biztosítható.</w:t>
      </w:r>
    </w:p>
    <w:p w:rsidR="00140F1C" w:rsidRPr="00D03C84" w:rsidRDefault="00140F1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összeférhetetlenség jogintézményével a jogalkotó – a közélet tisztasága érdekében – </w:t>
      </w:r>
      <w:r w:rsidR="001A0895" w:rsidRPr="00D03C84">
        <w:rPr>
          <w:rFonts w:ascii="Arial" w:hAnsi="Arial" w:cs="Arial"/>
          <w:sz w:val="20"/>
          <w:szCs w:val="20"/>
        </w:rPr>
        <w:t xml:space="preserve">kizárni </w:t>
      </w:r>
      <w:r w:rsidRPr="00D03C84">
        <w:rPr>
          <w:rFonts w:ascii="Arial" w:hAnsi="Arial" w:cs="Arial"/>
          <w:sz w:val="20"/>
          <w:szCs w:val="20"/>
        </w:rPr>
        <w:t>kívánja a különböző okból össze nem egyeztethetőnek, nem folytathatónak ítélt tevékenységek együttes gyakorlását.</w:t>
      </w:r>
    </w:p>
    <w:p w:rsidR="00140F1C" w:rsidRPr="00D03C84" w:rsidRDefault="00140F1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D41A2" w:rsidRPr="00D03C84" w:rsidRDefault="002D41A2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>Az összeférhetetlenség szabályait többféleképpen lehet csoportosítani, azonban alapvetően két nagy csoport képezhető az összeférhetetlenségi esetkörök tekintetében.</w:t>
      </w:r>
    </w:p>
    <w:p w:rsidR="002D41A2" w:rsidRPr="00D03C84" w:rsidRDefault="002D41A2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B4196" w:rsidRPr="00D03C84" w:rsidRDefault="002D41A2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Az első csoportot </w:t>
      </w:r>
      <w:r w:rsidRPr="00D03C84">
        <w:rPr>
          <w:rFonts w:ascii="Arial" w:hAnsi="Arial" w:cs="Arial"/>
          <w:sz w:val="20"/>
          <w:szCs w:val="20"/>
        </w:rPr>
        <w:t>az érintett tisztségére (polgármesteri vagy képvis</w:t>
      </w:r>
      <w:r w:rsidR="00AF5ED9" w:rsidRPr="00D03C84">
        <w:rPr>
          <w:rFonts w:ascii="Arial" w:hAnsi="Arial" w:cs="Arial"/>
          <w:sz w:val="20"/>
          <w:szCs w:val="20"/>
        </w:rPr>
        <w:t>elői) vonatkozó jogszabály, a</w:t>
      </w:r>
      <w:r w:rsidR="00AB4196" w:rsidRPr="00D03C84">
        <w:rPr>
          <w:rFonts w:ascii="Arial" w:hAnsi="Arial" w:cs="Arial"/>
          <w:i/>
          <w:sz w:val="20"/>
          <w:szCs w:val="20"/>
        </w:rPr>
        <w:t xml:space="preserve"> Magyarország helyi önkormányzatairól szóló 2011. évi CLXXXIX. törvény (a továbbiakban:</w:t>
      </w:r>
      <w:r w:rsidR="00AB4196" w:rsidRPr="00D03C84">
        <w:rPr>
          <w:rFonts w:ascii="Arial" w:hAnsi="Arial" w:cs="Arial"/>
          <w:b/>
          <w:i/>
          <w:sz w:val="20"/>
          <w:szCs w:val="20"/>
        </w:rPr>
        <w:t xml:space="preserve"> Mötv.)</w:t>
      </w:r>
      <w:r w:rsidR="00AB4196" w:rsidRPr="00D03C84">
        <w:rPr>
          <w:rFonts w:ascii="Arial" w:hAnsi="Arial" w:cs="Arial"/>
          <w:b/>
          <w:sz w:val="20"/>
          <w:szCs w:val="20"/>
        </w:rPr>
        <w:t xml:space="preserve"> </w:t>
      </w:r>
      <w:r w:rsidR="005F36AA" w:rsidRPr="00D03C84">
        <w:rPr>
          <w:rFonts w:ascii="Arial" w:hAnsi="Arial" w:cs="Arial"/>
          <w:b/>
          <w:sz w:val="20"/>
          <w:szCs w:val="20"/>
        </w:rPr>
        <w:t>áll</w:t>
      </w:r>
      <w:r w:rsidR="002E4393" w:rsidRPr="00D03C84">
        <w:rPr>
          <w:rFonts w:ascii="Arial" w:hAnsi="Arial" w:cs="Arial"/>
          <w:b/>
          <w:sz w:val="20"/>
          <w:szCs w:val="20"/>
        </w:rPr>
        <w:t>apítja meg.</w:t>
      </w:r>
    </w:p>
    <w:p w:rsidR="00E7676E" w:rsidRPr="00D03C84" w:rsidRDefault="00E7676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E4393" w:rsidRPr="00D03C84" w:rsidRDefault="00AF5ED9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A második nagy csoportba az adott tevékenység szakmai szabályait megállapító, ágazati jogszabályok által meghatározott összeférhetetlenségi esetek tartoznak. </w:t>
      </w:r>
    </w:p>
    <w:p w:rsidR="00AF5ED9" w:rsidRPr="00D03C84" w:rsidRDefault="00AF5ED9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Ezen esetkörök tekintetében megállapítható, hogy </w:t>
      </w:r>
      <w:r w:rsidR="008D39DC" w:rsidRPr="00D03C84">
        <w:rPr>
          <w:rFonts w:ascii="Arial" w:hAnsi="Arial" w:cs="Arial"/>
          <w:sz w:val="20"/>
          <w:szCs w:val="20"/>
        </w:rPr>
        <w:t xml:space="preserve">az összeférhetetlenség vizsgálata nem képviselő-testületi hatáskörbe tartozik, hanem </w:t>
      </w:r>
      <w:r w:rsidR="002E4393" w:rsidRPr="00D03C84">
        <w:rPr>
          <w:rFonts w:ascii="Arial" w:hAnsi="Arial" w:cs="Arial"/>
          <w:sz w:val="20"/>
          <w:szCs w:val="20"/>
        </w:rPr>
        <w:t xml:space="preserve">ez </w:t>
      </w:r>
      <w:r w:rsidR="008D39DC" w:rsidRPr="00D03C84">
        <w:rPr>
          <w:rFonts w:ascii="Arial" w:hAnsi="Arial" w:cs="Arial"/>
          <w:sz w:val="20"/>
          <w:szCs w:val="20"/>
        </w:rPr>
        <w:t>az adott tisztség tekintetében a munkáltatói jogkör gyakorlójának, valamint az érintettnek a kötelezettsége.</w:t>
      </w:r>
    </w:p>
    <w:p w:rsidR="008D39DC" w:rsidRPr="00D03C84" w:rsidRDefault="008D39D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D39DC" w:rsidRPr="00D03C84" w:rsidRDefault="008D39D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Ez az összeállítás a tisztségek és foglalkozások esetében felmerülő összeférhetetlenségi eseteket tekinti át.</w:t>
      </w:r>
      <w:r w:rsidR="00650F99" w:rsidRPr="00D03C84">
        <w:rPr>
          <w:rFonts w:ascii="Arial" w:hAnsi="Arial" w:cs="Arial"/>
          <w:b/>
          <w:sz w:val="20"/>
          <w:szCs w:val="20"/>
        </w:rPr>
        <w:t xml:space="preserve"> </w:t>
      </w:r>
      <w:r w:rsidR="00650F99" w:rsidRPr="00D03C84">
        <w:rPr>
          <w:rFonts w:ascii="Arial" w:hAnsi="Arial" w:cs="Arial"/>
          <w:sz w:val="20"/>
          <w:szCs w:val="20"/>
        </w:rPr>
        <w:t>A nemzetiségi önkormányzati tisztségekkel kapcsolatban külön szakmai anyag áll rendelkezésre.</w:t>
      </w:r>
    </w:p>
    <w:p w:rsidR="008D39DC" w:rsidRPr="00D03C84" w:rsidRDefault="008D39D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D39DC" w:rsidRPr="00D03C84" w:rsidRDefault="008D39D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 tisztségen belül különbség tehető:</w:t>
      </w:r>
    </w:p>
    <w:p w:rsidR="008D39DC" w:rsidRPr="00D03C84" w:rsidRDefault="008D39DC" w:rsidP="002D2E86">
      <w:pPr>
        <w:pStyle w:val="Listaszerbekezds"/>
        <w:numPr>
          <w:ilvl w:val="0"/>
          <w:numId w:val="2"/>
        </w:numPr>
        <w:tabs>
          <w:tab w:val="left" w:pos="709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települési (fővárosi kerületi), illetve megyei (fővárosi) </w:t>
      </w:r>
      <w:r w:rsidRPr="00D03C84">
        <w:rPr>
          <w:rFonts w:ascii="Arial" w:hAnsi="Arial" w:cs="Arial"/>
          <w:b/>
          <w:sz w:val="20"/>
          <w:szCs w:val="20"/>
        </w:rPr>
        <w:t>önkormányzati képviselő</w:t>
      </w:r>
      <w:r w:rsidRPr="00D03C84">
        <w:rPr>
          <w:rFonts w:ascii="Arial" w:hAnsi="Arial" w:cs="Arial"/>
          <w:sz w:val="20"/>
          <w:szCs w:val="20"/>
        </w:rPr>
        <w:t>,</w:t>
      </w:r>
      <w:r w:rsidR="00E52E51" w:rsidRPr="00D03C84">
        <w:rPr>
          <w:rFonts w:ascii="Arial" w:hAnsi="Arial" w:cs="Arial"/>
          <w:sz w:val="20"/>
          <w:szCs w:val="20"/>
        </w:rPr>
        <w:t xml:space="preserve"> továbbá a képviselő-testület </w:t>
      </w:r>
      <w:r w:rsidR="00E52E51" w:rsidRPr="00D03C84">
        <w:rPr>
          <w:rFonts w:ascii="Arial" w:hAnsi="Arial" w:cs="Arial"/>
          <w:b/>
          <w:sz w:val="20"/>
          <w:szCs w:val="20"/>
        </w:rPr>
        <w:t>bizottságába nem a képviselők közül megválasztott (külső) bizottsági tagok</w:t>
      </w:r>
      <w:r w:rsidR="00E52E51" w:rsidRPr="00D03C84">
        <w:rPr>
          <w:rFonts w:ascii="Arial" w:hAnsi="Arial" w:cs="Arial"/>
          <w:sz w:val="20"/>
          <w:szCs w:val="20"/>
        </w:rPr>
        <w:t xml:space="preserve"> </w:t>
      </w:r>
      <w:r w:rsidR="00E52E51" w:rsidRPr="00D03C84">
        <w:rPr>
          <w:rFonts w:ascii="Arial" w:hAnsi="Arial" w:cs="Arial"/>
          <w:b/>
          <w:sz w:val="20"/>
          <w:szCs w:val="20"/>
        </w:rPr>
        <w:t>(</w:t>
      </w:r>
      <w:r w:rsidR="00E52E51" w:rsidRPr="00D03C84">
        <w:rPr>
          <w:rFonts w:ascii="Arial" w:hAnsi="Arial" w:cs="Arial"/>
          <w:b/>
          <w:sz w:val="20"/>
          <w:szCs w:val="20"/>
          <w:u w:val="single"/>
        </w:rPr>
        <w:t>a továbbiakban együtt: képviselő</w:t>
      </w:r>
      <w:r w:rsidR="00E52E51" w:rsidRPr="00D03C84">
        <w:rPr>
          <w:rFonts w:ascii="Arial" w:hAnsi="Arial" w:cs="Arial"/>
          <w:b/>
          <w:sz w:val="20"/>
          <w:szCs w:val="20"/>
        </w:rPr>
        <w:t>)</w:t>
      </w:r>
    </w:p>
    <w:p w:rsidR="00E52E51" w:rsidRPr="00D03C84" w:rsidRDefault="00E52E51" w:rsidP="002D2E86">
      <w:pPr>
        <w:pStyle w:val="Listaszerbekezds"/>
        <w:numPr>
          <w:ilvl w:val="0"/>
          <w:numId w:val="2"/>
        </w:numPr>
        <w:tabs>
          <w:tab w:val="left" w:pos="709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polgármester </w:t>
      </w:r>
      <w:r w:rsidRPr="00D03C84">
        <w:rPr>
          <w:rFonts w:ascii="Arial" w:hAnsi="Arial" w:cs="Arial"/>
          <w:sz w:val="20"/>
          <w:szCs w:val="20"/>
        </w:rPr>
        <w:t xml:space="preserve">(főpolgármester), </w:t>
      </w:r>
      <w:r w:rsidRPr="00D03C84">
        <w:rPr>
          <w:rFonts w:ascii="Arial" w:hAnsi="Arial" w:cs="Arial"/>
          <w:b/>
          <w:sz w:val="20"/>
          <w:szCs w:val="20"/>
        </w:rPr>
        <w:t>alpolgármester</w:t>
      </w:r>
      <w:r w:rsidRPr="00D03C84">
        <w:rPr>
          <w:rFonts w:ascii="Arial" w:hAnsi="Arial" w:cs="Arial"/>
          <w:sz w:val="20"/>
          <w:szCs w:val="20"/>
        </w:rPr>
        <w:t xml:space="preserve"> (főpolgármester-helyettes), </w:t>
      </w:r>
      <w:r w:rsidRPr="00D03C84">
        <w:rPr>
          <w:rFonts w:ascii="Arial" w:hAnsi="Arial" w:cs="Arial"/>
          <w:b/>
          <w:sz w:val="20"/>
          <w:szCs w:val="20"/>
        </w:rPr>
        <w:t>megyei közgyűlési elnök és alelnök (</w:t>
      </w:r>
      <w:r w:rsidRPr="00D03C84">
        <w:rPr>
          <w:rFonts w:ascii="Arial" w:hAnsi="Arial" w:cs="Arial"/>
          <w:b/>
          <w:sz w:val="20"/>
          <w:szCs w:val="20"/>
          <w:u w:val="single"/>
        </w:rPr>
        <w:t>a továbbiakban együtt: polgármester</w:t>
      </w:r>
      <w:r w:rsidRPr="00D03C84">
        <w:rPr>
          <w:rFonts w:ascii="Arial" w:hAnsi="Arial" w:cs="Arial"/>
          <w:b/>
          <w:sz w:val="20"/>
          <w:szCs w:val="20"/>
        </w:rPr>
        <w:t>)</w:t>
      </w:r>
    </w:p>
    <w:p w:rsidR="00E52E51" w:rsidRPr="00D03C84" w:rsidRDefault="00E52E51" w:rsidP="00173283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vonatkozásában fennálló összeférhetetlenségi szabályok között.</w:t>
      </w:r>
    </w:p>
    <w:p w:rsidR="00AF5ED9" w:rsidRPr="00D03C84" w:rsidRDefault="00AF5ED9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E4393" w:rsidRPr="00D03C84" w:rsidRDefault="00F66BC3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Mötv. 74. § (1) bekezdése </w:t>
      </w:r>
      <w:r w:rsidR="006537D9" w:rsidRPr="00D03C84">
        <w:rPr>
          <w:rFonts w:ascii="Arial" w:hAnsi="Arial" w:cs="Arial"/>
          <w:sz w:val="20"/>
          <w:szCs w:val="20"/>
        </w:rPr>
        <w:t>lehetőséget ad a képviselő-testületnek arra, hogy ne</w:t>
      </w:r>
      <w:r w:rsidRPr="00D03C84">
        <w:rPr>
          <w:rFonts w:ascii="Arial" w:hAnsi="Arial" w:cs="Arial"/>
          <w:sz w:val="20"/>
          <w:szCs w:val="20"/>
        </w:rPr>
        <w:t xml:space="preserve"> csak </w:t>
      </w:r>
      <w:r w:rsidR="006537D9" w:rsidRPr="00D03C84">
        <w:rPr>
          <w:rFonts w:ascii="Arial" w:hAnsi="Arial" w:cs="Arial"/>
          <w:sz w:val="20"/>
          <w:szCs w:val="20"/>
        </w:rPr>
        <w:t>a képviselő-testület tagjai közül</w:t>
      </w:r>
      <w:r w:rsidRPr="00D03C84">
        <w:rPr>
          <w:rFonts w:ascii="Arial" w:hAnsi="Arial" w:cs="Arial"/>
          <w:sz w:val="20"/>
          <w:szCs w:val="20"/>
        </w:rPr>
        <w:t xml:space="preserve"> válasszon alpolgármestert (főpolgármester-helyettest, megyei közgyűlési alelnököt)</w:t>
      </w:r>
      <w:r w:rsidR="006537D9" w:rsidRPr="00D03C84">
        <w:rPr>
          <w:rFonts w:ascii="Arial" w:hAnsi="Arial" w:cs="Arial"/>
          <w:sz w:val="20"/>
          <w:szCs w:val="20"/>
        </w:rPr>
        <w:t xml:space="preserve">. </w:t>
      </w:r>
    </w:p>
    <w:p w:rsidR="000C0FAD" w:rsidRPr="00D03C84" w:rsidRDefault="000C0FAD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Ezen alpolgármester ugyan nem lesz a képviselő-testület (közgyűlés) tagja, de jogállására az alpolgármesterre vonatkozó szabályokat kell alkalmazni, így rá </w:t>
      </w:r>
      <w:r w:rsidR="00903F95" w:rsidRPr="00D03C84">
        <w:rPr>
          <w:rFonts w:ascii="Arial" w:hAnsi="Arial" w:cs="Arial"/>
          <w:sz w:val="20"/>
          <w:szCs w:val="20"/>
        </w:rPr>
        <w:t xml:space="preserve">is </w:t>
      </w:r>
      <w:r w:rsidRPr="00D03C84">
        <w:rPr>
          <w:rFonts w:ascii="Arial" w:hAnsi="Arial" w:cs="Arial"/>
          <w:sz w:val="20"/>
          <w:szCs w:val="20"/>
        </w:rPr>
        <w:t>az alpolgármesterre megállapított összeférhetetlenségi okok vonatkoznak.</w:t>
      </w:r>
    </w:p>
    <w:p w:rsidR="000C0FAD" w:rsidRPr="00D03C84" w:rsidRDefault="000C0FAD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972A4" w:rsidRPr="00D03C84" w:rsidRDefault="00B972A4" w:rsidP="00173283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03C84">
        <w:rPr>
          <w:rFonts w:ascii="Arial" w:hAnsi="Arial" w:cs="Arial"/>
          <w:sz w:val="20"/>
          <w:szCs w:val="20"/>
          <w:u w:val="single"/>
        </w:rPr>
        <w:t xml:space="preserve">A foglalkozási csoportokkal összefüggő összeférhetetlenségi esetek két nagy csoportra </w:t>
      </w:r>
      <w:r w:rsidR="00A109CD" w:rsidRPr="00D03C84">
        <w:rPr>
          <w:rFonts w:ascii="Arial" w:hAnsi="Arial" w:cs="Arial"/>
          <w:sz w:val="20"/>
          <w:szCs w:val="20"/>
          <w:u w:val="single"/>
        </w:rPr>
        <w:t>oszthatók.</w:t>
      </w:r>
    </w:p>
    <w:p w:rsidR="00903F95" w:rsidRPr="00D03C84" w:rsidRDefault="00903F95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F140D" w:rsidRPr="00D03C84" w:rsidRDefault="005F140D" w:rsidP="00173283">
      <w:pPr>
        <w:pStyle w:val="Listaszerbekezds"/>
        <w:numPr>
          <w:ilvl w:val="0"/>
          <w:numId w:val="12"/>
        </w:numPr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Néhány esetben az összeférhetetlenséget az ágazati </w:t>
      </w:r>
      <w:r w:rsidRPr="00D03C84">
        <w:rPr>
          <w:rFonts w:ascii="Arial" w:hAnsi="Arial" w:cs="Arial"/>
          <w:sz w:val="20"/>
          <w:szCs w:val="20"/>
          <w:u w:val="single"/>
        </w:rPr>
        <w:t>törvény szünteti meg</w:t>
      </w:r>
      <w:r w:rsidRPr="00D03C84">
        <w:rPr>
          <w:rFonts w:ascii="Arial" w:hAnsi="Arial" w:cs="Arial"/>
          <w:sz w:val="20"/>
          <w:szCs w:val="20"/>
        </w:rPr>
        <w:t xml:space="preserve"> úgy, hogy a megválasztott képviselő, polgármester szolgálati viszonya </w:t>
      </w:r>
      <w:r w:rsidR="002E4393" w:rsidRPr="00D03C84">
        <w:rPr>
          <w:rFonts w:ascii="Arial" w:hAnsi="Arial" w:cs="Arial"/>
          <w:sz w:val="20"/>
          <w:szCs w:val="20"/>
        </w:rPr>
        <w:t xml:space="preserve">a tisztségre való </w:t>
      </w:r>
      <w:r w:rsidRPr="00D03C84">
        <w:rPr>
          <w:rFonts w:ascii="Arial" w:hAnsi="Arial" w:cs="Arial"/>
          <w:sz w:val="20"/>
          <w:szCs w:val="20"/>
        </w:rPr>
        <w:t>megválasztásával megszűnik. Összeférhetetlenségi időszakról ebben az esetben valójában nem beszélhetünk, a két jogviszony egyidejűleg nem áll fenn.</w:t>
      </w:r>
    </w:p>
    <w:p w:rsidR="002E4393" w:rsidRPr="00D03C84" w:rsidRDefault="002E4393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C4AC0" w:rsidRPr="00D03C84" w:rsidRDefault="005C4AC0" w:rsidP="00173283">
      <w:pPr>
        <w:pStyle w:val="Listaszerbekezds"/>
        <w:numPr>
          <w:ilvl w:val="0"/>
          <w:numId w:val="12"/>
        </w:numPr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>Az es</w:t>
      </w:r>
      <w:r w:rsidR="00543FC3" w:rsidRPr="00D03C84">
        <w:rPr>
          <w:rFonts w:ascii="Arial" w:hAnsi="Arial" w:cs="Arial"/>
          <w:sz w:val="20"/>
          <w:szCs w:val="20"/>
        </w:rPr>
        <w:t>e</w:t>
      </w:r>
      <w:r w:rsidRPr="00D03C84">
        <w:rPr>
          <w:rFonts w:ascii="Arial" w:hAnsi="Arial" w:cs="Arial"/>
          <w:sz w:val="20"/>
          <w:szCs w:val="20"/>
        </w:rPr>
        <w:t xml:space="preserve">tek többségében </w:t>
      </w:r>
      <w:r w:rsidRPr="00D03C84">
        <w:rPr>
          <w:rFonts w:ascii="Arial" w:hAnsi="Arial" w:cs="Arial"/>
          <w:sz w:val="20"/>
          <w:szCs w:val="20"/>
          <w:u w:val="single"/>
        </w:rPr>
        <w:t>az összeférhetetlenség feloldható,</w:t>
      </w:r>
      <w:r w:rsidR="00543FC3" w:rsidRPr="00D03C84">
        <w:rPr>
          <w:rFonts w:ascii="Arial" w:hAnsi="Arial" w:cs="Arial"/>
          <w:sz w:val="20"/>
          <w:szCs w:val="20"/>
          <w:u w:val="single"/>
        </w:rPr>
        <w:t xml:space="preserve"> feloldandó</w:t>
      </w:r>
      <w:r w:rsidR="005F140D" w:rsidRPr="00D03C84">
        <w:rPr>
          <w:rFonts w:ascii="Arial" w:hAnsi="Arial" w:cs="Arial"/>
          <w:sz w:val="20"/>
          <w:szCs w:val="20"/>
        </w:rPr>
        <w:t xml:space="preserve">, </w:t>
      </w:r>
      <w:r w:rsidRPr="00D03C84">
        <w:rPr>
          <w:rFonts w:ascii="Arial" w:hAnsi="Arial" w:cs="Arial"/>
          <w:sz w:val="20"/>
          <w:szCs w:val="20"/>
        </w:rPr>
        <w:t xml:space="preserve">az érintett személy eldönti, hogy a két </w:t>
      </w:r>
      <w:r w:rsidR="00F52F0B" w:rsidRPr="00D03C84">
        <w:rPr>
          <w:rFonts w:ascii="Arial" w:hAnsi="Arial" w:cs="Arial"/>
          <w:sz w:val="20"/>
          <w:szCs w:val="20"/>
        </w:rPr>
        <w:t>–</w:t>
      </w:r>
      <w:r w:rsidRPr="00D03C84">
        <w:rPr>
          <w:rFonts w:ascii="Arial" w:hAnsi="Arial" w:cs="Arial"/>
          <w:sz w:val="20"/>
          <w:szCs w:val="20"/>
        </w:rPr>
        <w:t xml:space="preserve"> jogszabály által meghatározott </w:t>
      </w:r>
      <w:r w:rsidR="00F52F0B" w:rsidRPr="00D03C84">
        <w:rPr>
          <w:rFonts w:ascii="Arial" w:hAnsi="Arial" w:cs="Arial"/>
          <w:sz w:val="20"/>
          <w:szCs w:val="20"/>
        </w:rPr>
        <w:t>–</w:t>
      </w:r>
      <w:r w:rsidRPr="00D03C84">
        <w:rPr>
          <w:rFonts w:ascii="Arial" w:hAnsi="Arial" w:cs="Arial"/>
          <w:sz w:val="20"/>
          <w:szCs w:val="20"/>
        </w:rPr>
        <w:t xml:space="preserve"> összeegyeztethetetlen tevékenység (tisztség, beosztás) közül melyiket választja. </w:t>
      </w:r>
      <w:r w:rsidR="005F140D" w:rsidRPr="00D03C84">
        <w:rPr>
          <w:rFonts w:ascii="Arial" w:hAnsi="Arial" w:cs="Arial"/>
          <w:sz w:val="20"/>
          <w:szCs w:val="20"/>
        </w:rPr>
        <w:t>A</w:t>
      </w:r>
      <w:r w:rsidR="00E12705" w:rsidRPr="00D03C84">
        <w:rPr>
          <w:rFonts w:ascii="Arial" w:hAnsi="Arial" w:cs="Arial"/>
          <w:sz w:val="20"/>
          <w:szCs w:val="20"/>
        </w:rPr>
        <w:t xml:space="preserve">z összeférhetetlenségi ok megszüntetésére </w:t>
      </w:r>
      <w:r w:rsidR="005F140D" w:rsidRPr="00D03C84">
        <w:rPr>
          <w:rFonts w:ascii="Arial" w:hAnsi="Arial" w:cs="Arial"/>
          <w:sz w:val="20"/>
          <w:szCs w:val="20"/>
        </w:rPr>
        <w:t xml:space="preserve">a törvény </w:t>
      </w:r>
      <w:r w:rsidR="00E12705" w:rsidRPr="00D03C84">
        <w:rPr>
          <w:rFonts w:ascii="Arial" w:hAnsi="Arial" w:cs="Arial"/>
          <w:sz w:val="20"/>
          <w:szCs w:val="20"/>
        </w:rPr>
        <w:t>30 napot biztosít az érintett</w:t>
      </w:r>
      <w:r w:rsidR="005F140D" w:rsidRPr="00D03C84">
        <w:rPr>
          <w:rFonts w:ascii="Arial" w:hAnsi="Arial" w:cs="Arial"/>
          <w:sz w:val="20"/>
          <w:szCs w:val="20"/>
        </w:rPr>
        <w:t>ek</w:t>
      </w:r>
      <w:r w:rsidR="000A6A57" w:rsidRPr="00D03C84">
        <w:rPr>
          <w:rFonts w:ascii="Arial" w:hAnsi="Arial" w:cs="Arial"/>
          <w:sz w:val="20"/>
          <w:szCs w:val="20"/>
        </w:rPr>
        <w:t>nek.</w:t>
      </w:r>
    </w:p>
    <w:p w:rsidR="00CE047C" w:rsidRPr="00D03C84" w:rsidRDefault="00CE047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F7078" w:rsidRPr="00D03C84" w:rsidRDefault="00AF7078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I.</w:t>
      </w:r>
    </w:p>
    <w:p w:rsidR="00AF7078" w:rsidRPr="00D03C84" w:rsidRDefault="00AF7078" w:rsidP="0017328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B36EA" w:rsidRPr="00D03C84" w:rsidRDefault="00AF7078" w:rsidP="00173283">
      <w:pPr>
        <w:tabs>
          <w:tab w:val="left" w:pos="567"/>
        </w:tabs>
        <w:spacing w:line="276" w:lineRule="auto"/>
        <w:jc w:val="center"/>
        <w:rPr>
          <w:rFonts w:ascii="Arial" w:hAnsi="Arial" w:cs="Arial"/>
          <w:i/>
          <w:sz w:val="22"/>
          <w:szCs w:val="20"/>
        </w:rPr>
      </w:pPr>
      <w:r w:rsidRPr="00D03C84">
        <w:rPr>
          <w:rFonts w:ascii="Arial" w:hAnsi="Arial" w:cs="Arial"/>
          <w:b/>
          <w:i/>
          <w:sz w:val="22"/>
          <w:szCs w:val="20"/>
        </w:rPr>
        <w:t xml:space="preserve">A települési </w:t>
      </w:r>
      <w:r w:rsidRPr="00D03C84">
        <w:rPr>
          <w:rFonts w:ascii="Arial" w:hAnsi="Arial" w:cs="Arial"/>
          <w:b/>
          <w:i/>
          <w:sz w:val="22"/>
          <w:szCs w:val="20"/>
          <w:u w:val="single"/>
        </w:rPr>
        <w:t>képviselő/polgármester jelöltekre</w:t>
      </w:r>
      <w:r w:rsidRPr="00D03C84">
        <w:rPr>
          <w:rFonts w:ascii="Arial" w:hAnsi="Arial" w:cs="Arial"/>
          <w:b/>
          <w:i/>
          <w:sz w:val="22"/>
          <w:szCs w:val="20"/>
        </w:rPr>
        <w:t xml:space="preserve"> vonatkozó szabályok</w:t>
      </w:r>
    </w:p>
    <w:p w:rsidR="007C048B" w:rsidRPr="00D03C84" w:rsidRDefault="007C048B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109CD" w:rsidRPr="00D03C84" w:rsidRDefault="00A109CD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A választási eljárásról szóló 2013. évi XXXVI. törvény</w:t>
      </w:r>
      <w:r w:rsidRPr="00D03C84">
        <w:rPr>
          <w:rFonts w:ascii="Arial" w:hAnsi="Arial" w:cs="Arial"/>
          <w:sz w:val="20"/>
          <w:szCs w:val="20"/>
        </w:rPr>
        <w:t xml:space="preserve"> 120. § (3) bekezdése</w:t>
      </w:r>
      <w:r w:rsidR="00300133" w:rsidRPr="00D03C84">
        <w:rPr>
          <w:rFonts w:ascii="Arial" w:hAnsi="Arial" w:cs="Arial"/>
          <w:sz w:val="20"/>
          <w:szCs w:val="20"/>
        </w:rPr>
        <w:t xml:space="preserve"> szerint a jelöltnek a Helyi Választási Irodához az ajánlóív iránti kérelme benyújtásával egyidejűleg nyilatkoznia kell arr</w:t>
      </w:r>
      <w:r w:rsidR="00B02F47" w:rsidRPr="00D03C84">
        <w:rPr>
          <w:rFonts w:ascii="Arial" w:hAnsi="Arial" w:cs="Arial"/>
          <w:sz w:val="20"/>
          <w:szCs w:val="20"/>
        </w:rPr>
        <w:t>ól, hogy a jelölést elfogadja, t</w:t>
      </w:r>
      <w:r w:rsidR="00300133" w:rsidRPr="00D03C84">
        <w:rPr>
          <w:rFonts w:ascii="Arial" w:hAnsi="Arial" w:cs="Arial"/>
          <w:sz w:val="20"/>
          <w:szCs w:val="20"/>
        </w:rPr>
        <w:t>ovábbá hogy nincs olyan tisztsége, amely összeférhetetlen a képviselői megbízatással, illetve me</w:t>
      </w:r>
      <w:r w:rsidR="00B02F47" w:rsidRPr="00D03C84">
        <w:rPr>
          <w:rFonts w:ascii="Arial" w:hAnsi="Arial" w:cs="Arial"/>
          <w:sz w:val="20"/>
          <w:szCs w:val="20"/>
        </w:rPr>
        <w:t>gválasztása esetén az összeférhetetlenséget megszünteti.</w:t>
      </w:r>
    </w:p>
    <w:p w:rsidR="00A109CD" w:rsidRPr="00D03C84" w:rsidRDefault="00A109CD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02F47" w:rsidRPr="00D03C84" w:rsidRDefault="00C975BC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7C048B" w:rsidRPr="00D03C84">
        <w:rPr>
          <w:rFonts w:ascii="Arial" w:hAnsi="Arial" w:cs="Arial"/>
          <w:sz w:val="20"/>
          <w:szCs w:val="20"/>
        </w:rPr>
        <w:t xml:space="preserve"> jelöltség időtartama alatt ténylegesen nem áll fenn összeférhetetlenség, a me</w:t>
      </w:r>
      <w:r w:rsidR="00942B20" w:rsidRPr="00D03C84">
        <w:rPr>
          <w:rFonts w:ascii="Arial" w:hAnsi="Arial" w:cs="Arial"/>
          <w:sz w:val="20"/>
          <w:szCs w:val="20"/>
        </w:rPr>
        <w:t>gválasztásig annak csak lehetősége</w:t>
      </w:r>
      <w:r w:rsidR="007C048B" w:rsidRPr="00D03C84">
        <w:rPr>
          <w:rFonts w:ascii="Arial" w:hAnsi="Arial" w:cs="Arial"/>
          <w:sz w:val="20"/>
          <w:szCs w:val="20"/>
        </w:rPr>
        <w:t xml:space="preserve"> állapítható meg. </w:t>
      </w:r>
    </w:p>
    <w:p w:rsidR="00B02F47" w:rsidRPr="00D03C84" w:rsidRDefault="007C048B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Bizonyos foglalkozást űzők esetében azonban egyes jogszabályok </w:t>
      </w:r>
      <w:r w:rsidRPr="00D03C84">
        <w:rPr>
          <w:rFonts w:ascii="Arial" w:hAnsi="Arial" w:cs="Arial"/>
          <w:b/>
          <w:sz w:val="20"/>
          <w:szCs w:val="20"/>
        </w:rPr>
        <w:t>már a jelöltség elfogadásától tartalmaznak bizonyos korlátozásokat</w:t>
      </w:r>
      <w:r w:rsidR="00F7732F" w:rsidRPr="00D03C84">
        <w:rPr>
          <w:rFonts w:ascii="Arial" w:hAnsi="Arial" w:cs="Arial"/>
          <w:sz w:val="20"/>
          <w:szCs w:val="20"/>
        </w:rPr>
        <w:t>:</w:t>
      </w:r>
    </w:p>
    <w:p w:rsidR="007F0541" w:rsidRPr="00D03C84" w:rsidRDefault="007F0541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372D2" w:rsidRPr="00D03C84" w:rsidRDefault="004372D2" w:rsidP="00173283">
      <w:pPr>
        <w:pStyle w:val="Listaszerbekezds"/>
        <w:numPr>
          <w:ilvl w:val="0"/>
          <w:numId w:val="1"/>
        </w:numPr>
        <w:tabs>
          <w:tab w:val="clear" w:pos="720"/>
          <w:tab w:val="left" w:pos="426"/>
        </w:tabs>
        <w:autoSpaceDE w:val="0"/>
        <w:autoSpaceDN w:val="0"/>
        <w:adjustRightInd w:val="0"/>
        <w:spacing w:line="276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a </w:t>
      </w:r>
      <w:r w:rsidRPr="00D03C84">
        <w:rPr>
          <w:rFonts w:ascii="Arial" w:hAnsi="Arial" w:cs="Arial"/>
          <w:b/>
          <w:sz w:val="20"/>
          <w:szCs w:val="20"/>
        </w:rPr>
        <w:t>bíró</w:t>
      </w:r>
      <w:r w:rsidRPr="00D03C84">
        <w:rPr>
          <w:rFonts w:ascii="Arial" w:hAnsi="Arial" w:cs="Arial"/>
          <w:sz w:val="20"/>
          <w:szCs w:val="20"/>
        </w:rPr>
        <w:t xml:space="preserve"> helyi önkormányzati képviselői vagy polgármesteri választáson jelöltetni kívánja magát, köteles e szándékát - legkésőbb a jelöltkénti indulásának a választási szervnél való bejelentését követő napig - a munkáltatói jogkör gyakorlójának bejelenteni.</w:t>
      </w:r>
    </w:p>
    <w:p w:rsidR="004372D2" w:rsidRPr="00D03C84" w:rsidRDefault="004C5CAF" w:rsidP="00173283">
      <w:pPr>
        <w:pStyle w:val="Listaszerbekezds"/>
        <w:tabs>
          <w:tab w:val="left" w:pos="426"/>
        </w:tabs>
        <w:autoSpaceDE w:val="0"/>
        <w:autoSpaceDN w:val="0"/>
        <w:adjustRightInd w:val="0"/>
        <w:spacing w:line="276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="004372D2" w:rsidRPr="00D03C84">
        <w:rPr>
          <w:rFonts w:ascii="Arial" w:hAnsi="Arial" w:cs="Arial"/>
          <w:sz w:val="20"/>
          <w:szCs w:val="20"/>
        </w:rPr>
        <w:t>A bejelentéstől a választás eredményének közzétételéig, illetve megválasztása esetén mandátuma igazolásáig a bíró szolgálati viszonya szünetel. A szünetelés időtartama szolgálati viszonyban töltött időnek minősül</w:t>
      </w:r>
      <w:r w:rsidR="00B02F47" w:rsidRPr="00D03C84">
        <w:rPr>
          <w:rFonts w:ascii="Arial" w:hAnsi="Arial" w:cs="Arial"/>
          <w:sz w:val="20"/>
          <w:szCs w:val="20"/>
        </w:rPr>
        <w:t xml:space="preserve"> </w:t>
      </w:r>
      <w:r w:rsidR="004372D2" w:rsidRPr="00D03C84">
        <w:rPr>
          <w:rFonts w:ascii="Arial" w:hAnsi="Arial" w:cs="Arial"/>
          <w:i/>
          <w:sz w:val="20"/>
          <w:szCs w:val="20"/>
        </w:rPr>
        <w:t>(</w:t>
      </w:r>
      <w:r w:rsidR="00B02F47" w:rsidRPr="00D03C84">
        <w:rPr>
          <w:rFonts w:ascii="Arial" w:hAnsi="Arial" w:cs="Arial"/>
          <w:i/>
          <w:sz w:val="20"/>
          <w:szCs w:val="20"/>
        </w:rPr>
        <w:t xml:space="preserve">a bírák jogállásáról és javadalmazásáról szóló </w:t>
      </w:r>
      <w:r w:rsidR="004372D2" w:rsidRPr="00D03C84">
        <w:rPr>
          <w:rFonts w:ascii="Arial" w:hAnsi="Arial" w:cs="Arial"/>
          <w:b/>
          <w:i/>
          <w:sz w:val="20"/>
          <w:szCs w:val="20"/>
        </w:rPr>
        <w:t>2011. évi CLXII. törvény 88. §</w:t>
      </w:r>
      <w:r w:rsidR="004372D2" w:rsidRPr="00D03C84">
        <w:rPr>
          <w:rFonts w:ascii="Arial" w:hAnsi="Arial" w:cs="Arial"/>
          <w:i/>
          <w:sz w:val="20"/>
          <w:szCs w:val="20"/>
        </w:rPr>
        <w:t>)</w:t>
      </w:r>
      <w:r w:rsidR="00B02F47" w:rsidRPr="00D03C84">
        <w:rPr>
          <w:rFonts w:ascii="Arial" w:hAnsi="Arial" w:cs="Arial"/>
          <w:i/>
          <w:sz w:val="20"/>
          <w:szCs w:val="20"/>
        </w:rPr>
        <w:t>.</w:t>
      </w:r>
    </w:p>
    <w:p w:rsidR="004372D2" w:rsidRPr="00D03C84" w:rsidRDefault="004372D2" w:rsidP="00173283">
      <w:pPr>
        <w:tabs>
          <w:tab w:val="left" w:pos="426"/>
        </w:tabs>
        <w:spacing w:line="276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CE047C" w:rsidRPr="00D03C84" w:rsidRDefault="00ED7F69" w:rsidP="00173283">
      <w:pPr>
        <w:pStyle w:val="NormlWeb"/>
        <w:numPr>
          <w:ilvl w:val="0"/>
          <w:numId w:val="1"/>
        </w:numPr>
        <w:tabs>
          <w:tab w:val="clear" w:pos="720"/>
          <w:tab w:val="num" w:pos="360"/>
          <w:tab w:val="left" w:pos="426"/>
        </w:tabs>
        <w:spacing w:before="0" w:beforeAutospacing="0" w:after="0" w:afterAutospacing="0" w:line="276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az </w:t>
      </w:r>
      <w:r w:rsidRPr="00D03C84">
        <w:rPr>
          <w:rFonts w:ascii="Arial" w:hAnsi="Arial" w:cs="Arial"/>
          <w:b/>
          <w:sz w:val="20"/>
          <w:szCs w:val="20"/>
        </w:rPr>
        <w:t>ügyész</w:t>
      </w:r>
      <w:r w:rsidR="00A92427" w:rsidRPr="00D03C84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>önkormányzati képviselői</w:t>
      </w:r>
      <w:r w:rsidR="00AE064D" w:rsidRPr="00D03C84">
        <w:rPr>
          <w:rFonts w:ascii="Arial" w:hAnsi="Arial" w:cs="Arial"/>
          <w:sz w:val="20"/>
          <w:szCs w:val="20"/>
        </w:rPr>
        <w:t xml:space="preserve">, </w:t>
      </w:r>
      <w:r w:rsidR="00575618" w:rsidRPr="00D03C84">
        <w:rPr>
          <w:rFonts w:ascii="Arial" w:hAnsi="Arial" w:cs="Arial"/>
          <w:sz w:val="20"/>
          <w:szCs w:val="20"/>
        </w:rPr>
        <w:t>illetve</w:t>
      </w:r>
      <w:r w:rsidR="00AE064D" w:rsidRPr="00D03C84">
        <w:rPr>
          <w:rFonts w:ascii="Arial" w:hAnsi="Arial" w:cs="Arial"/>
          <w:sz w:val="20"/>
          <w:szCs w:val="20"/>
        </w:rPr>
        <w:t xml:space="preserve"> polgármesteri</w:t>
      </w:r>
      <w:r w:rsidRPr="00D03C84">
        <w:rPr>
          <w:rFonts w:ascii="Arial" w:hAnsi="Arial" w:cs="Arial"/>
          <w:sz w:val="20"/>
          <w:szCs w:val="20"/>
        </w:rPr>
        <w:t xml:space="preserve"> választáson jelöltetni kívánja magát, köteles e szándékát - a jelöltkénti indulásnak a választási szervnél való bejelentését követő napig - a munkáltatói jogkör gyakorlójának bejelenteni. A bejelentéstől a választás eredményének közzétételéig, illetőleg megválasztása esetén mandátuma igazolásáig az ügyész szolgálati viszonya szünetel. A szünetelés időtartama szolgálati visz</w:t>
      </w:r>
      <w:r w:rsidR="00CC4AE8" w:rsidRPr="00D03C84">
        <w:rPr>
          <w:rFonts w:ascii="Arial" w:hAnsi="Arial" w:cs="Arial"/>
          <w:sz w:val="20"/>
          <w:szCs w:val="20"/>
        </w:rPr>
        <w:t>onyban töltött időnek minősül</w:t>
      </w:r>
      <w:r w:rsidR="00B02F47" w:rsidRPr="00D03C84">
        <w:rPr>
          <w:rFonts w:ascii="Arial" w:hAnsi="Arial" w:cs="Arial"/>
          <w:sz w:val="20"/>
          <w:szCs w:val="20"/>
        </w:rPr>
        <w:t xml:space="preserve"> </w:t>
      </w:r>
      <w:r w:rsidR="00322701" w:rsidRPr="00D03C84">
        <w:rPr>
          <w:rFonts w:ascii="Arial" w:hAnsi="Arial" w:cs="Arial"/>
          <w:i/>
          <w:sz w:val="20"/>
          <w:szCs w:val="20"/>
        </w:rPr>
        <w:t xml:space="preserve">(a legfőbb ügyész, az ügyészek és más ügyészségi alkalmazottak jogállásáról és az ügyészi életpályáról szóló </w:t>
      </w:r>
      <w:r w:rsidR="00CC4AE8" w:rsidRPr="00D03C84">
        <w:rPr>
          <w:rFonts w:ascii="Arial" w:hAnsi="Arial" w:cs="Arial"/>
          <w:b/>
          <w:i/>
          <w:sz w:val="20"/>
          <w:szCs w:val="20"/>
        </w:rPr>
        <w:t>2011. évi CLXIV. törvény 48. §</w:t>
      </w:r>
      <w:r w:rsidR="00322701" w:rsidRPr="00D03C84">
        <w:rPr>
          <w:rFonts w:ascii="Arial" w:hAnsi="Arial" w:cs="Arial"/>
          <w:i/>
          <w:sz w:val="20"/>
          <w:szCs w:val="20"/>
        </w:rPr>
        <w:t>).</w:t>
      </w:r>
    </w:p>
    <w:p w:rsidR="00CE047C" w:rsidRPr="00D03C84" w:rsidRDefault="00CE047C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napToGrid w:val="0"/>
          <w:sz w:val="20"/>
          <w:szCs w:val="20"/>
        </w:rPr>
      </w:pPr>
    </w:p>
    <w:p w:rsidR="00CE047C" w:rsidRPr="00D03C84" w:rsidRDefault="00AE064D" w:rsidP="00173283">
      <w:pPr>
        <w:pStyle w:val="NormlWeb"/>
        <w:numPr>
          <w:ilvl w:val="0"/>
          <w:numId w:val="1"/>
        </w:numPr>
        <w:tabs>
          <w:tab w:val="clear" w:pos="720"/>
          <w:tab w:val="num" w:pos="360"/>
          <w:tab w:val="left" w:pos="426"/>
        </w:tabs>
        <w:spacing w:before="0" w:beforeAutospacing="0" w:after="0" w:afterAutospacing="0" w:line="276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snapToGrid w:val="0"/>
          <w:sz w:val="20"/>
          <w:szCs w:val="20"/>
        </w:rPr>
        <w:t xml:space="preserve">A </w:t>
      </w:r>
      <w:r w:rsidRPr="00D03C84">
        <w:rPr>
          <w:rFonts w:ascii="Arial" w:hAnsi="Arial" w:cs="Arial"/>
          <w:b/>
          <w:snapToGrid w:val="0"/>
          <w:sz w:val="20"/>
          <w:szCs w:val="20"/>
        </w:rPr>
        <w:t xml:space="preserve">Magyar Honvédség </w:t>
      </w:r>
      <w:r w:rsidR="0082001B" w:rsidRPr="00D03C84">
        <w:rPr>
          <w:rFonts w:ascii="Arial" w:hAnsi="Arial" w:cs="Arial"/>
          <w:b/>
          <w:snapToGrid w:val="0"/>
          <w:sz w:val="20"/>
          <w:szCs w:val="20"/>
        </w:rPr>
        <w:t xml:space="preserve">hivatásos és </w:t>
      </w:r>
      <w:r w:rsidRPr="00D03C84">
        <w:rPr>
          <w:rFonts w:ascii="Arial" w:hAnsi="Arial" w:cs="Arial"/>
          <w:b/>
          <w:snapToGrid w:val="0"/>
          <w:sz w:val="20"/>
          <w:szCs w:val="20"/>
        </w:rPr>
        <w:t>szerződéses állományú katoná</w:t>
      </w:r>
      <w:r w:rsidR="00ED72F8" w:rsidRPr="00D03C84">
        <w:rPr>
          <w:rFonts w:ascii="Arial" w:hAnsi="Arial" w:cs="Arial"/>
          <w:b/>
          <w:snapToGrid w:val="0"/>
          <w:sz w:val="20"/>
          <w:szCs w:val="20"/>
        </w:rPr>
        <w:t>ja</w:t>
      </w:r>
      <w:r w:rsidRPr="00D03C84">
        <w:rPr>
          <w:rFonts w:ascii="Arial" w:hAnsi="Arial" w:cs="Arial"/>
          <w:snapToGrid w:val="0"/>
          <w:sz w:val="20"/>
          <w:szCs w:val="20"/>
        </w:rPr>
        <w:t xml:space="preserve"> </w:t>
      </w:r>
      <w:r w:rsidR="0082001B" w:rsidRPr="00D03C84">
        <w:rPr>
          <w:rFonts w:ascii="Arial" w:hAnsi="Arial" w:cs="Arial"/>
          <w:snapToGrid w:val="0"/>
          <w:sz w:val="20"/>
          <w:szCs w:val="20"/>
        </w:rPr>
        <w:t>a munkáltatói jogkört gyakorlónak köteles bejelenteni a polgármesteri, illetve helyi önkormányzati képviselői és a nemzetiségi önkormányzati képviselői választáson jelöltként történt nyilvántartásba vételét, a jelöltségtől való visszalépését, a tisztségbe történt megválasztását, és annak elmaradását is. A nyilvántartásba vételtől a választás befej</w:t>
      </w:r>
      <w:r w:rsidR="005F36AA" w:rsidRPr="00D03C84">
        <w:rPr>
          <w:rFonts w:ascii="Arial" w:hAnsi="Arial" w:cs="Arial"/>
          <w:snapToGrid w:val="0"/>
          <w:sz w:val="20"/>
          <w:szCs w:val="20"/>
        </w:rPr>
        <w:t xml:space="preserve">ezéséig, vagy a visszalépésig, </w:t>
      </w:r>
      <w:r w:rsidR="0082001B" w:rsidRPr="00D03C84">
        <w:rPr>
          <w:rFonts w:ascii="Arial" w:hAnsi="Arial" w:cs="Arial"/>
          <w:snapToGrid w:val="0"/>
          <w:sz w:val="20"/>
          <w:szCs w:val="20"/>
        </w:rPr>
        <w:t>továbbá megválasztása esetén a mandátuma igazolásáig az állomány tagjának szolgálati viszonya szünetel</w:t>
      </w:r>
      <w:r w:rsidR="00322701" w:rsidRPr="00D03C84">
        <w:rPr>
          <w:rFonts w:ascii="Arial" w:hAnsi="Arial" w:cs="Arial"/>
          <w:snapToGrid w:val="0"/>
          <w:sz w:val="20"/>
          <w:szCs w:val="20"/>
        </w:rPr>
        <w:t xml:space="preserve"> </w:t>
      </w:r>
      <w:r w:rsidR="00322701" w:rsidRPr="00D03C84">
        <w:rPr>
          <w:rFonts w:ascii="Arial" w:hAnsi="Arial" w:cs="Arial"/>
          <w:i/>
          <w:snapToGrid w:val="0"/>
          <w:sz w:val="20"/>
          <w:szCs w:val="20"/>
        </w:rPr>
        <w:t xml:space="preserve">(a honvédek jogállásáról szóló </w:t>
      </w:r>
      <w:r w:rsidR="00F4084C" w:rsidRPr="00D03C84">
        <w:rPr>
          <w:rFonts w:ascii="Arial" w:hAnsi="Arial" w:cs="Arial"/>
          <w:b/>
          <w:i/>
          <w:snapToGrid w:val="0"/>
          <w:sz w:val="20"/>
          <w:szCs w:val="20"/>
        </w:rPr>
        <w:t xml:space="preserve">2012. évi CCV. </w:t>
      </w:r>
      <w:r w:rsidR="00322701" w:rsidRPr="00D03C84">
        <w:rPr>
          <w:rFonts w:ascii="Arial" w:hAnsi="Arial" w:cs="Arial"/>
          <w:b/>
          <w:i/>
          <w:snapToGrid w:val="0"/>
          <w:sz w:val="20"/>
          <w:szCs w:val="20"/>
        </w:rPr>
        <w:t>törvény 58.§</w:t>
      </w:r>
      <w:r w:rsidR="00322701" w:rsidRPr="00D03C84">
        <w:rPr>
          <w:rFonts w:ascii="Arial" w:hAnsi="Arial" w:cs="Arial"/>
          <w:i/>
          <w:snapToGrid w:val="0"/>
          <w:sz w:val="20"/>
          <w:szCs w:val="20"/>
        </w:rPr>
        <w:t>).</w:t>
      </w:r>
    </w:p>
    <w:p w:rsidR="005C217B" w:rsidRPr="00D03C84" w:rsidRDefault="005C217B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5C217B" w:rsidRPr="00D03C84" w:rsidRDefault="00A00E50" w:rsidP="00173283">
      <w:pPr>
        <w:pStyle w:val="NormlWeb"/>
        <w:numPr>
          <w:ilvl w:val="0"/>
          <w:numId w:val="1"/>
        </w:numPr>
        <w:tabs>
          <w:tab w:val="clear" w:pos="720"/>
          <w:tab w:val="left" w:pos="426"/>
        </w:tabs>
        <w:spacing w:before="0" w:beforeAutospacing="0" w:after="0" w:afterAutospacing="0" w:line="276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Rendészeti szerv </w:t>
      </w:r>
      <w:r w:rsidR="005C217B" w:rsidRPr="00D03C84">
        <w:rPr>
          <w:rFonts w:ascii="Arial" w:hAnsi="Arial" w:cs="Arial"/>
          <w:b/>
          <w:sz w:val="20"/>
          <w:szCs w:val="20"/>
        </w:rPr>
        <w:t>hivatásos állomány</w:t>
      </w:r>
      <w:r w:rsidR="00697AEF">
        <w:rPr>
          <w:rFonts w:ascii="Arial" w:hAnsi="Arial" w:cs="Arial"/>
          <w:b/>
          <w:sz w:val="20"/>
          <w:szCs w:val="20"/>
        </w:rPr>
        <w:t>ú</w:t>
      </w:r>
      <w:r w:rsidR="005C217B" w:rsidRPr="00D03C84">
        <w:rPr>
          <w:rFonts w:ascii="Arial" w:hAnsi="Arial" w:cs="Arial"/>
          <w:b/>
          <w:sz w:val="20"/>
          <w:szCs w:val="20"/>
        </w:rPr>
        <w:t xml:space="preserve"> tagja nem lehet</w:t>
      </w:r>
      <w:r w:rsidR="005C217B" w:rsidRPr="00D03C84">
        <w:rPr>
          <w:rFonts w:ascii="Arial" w:hAnsi="Arial" w:cs="Arial"/>
          <w:sz w:val="20"/>
          <w:szCs w:val="20"/>
        </w:rPr>
        <w:t xml:space="preserve"> országgyűlési, európai parlamenti, helyi önkormányzati vagy nemzetiségi önkormányzati képviselő, és nem tölthet be főpolgármesteri, polgármesteri va</w:t>
      </w:r>
      <w:r w:rsidR="00F7732F" w:rsidRPr="00D03C84">
        <w:rPr>
          <w:rFonts w:ascii="Arial" w:hAnsi="Arial" w:cs="Arial"/>
          <w:sz w:val="20"/>
          <w:szCs w:val="20"/>
        </w:rPr>
        <w:t>gy alpolgármesteri tisztséget.</w:t>
      </w:r>
    </w:p>
    <w:p w:rsidR="00F7732F" w:rsidRPr="00D03C84" w:rsidRDefault="00F7732F" w:rsidP="00173283">
      <w:pPr>
        <w:pStyle w:val="Listaszerbekezds"/>
        <w:ind w:left="0"/>
        <w:rPr>
          <w:rFonts w:ascii="Arial" w:hAnsi="Arial" w:cs="Arial"/>
          <w:sz w:val="20"/>
          <w:szCs w:val="20"/>
        </w:rPr>
      </w:pPr>
    </w:p>
    <w:p w:rsidR="005C217B" w:rsidRPr="00D03C84" w:rsidRDefault="00684C38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="005C217B" w:rsidRPr="00D03C84">
        <w:rPr>
          <w:rFonts w:ascii="Arial" w:hAnsi="Arial" w:cs="Arial"/>
          <w:sz w:val="20"/>
          <w:szCs w:val="20"/>
        </w:rPr>
        <w:t xml:space="preserve">A hivatásos állomány tagja </w:t>
      </w:r>
      <w:r w:rsidR="005C217B" w:rsidRPr="00D03C84">
        <w:rPr>
          <w:rFonts w:ascii="Arial" w:hAnsi="Arial" w:cs="Arial"/>
          <w:b/>
          <w:sz w:val="20"/>
          <w:szCs w:val="20"/>
        </w:rPr>
        <w:t>haladéktalanul köteles az állományilletékes parancsnoknak bejelenteni</w:t>
      </w:r>
      <w:r w:rsidR="005C217B" w:rsidRPr="00D03C84">
        <w:rPr>
          <w:rFonts w:ascii="Arial" w:hAnsi="Arial" w:cs="Arial"/>
          <w:sz w:val="20"/>
          <w:szCs w:val="20"/>
        </w:rPr>
        <w:t xml:space="preserve">, ha az országgyűlési képviselők, az Európai Parlament tagjainak, a helyi önkormányzati képviselők és polgármesterek, valamint a nemzetiségi önkormányzati képviselők választásán </w:t>
      </w:r>
      <w:r w:rsidR="005C217B" w:rsidRPr="00D03C84">
        <w:rPr>
          <w:rFonts w:ascii="Arial" w:hAnsi="Arial" w:cs="Arial"/>
          <w:b/>
          <w:sz w:val="20"/>
          <w:szCs w:val="20"/>
          <w:u w:val="single"/>
        </w:rPr>
        <w:t>jelöltként nyilvántartásba vették</w:t>
      </w:r>
      <w:r w:rsidR="005C217B" w:rsidRPr="00D03C84">
        <w:rPr>
          <w:rFonts w:ascii="Arial" w:hAnsi="Arial" w:cs="Arial"/>
          <w:sz w:val="20"/>
          <w:szCs w:val="20"/>
        </w:rPr>
        <w:t>, a jelöltségtől való visszalépését, a tisztségbe való megválasztását, valamint annak elmaradását.</w:t>
      </w:r>
    </w:p>
    <w:p w:rsidR="00F7732F" w:rsidRPr="00D03C84" w:rsidRDefault="00F7732F" w:rsidP="00173283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684C38" w:rsidRPr="00D03C84" w:rsidRDefault="00684C38" w:rsidP="00173283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>Szünetel a szolgálati viszonya</w:t>
      </w:r>
      <w:r w:rsidRPr="00D03C84">
        <w:rPr>
          <w:rFonts w:ascii="Arial" w:hAnsi="Arial" w:cs="Arial"/>
          <w:sz w:val="20"/>
          <w:szCs w:val="20"/>
        </w:rPr>
        <w:t xml:space="preserve"> a hivatásos állomány azon tagjának, akit az országgyűlési képviselők, az Európai Parlament tagjainak, </w:t>
      </w:r>
      <w:r w:rsidRPr="00D03C84">
        <w:rPr>
          <w:rFonts w:ascii="Arial" w:hAnsi="Arial" w:cs="Arial"/>
          <w:b/>
          <w:sz w:val="20"/>
          <w:szCs w:val="20"/>
        </w:rPr>
        <w:t xml:space="preserve">a helyi önkormányzati képviselők és polgármesterek vagy a nemzetiségi önkormányzati képviselők választásán </w:t>
      </w:r>
      <w:r w:rsidRPr="00D03C84">
        <w:rPr>
          <w:rFonts w:ascii="Arial" w:hAnsi="Arial" w:cs="Arial"/>
          <w:b/>
          <w:sz w:val="20"/>
          <w:szCs w:val="20"/>
          <w:u w:val="single"/>
        </w:rPr>
        <w:t>jelöltként nyilvántartásba</w:t>
      </w:r>
      <w:r w:rsidRPr="00D03C84">
        <w:rPr>
          <w:rFonts w:ascii="Arial" w:hAnsi="Arial" w:cs="Arial"/>
          <w:b/>
          <w:sz w:val="20"/>
          <w:szCs w:val="20"/>
        </w:rPr>
        <w:t xml:space="preserve"> vettek.  </w:t>
      </w:r>
    </w:p>
    <w:p w:rsidR="00684C38" w:rsidRPr="00D03C84" w:rsidRDefault="00684C38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ab/>
        <w:t>A szünetelés időtartama jelöltségének nyilvántartásba vételétől a választás befejezéséig, megválasztása esetén a mandátuma igazolásáig tart.</w:t>
      </w:r>
    </w:p>
    <w:p w:rsidR="002D2E86" w:rsidRPr="00D03C84" w:rsidRDefault="00684C38" w:rsidP="002D2E86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  <w:t xml:space="preserve">A </w:t>
      </w:r>
      <w:r w:rsidR="00C7096B" w:rsidRPr="00D03C84">
        <w:rPr>
          <w:rFonts w:ascii="Arial" w:hAnsi="Arial" w:cs="Arial"/>
          <w:sz w:val="20"/>
          <w:szCs w:val="20"/>
        </w:rPr>
        <w:t>jogviszony</w:t>
      </w:r>
      <w:r w:rsidRPr="00D03C84">
        <w:rPr>
          <w:rFonts w:ascii="Arial" w:hAnsi="Arial" w:cs="Arial"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sz w:val="20"/>
          <w:szCs w:val="20"/>
        </w:rPr>
        <w:t>szünetelés</w:t>
      </w:r>
      <w:r w:rsidR="00C7096B" w:rsidRPr="00D03C84">
        <w:rPr>
          <w:rFonts w:ascii="Arial" w:hAnsi="Arial" w:cs="Arial"/>
          <w:b/>
          <w:sz w:val="20"/>
          <w:szCs w:val="20"/>
        </w:rPr>
        <w:t>ének</w:t>
      </w:r>
      <w:r w:rsidRPr="00D03C84">
        <w:rPr>
          <w:rFonts w:ascii="Arial" w:hAnsi="Arial" w:cs="Arial"/>
          <w:b/>
          <w:sz w:val="20"/>
          <w:szCs w:val="20"/>
        </w:rPr>
        <w:t xml:space="preserve"> időtartama alatt</w:t>
      </w:r>
      <w:r w:rsidRPr="00D03C84">
        <w:rPr>
          <w:rFonts w:ascii="Arial" w:hAnsi="Arial" w:cs="Arial"/>
          <w:sz w:val="20"/>
          <w:szCs w:val="20"/>
        </w:rPr>
        <w:t xml:space="preserve"> a hivatásos állomány tagja a szolgálati viszonyból származó jogait nem gyakorolhatja, egyenruhát és szolgálati fegyvert nem viselhet, részére illetmény nem folyósítható, a szolgálati viszonyával kapcsolatos k</w:t>
      </w:r>
      <w:r w:rsidR="00050179" w:rsidRPr="00D03C84">
        <w:rPr>
          <w:rFonts w:ascii="Arial" w:hAnsi="Arial" w:cs="Arial"/>
          <w:sz w:val="20"/>
          <w:szCs w:val="20"/>
        </w:rPr>
        <w:t>ötelezettségek őt nem terhelik.</w:t>
      </w:r>
    </w:p>
    <w:p w:rsidR="00BD005C" w:rsidRPr="00D03C84" w:rsidRDefault="00BD005C" w:rsidP="002D2E86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6"/>
        <w:jc w:val="both"/>
        <w:rPr>
          <w:rFonts w:ascii="Arial" w:hAnsi="Arial" w:cs="Arial"/>
          <w:sz w:val="20"/>
          <w:szCs w:val="20"/>
        </w:rPr>
      </w:pPr>
    </w:p>
    <w:p w:rsidR="0018269A" w:rsidRPr="00D03C84" w:rsidRDefault="005C217B" w:rsidP="002D2E86">
      <w:pPr>
        <w:pStyle w:val="NormlWeb"/>
        <w:numPr>
          <w:ilvl w:val="0"/>
          <w:numId w:val="19"/>
        </w:numPr>
        <w:tabs>
          <w:tab w:val="left" w:pos="426"/>
        </w:tabs>
        <w:spacing w:before="0" w:beforeAutospacing="0" w:after="0" w:afterAutospacing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Hivatásos állomány tagja:</w:t>
      </w:r>
      <w:r w:rsidRPr="00D03C84">
        <w:rPr>
          <w:rFonts w:ascii="Arial" w:hAnsi="Arial" w:cs="Arial"/>
          <w:b/>
          <w:sz w:val="20"/>
          <w:szCs w:val="20"/>
        </w:rPr>
        <w:t xml:space="preserve"> </w:t>
      </w:r>
      <w:r w:rsidR="00C76AF1" w:rsidRPr="00D03C84">
        <w:rPr>
          <w:rFonts w:ascii="Arial" w:hAnsi="Arial" w:cs="Arial"/>
          <w:sz w:val="20"/>
          <w:szCs w:val="20"/>
        </w:rPr>
        <w:t>a</w:t>
      </w:r>
      <w:r w:rsidR="00CC3B01" w:rsidRPr="00D03C84">
        <w:rPr>
          <w:rFonts w:ascii="Arial" w:hAnsi="Arial" w:cs="Arial"/>
          <w:sz w:val="20"/>
          <w:szCs w:val="20"/>
        </w:rPr>
        <w:t xml:space="preserve"> rendvédelmi feladatokat ellátó szervek</w:t>
      </w:r>
      <w:r w:rsidR="0018269A" w:rsidRPr="00D03C84">
        <w:rPr>
          <w:rFonts w:ascii="Arial" w:hAnsi="Arial" w:cs="Arial"/>
          <w:sz w:val="20"/>
          <w:szCs w:val="20"/>
        </w:rPr>
        <w:t>, ú</w:t>
      </w:r>
      <w:r w:rsidR="006A711D">
        <w:rPr>
          <w:rFonts w:ascii="Arial" w:hAnsi="Arial" w:cs="Arial"/>
          <w:sz w:val="20"/>
          <w:szCs w:val="20"/>
        </w:rPr>
        <w:t>gy</w:t>
      </w:r>
      <w:r w:rsidR="0018269A" w:rsidRPr="00D03C84">
        <w:rPr>
          <w:rFonts w:ascii="Arial" w:hAnsi="Arial" w:cs="Arial"/>
          <w:sz w:val="20"/>
          <w:szCs w:val="20"/>
        </w:rPr>
        <w:t>m</w:t>
      </w:r>
      <w:r w:rsidR="006A711D">
        <w:rPr>
          <w:rFonts w:ascii="Arial" w:hAnsi="Arial" w:cs="Arial"/>
          <w:sz w:val="20"/>
          <w:szCs w:val="20"/>
        </w:rPr>
        <w:t>int</w:t>
      </w:r>
      <w:r w:rsidR="0018269A" w:rsidRPr="00D03C84">
        <w:rPr>
          <w:rFonts w:ascii="Arial" w:hAnsi="Arial" w:cs="Arial"/>
          <w:sz w:val="20"/>
          <w:szCs w:val="20"/>
        </w:rPr>
        <w:t>:</w:t>
      </w:r>
    </w:p>
    <w:p w:rsidR="00CC3B01" w:rsidRPr="00D03C84" w:rsidRDefault="0018269A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a) az általános rendőrségi feladatok ellátására létrehozott szerv,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b) a belső bűnmegelőzési és bűnfelderítési feladatokat ellátó szerv,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c) a terrorizmust elhárító szerv,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173283"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 xml:space="preserve">d) az idegenrendészeti szerv [az a)-d) pontban felsorolt szervek a </w:t>
      </w:r>
      <w:r w:rsidR="00CC3B01" w:rsidRPr="00D03C84">
        <w:rPr>
          <w:rFonts w:ascii="Arial" w:hAnsi="Arial" w:cs="Arial"/>
          <w:b/>
          <w:sz w:val="20"/>
          <w:szCs w:val="20"/>
        </w:rPr>
        <w:t>továbbiakban együtt: rendőrség</w:t>
      </w:r>
      <w:r w:rsidR="00CC3B01" w:rsidRPr="00D03C84">
        <w:rPr>
          <w:rFonts w:ascii="Arial" w:hAnsi="Arial" w:cs="Arial"/>
          <w:sz w:val="20"/>
          <w:szCs w:val="20"/>
        </w:rPr>
        <w:t>],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e) a hivatásos katasztrófavédelmi szerv,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f) a büntetés-végrehajtási szervezet,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g) az Országgyűlési Őrség,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h) a polgári nemzetbiztonsági szolgálatok, valamint</w:t>
      </w:r>
    </w:p>
    <w:p w:rsidR="00CC3B01" w:rsidRPr="00D03C84" w:rsidRDefault="00C76AF1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ind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>i) a Nemzeti Adó- és Vámhivatal</w:t>
      </w:r>
    </w:p>
    <w:p w:rsidR="00F7732F" w:rsidRPr="00D03C84" w:rsidRDefault="00C76AF1" w:rsidP="002D2E86">
      <w:pPr>
        <w:pStyle w:val="NormlWeb"/>
        <w:tabs>
          <w:tab w:val="left" w:pos="426"/>
        </w:tabs>
        <w:spacing w:before="0" w:beforeAutospacing="0" w:after="0" w:afterAutospacing="0" w:line="276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ab/>
      </w:r>
      <w:r w:rsidR="00CC3B01" w:rsidRPr="00D03C84">
        <w:rPr>
          <w:rFonts w:ascii="Arial" w:hAnsi="Arial" w:cs="Arial"/>
          <w:sz w:val="20"/>
          <w:szCs w:val="20"/>
        </w:rPr>
        <w:t xml:space="preserve">[az a)-i) pontban felsorolt rendvédelmi feladatokat ellátó szervek e törvény alkalmazásában </w:t>
      </w:r>
      <w:r w:rsidRPr="00D03C84">
        <w:rPr>
          <w:rFonts w:ascii="Arial" w:hAnsi="Arial" w:cs="Arial"/>
          <w:b/>
          <w:sz w:val="20"/>
          <w:szCs w:val="20"/>
        </w:rPr>
        <w:t xml:space="preserve">a továbbiakban: </w:t>
      </w:r>
      <w:r w:rsidR="00CC3B01" w:rsidRPr="00D03C84">
        <w:rPr>
          <w:rFonts w:ascii="Arial" w:hAnsi="Arial" w:cs="Arial"/>
          <w:b/>
          <w:sz w:val="20"/>
          <w:szCs w:val="20"/>
        </w:rPr>
        <w:t>rendvédelmi szerv</w:t>
      </w:r>
      <w:r w:rsidRPr="00D03C84">
        <w:rPr>
          <w:rFonts w:ascii="Arial" w:hAnsi="Arial" w:cs="Arial"/>
          <w:sz w:val="20"/>
          <w:szCs w:val="20"/>
        </w:rPr>
        <w:t>] hivatásos állománya.</w:t>
      </w:r>
    </w:p>
    <w:p w:rsidR="00F95243" w:rsidRPr="00D03C84" w:rsidRDefault="0018269A" w:rsidP="00173283">
      <w:pPr>
        <w:pStyle w:val="NormlWeb"/>
        <w:tabs>
          <w:tab w:val="left" w:pos="42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(A</w:t>
      </w:r>
      <w:r w:rsidR="001D0300" w:rsidRPr="00D03C84">
        <w:rPr>
          <w:rFonts w:ascii="Arial" w:hAnsi="Arial" w:cs="Arial"/>
          <w:i/>
          <w:sz w:val="20"/>
          <w:szCs w:val="20"/>
        </w:rPr>
        <w:t xml:space="preserve"> rendvédelmi feladatokat ellátó szervek hivatásos állományának szolgálati jogviszonyáról szóló 2015. évi XLII. törvény </w:t>
      </w:r>
      <w:r w:rsidR="00C76AF1" w:rsidRPr="00D03C84">
        <w:rPr>
          <w:rFonts w:ascii="Arial" w:hAnsi="Arial" w:cs="Arial"/>
          <w:i/>
          <w:sz w:val="20"/>
          <w:szCs w:val="20"/>
        </w:rPr>
        <w:t xml:space="preserve">1.§, </w:t>
      </w:r>
      <w:r w:rsidR="005C217B" w:rsidRPr="00D03C84">
        <w:rPr>
          <w:rFonts w:ascii="Arial" w:hAnsi="Arial" w:cs="Arial"/>
          <w:i/>
          <w:sz w:val="20"/>
          <w:szCs w:val="20"/>
        </w:rPr>
        <w:t>27.</w:t>
      </w:r>
      <w:r w:rsidR="001D0300" w:rsidRPr="00D03C84">
        <w:rPr>
          <w:rFonts w:ascii="Arial" w:hAnsi="Arial" w:cs="Arial"/>
          <w:i/>
          <w:sz w:val="20"/>
          <w:szCs w:val="20"/>
        </w:rPr>
        <w:t>§</w:t>
      </w:r>
      <w:r w:rsidR="00684C38" w:rsidRPr="00D03C84">
        <w:rPr>
          <w:rFonts w:ascii="Arial" w:hAnsi="Arial" w:cs="Arial"/>
          <w:i/>
          <w:sz w:val="20"/>
          <w:szCs w:val="20"/>
        </w:rPr>
        <w:t>, 73.§, 76.§</w:t>
      </w:r>
      <w:r w:rsidR="001D0300" w:rsidRPr="00D03C84">
        <w:rPr>
          <w:rFonts w:ascii="Arial" w:hAnsi="Arial" w:cs="Arial"/>
          <w:i/>
          <w:sz w:val="20"/>
          <w:szCs w:val="20"/>
        </w:rPr>
        <w:t>).</w:t>
      </w:r>
    </w:p>
    <w:p w:rsidR="0057732F" w:rsidRPr="00D03C84" w:rsidRDefault="0057732F" w:rsidP="0017328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D11A60" w:rsidRPr="00D03C84" w:rsidRDefault="00D11A60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II.</w:t>
      </w:r>
    </w:p>
    <w:p w:rsidR="00A92427" w:rsidRPr="00D03C84" w:rsidRDefault="00A92427" w:rsidP="0017328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AA53E3" w:rsidRPr="00D03C84" w:rsidRDefault="00D11A60" w:rsidP="00173283">
      <w:pPr>
        <w:spacing w:line="276" w:lineRule="auto"/>
        <w:jc w:val="center"/>
        <w:rPr>
          <w:rFonts w:ascii="Arial" w:hAnsi="Arial" w:cs="Arial"/>
          <w:b/>
          <w:i/>
          <w:sz w:val="22"/>
          <w:szCs w:val="20"/>
        </w:rPr>
      </w:pPr>
      <w:r w:rsidRPr="00D03C84">
        <w:rPr>
          <w:rFonts w:ascii="Arial" w:hAnsi="Arial" w:cs="Arial"/>
          <w:b/>
          <w:i/>
          <w:sz w:val="22"/>
          <w:szCs w:val="20"/>
          <w:u w:val="single"/>
        </w:rPr>
        <w:t>A megválasztott</w:t>
      </w:r>
      <w:r w:rsidRPr="00D03C84">
        <w:rPr>
          <w:rFonts w:ascii="Arial" w:hAnsi="Arial" w:cs="Arial"/>
          <w:b/>
          <w:i/>
          <w:sz w:val="22"/>
          <w:szCs w:val="20"/>
        </w:rPr>
        <w:t xml:space="preserve"> önkormányzati képviselőkre vonatkozó összeférhetetlenségi okok</w:t>
      </w:r>
    </w:p>
    <w:p w:rsidR="007C048B" w:rsidRPr="00D03C84" w:rsidRDefault="00254A31" w:rsidP="00173283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03C84">
        <w:rPr>
          <w:rFonts w:ascii="Arial" w:hAnsi="Arial" w:cs="Arial"/>
          <w:b/>
          <w:sz w:val="22"/>
          <w:szCs w:val="20"/>
        </w:rPr>
        <w:t xml:space="preserve">Mötv. </w:t>
      </w:r>
      <w:r w:rsidR="00AA53E3" w:rsidRPr="00D03C84">
        <w:rPr>
          <w:rFonts w:ascii="Arial" w:hAnsi="Arial" w:cs="Arial"/>
          <w:b/>
          <w:sz w:val="22"/>
          <w:szCs w:val="20"/>
        </w:rPr>
        <w:t>36. §</w:t>
      </w:r>
    </w:p>
    <w:p w:rsidR="00AA53E3" w:rsidRPr="00D03C84" w:rsidRDefault="00AA53E3" w:rsidP="0017328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2D71BF" w:rsidRPr="00D03C84" w:rsidRDefault="00C7096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1.</w:t>
      </w:r>
      <w:r w:rsidR="00314936" w:rsidRPr="00D03C84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="00AA53E3"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</w:t>
      </w:r>
      <w:r w:rsidR="00AA53E3" w:rsidRPr="00D03C84">
        <w:rPr>
          <w:rFonts w:ascii="Arial" w:eastAsia="Calibri" w:hAnsi="Arial" w:cs="Arial"/>
          <w:b/>
          <w:sz w:val="20"/>
          <w:szCs w:val="20"/>
          <w:lang w:eastAsia="en-US"/>
        </w:rPr>
        <w:t>önkormányzati képviselő</w:t>
      </w:r>
      <w:r w:rsidR="00AA53E3" w:rsidRPr="00D03C84">
        <w:rPr>
          <w:rFonts w:ascii="Arial" w:eastAsia="Calibri" w:hAnsi="Arial" w:cs="Arial"/>
          <w:sz w:val="20"/>
          <w:szCs w:val="20"/>
          <w:lang w:eastAsia="en-US"/>
        </w:rPr>
        <w:t xml:space="preserve">, valamint a képviselő-testület </w:t>
      </w:r>
      <w:r w:rsidR="00AA53E3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bizottságának nem képviselő tagja </w:t>
      </w:r>
      <w:r w:rsidR="00AA53E3" w:rsidRPr="00D03C84">
        <w:rPr>
          <w:rFonts w:ascii="Arial" w:eastAsia="Calibri" w:hAnsi="Arial" w:cs="Arial"/>
          <w:sz w:val="20"/>
          <w:szCs w:val="20"/>
          <w:lang w:eastAsia="en-US"/>
        </w:rPr>
        <w:t xml:space="preserve">nem folytathat olyan tevékenységet, amely </w:t>
      </w:r>
      <w:r w:rsidR="00AA53E3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 feladatainak ellátásához szükséges </w:t>
      </w:r>
      <w:r w:rsidR="00AA53E3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közbizalmat megingathatja</w:t>
      </w:r>
      <w:r w:rsidR="00314936" w:rsidRPr="00D03C84">
        <w:rPr>
          <w:rFonts w:ascii="Arial" w:eastAsia="Calibri" w:hAnsi="Arial" w:cs="Arial"/>
          <w:sz w:val="20"/>
          <w:szCs w:val="20"/>
          <w:lang w:eastAsia="en-US"/>
        </w:rPr>
        <w:t>.</w:t>
      </w:r>
      <w:r w:rsidR="00AA53E3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314936" w:rsidRPr="00D03C84" w:rsidRDefault="0031493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14936" w:rsidRPr="00D03C84" w:rsidRDefault="0031493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</w:pPr>
      <w:r w:rsidRPr="00D03C84">
        <w:rPr>
          <w:rFonts w:ascii="Arial" w:hAnsi="Arial" w:cs="Arial"/>
          <w:sz w:val="20"/>
          <w:szCs w:val="20"/>
        </w:rPr>
        <w:t>2</w:t>
      </w:r>
      <w:r w:rsidR="00C7096B" w:rsidRPr="00D03C84">
        <w:rPr>
          <w:rFonts w:ascii="Arial" w:hAnsi="Arial" w:cs="Arial"/>
          <w:sz w:val="20"/>
          <w:szCs w:val="20"/>
        </w:rPr>
        <w:t>.</w:t>
      </w:r>
      <w:r w:rsidR="006B5FD6" w:rsidRPr="00D03C84">
        <w:rPr>
          <w:rFonts w:ascii="Arial" w:hAnsi="Arial" w:cs="Arial"/>
          <w:sz w:val="20"/>
          <w:szCs w:val="20"/>
        </w:rPr>
        <w:t>)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Helyi önkormányzati képviselő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nem lehet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országgyűlési képviselő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valamint aki olyan tisztséget tölt be, olyan feladatot lát el, amelyre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kinevezését, megbízatását az Országgyűléstől, köztársasági elnöktől, Kormánytól, Kormány tagjától vagy az Országgyűlés, Kormány alárendeltségébe tartozó szervtől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(vezetőjétől) kapta, </w:t>
      </w:r>
      <w:r w:rsidRPr="00D03C84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kivéve</w:t>
      </w:r>
    </w:p>
    <w:p w:rsidR="006B5FD6" w:rsidRPr="00D03C84" w:rsidRDefault="006B5FD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DC06DA" w:rsidRPr="00D03C84" w:rsidRDefault="001738D3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aa)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ha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ezen megbízatás keretében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tudományos, oktatói, művészeti, lektori, szerkesztői, valamint a jogi oltalom alá eső szellemi tevékenységet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lát el</w:t>
      </w:r>
      <w:r w:rsidR="00DC06DA" w:rsidRPr="00D03C84">
        <w:rPr>
          <w:rFonts w:ascii="Arial" w:eastAsia="Calibri" w:hAnsi="Arial" w:cs="Arial"/>
          <w:sz w:val="20"/>
          <w:szCs w:val="20"/>
          <w:lang w:eastAsia="en-US"/>
        </w:rPr>
        <w:t>, illetve nevelőszülői foglalkoztatási jogviszonyban áll;</w:t>
      </w:r>
    </w:p>
    <w:p w:rsidR="002D71BF" w:rsidRPr="00D03C84" w:rsidRDefault="002D71B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738D3" w:rsidRPr="00D03C84" w:rsidRDefault="001738D3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ab)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egészségügyi intézmény főigazgatója, gazdasági vezetője, orvos, egészségügyi dolgozó, köznevelési intézmény vezetője, foglalkoztatottja, szociális intézmény vezetője, foglalkoztatottja, gyermekjóléti és gyermekvédelmi intézmény vezetője, foglalkoztatottj</w:t>
      </w:r>
      <w:r w:rsidR="00DC06DA" w:rsidRPr="00D03C84">
        <w:rPr>
          <w:rFonts w:ascii="Arial" w:eastAsia="Calibri" w:hAnsi="Arial" w:cs="Arial"/>
          <w:b/>
          <w:sz w:val="20"/>
          <w:szCs w:val="20"/>
          <w:lang w:eastAsia="en-US"/>
        </w:rPr>
        <w:t>a.</w:t>
      </w:r>
    </w:p>
    <w:p w:rsidR="00DC06DA" w:rsidRPr="00D03C84" w:rsidRDefault="00DC06D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E7F38" w:rsidRPr="00D03C84" w:rsidRDefault="0031429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Azaz a</w:t>
      </w:r>
      <w:r w:rsidR="002D71BF" w:rsidRPr="00D03C84">
        <w:rPr>
          <w:rFonts w:ascii="Arial" w:hAnsi="Arial" w:cs="Arial"/>
          <w:sz w:val="20"/>
          <w:szCs w:val="20"/>
        </w:rPr>
        <w:t xml:space="preserve"> t</w:t>
      </w:r>
      <w:r w:rsidR="00B52D97" w:rsidRPr="00D03C84">
        <w:rPr>
          <w:rFonts w:ascii="Arial" w:hAnsi="Arial" w:cs="Arial"/>
          <w:sz w:val="20"/>
          <w:szCs w:val="20"/>
        </w:rPr>
        <w:t xml:space="preserve">elepülési önkormányzati képviselő nem lehet országgyűlési képviselő is egyben, és nem tölthet be olyan tisztséget, amelyet az </w:t>
      </w:r>
      <w:r w:rsidR="00B52D97" w:rsidRPr="00D03C84">
        <w:rPr>
          <w:rFonts w:ascii="Arial" w:hAnsi="Arial" w:cs="Arial"/>
          <w:sz w:val="20"/>
          <w:szCs w:val="20"/>
          <w:u w:val="single"/>
        </w:rPr>
        <w:t>Mötv. 36. § (1) be</w:t>
      </w:r>
      <w:r w:rsidR="001738D3" w:rsidRPr="00D03C84">
        <w:rPr>
          <w:rFonts w:ascii="Arial" w:hAnsi="Arial" w:cs="Arial"/>
          <w:sz w:val="20"/>
          <w:szCs w:val="20"/>
          <w:u w:val="single"/>
        </w:rPr>
        <w:t>kezdés</w:t>
      </w:r>
      <w:r w:rsidR="00F7732F" w:rsidRPr="00D03C84">
        <w:rPr>
          <w:rFonts w:ascii="Arial" w:hAnsi="Arial" w:cs="Arial"/>
          <w:sz w:val="20"/>
          <w:szCs w:val="20"/>
          <w:u w:val="single"/>
        </w:rPr>
        <w:t xml:space="preserve"> a) pont</w:t>
      </w:r>
      <w:r w:rsidR="001738D3" w:rsidRPr="00D03C84">
        <w:rPr>
          <w:rFonts w:ascii="Arial" w:hAnsi="Arial" w:cs="Arial"/>
          <w:sz w:val="20"/>
          <w:szCs w:val="20"/>
          <w:u w:val="single"/>
        </w:rPr>
        <w:t xml:space="preserve"> szerinti szervtől</w:t>
      </w:r>
      <w:r w:rsidR="001738D3" w:rsidRPr="00D03C84">
        <w:rPr>
          <w:rFonts w:ascii="Arial" w:hAnsi="Arial" w:cs="Arial"/>
          <w:sz w:val="20"/>
          <w:szCs w:val="20"/>
        </w:rPr>
        <w:t xml:space="preserve"> kapott, </w:t>
      </w:r>
      <w:r w:rsidR="001738D3" w:rsidRPr="00D03C84">
        <w:rPr>
          <w:rFonts w:ascii="Arial" w:hAnsi="Arial" w:cs="Arial"/>
          <w:sz w:val="20"/>
          <w:szCs w:val="20"/>
          <w:u w:val="single"/>
        </w:rPr>
        <w:t>KIVÉ</w:t>
      </w:r>
      <w:r w:rsidR="002D71BF" w:rsidRPr="00D03C84">
        <w:rPr>
          <w:rFonts w:ascii="Arial" w:hAnsi="Arial" w:cs="Arial"/>
          <w:sz w:val="20"/>
          <w:szCs w:val="20"/>
          <w:u w:val="single"/>
        </w:rPr>
        <w:t>TEL ez alól</w:t>
      </w:r>
      <w:r w:rsidR="002D71BF" w:rsidRPr="00D03C84">
        <w:rPr>
          <w:rFonts w:ascii="Arial" w:hAnsi="Arial" w:cs="Arial"/>
          <w:sz w:val="20"/>
          <w:szCs w:val="20"/>
        </w:rPr>
        <w:t>,</w:t>
      </w:r>
      <w:r w:rsidR="001738D3" w:rsidRPr="00D03C84">
        <w:rPr>
          <w:rFonts w:ascii="Arial" w:hAnsi="Arial" w:cs="Arial"/>
          <w:sz w:val="20"/>
          <w:szCs w:val="20"/>
        </w:rPr>
        <w:t xml:space="preserve"> </w:t>
      </w:r>
    </w:p>
    <w:p w:rsidR="00EE08BF" w:rsidRPr="00D03C84" w:rsidRDefault="001738D3" w:rsidP="00D749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hAnsi="Arial" w:cs="Arial"/>
          <w:sz w:val="20"/>
          <w:szCs w:val="20"/>
        </w:rPr>
        <w:t>h</w:t>
      </w:r>
      <w:r w:rsidR="006E50AC" w:rsidRPr="00D03C84">
        <w:rPr>
          <w:rFonts w:ascii="Arial" w:hAnsi="Arial" w:cs="Arial"/>
          <w:sz w:val="20"/>
          <w:szCs w:val="20"/>
        </w:rPr>
        <w:t xml:space="preserve">a ezen </w:t>
      </w:r>
      <w:r w:rsidR="00B52D97" w:rsidRPr="00D03C84">
        <w:rPr>
          <w:rFonts w:ascii="Arial" w:hAnsi="Arial" w:cs="Arial"/>
          <w:sz w:val="20"/>
          <w:szCs w:val="20"/>
        </w:rPr>
        <w:t xml:space="preserve">megbízatás keretében </w:t>
      </w:r>
      <w:r w:rsidR="00B52D97" w:rsidRPr="00D03C84">
        <w:rPr>
          <w:rFonts w:ascii="Arial" w:eastAsia="Calibri" w:hAnsi="Arial" w:cs="Arial"/>
          <w:b/>
          <w:sz w:val="20"/>
          <w:szCs w:val="20"/>
          <w:lang w:eastAsia="en-US"/>
        </w:rPr>
        <w:t>tudományos, oktatói, művészeti, l</w:t>
      </w:r>
      <w:r w:rsidR="006E50AC" w:rsidRPr="00D03C84">
        <w:rPr>
          <w:rFonts w:ascii="Arial" w:eastAsia="Calibri" w:hAnsi="Arial" w:cs="Arial"/>
          <w:b/>
          <w:sz w:val="20"/>
          <w:szCs w:val="20"/>
          <w:lang w:eastAsia="en-US"/>
        </w:rPr>
        <w:t>ektori, szerkesztői, valamint</w:t>
      </w:r>
      <w:r w:rsidR="00B52D97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jogi oltalom alá eső szellemi tevékenységet</w:t>
      </w:r>
      <w:r w:rsidR="00B52D97" w:rsidRPr="00D03C84">
        <w:rPr>
          <w:rFonts w:ascii="Arial" w:eastAsia="Calibri" w:hAnsi="Arial" w:cs="Arial"/>
          <w:sz w:val="20"/>
          <w:szCs w:val="20"/>
          <w:lang w:eastAsia="en-US"/>
        </w:rPr>
        <w:t xml:space="preserve"> lát el, </w:t>
      </w:r>
      <w:r w:rsidR="007F0541" w:rsidRPr="00D03C84">
        <w:rPr>
          <w:rFonts w:ascii="Arial" w:eastAsia="Calibri" w:hAnsi="Arial" w:cs="Arial"/>
          <w:sz w:val="20"/>
          <w:szCs w:val="20"/>
          <w:lang w:eastAsia="en-US"/>
        </w:rPr>
        <w:t xml:space="preserve">valamint </w:t>
      </w:r>
      <w:r w:rsidR="00DC06DA" w:rsidRPr="00D03C84">
        <w:rPr>
          <w:rFonts w:ascii="Arial" w:eastAsia="Calibri" w:hAnsi="Arial" w:cs="Arial"/>
          <w:sz w:val="20"/>
          <w:szCs w:val="20"/>
          <w:lang w:eastAsia="en-US"/>
        </w:rPr>
        <w:t xml:space="preserve">ha nevelőszülői foglalkoztatási jogviszonyban áll, </w:t>
      </w:r>
      <w:r w:rsidR="00EE08BF" w:rsidRPr="00D03C84">
        <w:rPr>
          <w:rFonts w:ascii="Arial" w:eastAsia="Calibri" w:hAnsi="Arial" w:cs="Arial"/>
          <w:sz w:val="20"/>
          <w:szCs w:val="20"/>
          <w:lang w:eastAsia="en-US"/>
        </w:rPr>
        <w:t>továbbá</w:t>
      </w:r>
    </w:p>
    <w:p w:rsidR="006E50AC" w:rsidRPr="00D03C84" w:rsidRDefault="00B52D97" w:rsidP="00D749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egészségügyi intézmény főigazgatója, gazdasági vezetője, orvos, egészségügyi dolgozó,</w:t>
      </w:r>
    </w:p>
    <w:p w:rsidR="006E50AC" w:rsidRPr="00D03C84" w:rsidRDefault="00B52D97" w:rsidP="00D749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köznevelési intézmény vezetője, foglalkoztatottja, </w:t>
      </w:r>
    </w:p>
    <w:p w:rsidR="006E50AC" w:rsidRPr="00D03C84" w:rsidRDefault="00B52D97" w:rsidP="00D749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szociális intézmény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vezetője, foglalkoztatottja, </w:t>
      </w:r>
    </w:p>
    <w:p w:rsidR="00B52D97" w:rsidRPr="00D03C84" w:rsidRDefault="00B52D97" w:rsidP="00D74985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gyermekjóléti és gyermekvédelmi intézmény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vezetője, foglalkoztatottja</w:t>
      </w:r>
      <w:r w:rsidR="006E50AC" w:rsidRPr="00D03C8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F7732F" w:rsidRDefault="00F7732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A711D" w:rsidRPr="00D03C84" w:rsidRDefault="006A711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0798" w:rsidRPr="00D03C84" w:rsidRDefault="00BF079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D03C84">
        <w:rPr>
          <w:rFonts w:ascii="Arial" w:hAnsi="Arial" w:cs="Arial"/>
          <w:i/>
          <w:sz w:val="20"/>
          <w:szCs w:val="20"/>
          <w:u w:val="single"/>
        </w:rPr>
        <w:lastRenderedPageBreak/>
        <w:t>Gyakorlati példák:</w:t>
      </w:r>
    </w:p>
    <w:p w:rsidR="006B5FD6" w:rsidRPr="00D03C84" w:rsidRDefault="00BF0798" w:rsidP="00D749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b/>
          <w:i/>
          <w:sz w:val="20"/>
          <w:szCs w:val="20"/>
          <w:u w:val="single"/>
        </w:rPr>
        <w:t>L</w:t>
      </w:r>
      <w:r w:rsidR="003B45AB" w:rsidRPr="00D03C84">
        <w:rPr>
          <w:rFonts w:ascii="Arial" w:hAnsi="Arial" w:cs="Arial"/>
          <w:b/>
          <w:i/>
          <w:sz w:val="20"/>
          <w:szCs w:val="20"/>
          <w:u w:val="single"/>
        </w:rPr>
        <w:t>ehet</w:t>
      </w:r>
      <w:r w:rsidR="003B45AB" w:rsidRPr="00D03C84">
        <w:rPr>
          <w:rFonts w:ascii="Arial" w:hAnsi="Arial" w:cs="Arial"/>
          <w:b/>
          <w:i/>
          <w:sz w:val="20"/>
          <w:szCs w:val="20"/>
        </w:rPr>
        <w:t xml:space="preserve"> helyi önkormányzati képviselő</w:t>
      </w:r>
      <w:r w:rsidR="00831378" w:rsidRPr="00D03C84">
        <w:rPr>
          <w:rFonts w:ascii="Arial" w:hAnsi="Arial" w:cs="Arial"/>
          <w:b/>
          <w:i/>
          <w:sz w:val="20"/>
          <w:szCs w:val="20"/>
        </w:rPr>
        <w:t xml:space="preserve"> </w:t>
      </w:r>
      <w:r w:rsidR="00BC06CB" w:rsidRPr="00D03C84">
        <w:rPr>
          <w:rFonts w:ascii="Arial" w:hAnsi="Arial" w:cs="Arial"/>
          <w:b/>
          <w:i/>
          <w:sz w:val="20"/>
          <w:szCs w:val="20"/>
        </w:rPr>
        <w:t xml:space="preserve">az </w:t>
      </w:r>
      <w:r w:rsidR="00BC06CB" w:rsidRPr="00D03C84">
        <w:rPr>
          <w:rFonts w:ascii="Arial" w:hAnsi="Arial" w:cs="Arial"/>
          <w:b/>
          <w:i/>
          <w:sz w:val="20"/>
          <w:szCs w:val="20"/>
          <w:u w:val="single"/>
        </w:rPr>
        <w:t>állami fenntartású</w:t>
      </w:r>
      <w:r w:rsidR="00BC06CB" w:rsidRPr="00D03C84">
        <w:rPr>
          <w:rFonts w:ascii="Arial" w:hAnsi="Arial" w:cs="Arial"/>
          <w:b/>
          <w:i/>
          <w:sz w:val="20"/>
          <w:szCs w:val="20"/>
        </w:rPr>
        <w:t xml:space="preserve"> köznevelési intézmény </w:t>
      </w:r>
      <w:r w:rsidR="003B45AB" w:rsidRPr="00D03C84">
        <w:rPr>
          <w:rFonts w:ascii="Arial" w:hAnsi="Arial" w:cs="Arial"/>
          <w:b/>
          <w:i/>
          <w:sz w:val="20"/>
          <w:szCs w:val="20"/>
        </w:rPr>
        <w:t>igazgató</w:t>
      </w:r>
      <w:r w:rsidR="00BC06CB" w:rsidRPr="00D03C84">
        <w:rPr>
          <w:rFonts w:ascii="Arial" w:hAnsi="Arial" w:cs="Arial"/>
          <w:b/>
          <w:i/>
          <w:sz w:val="20"/>
          <w:szCs w:val="20"/>
        </w:rPr>
        <w:t>ja</w:t>
      </w:r>
      <w:r w:rsidR="0024474B" w:rsidRPr="00D03C84">
        <w:rPr>
          <w:rFonts w:ascii="Arial" w:hAnsi="Arial" w:cs="Arial"/>
          <w:b/>
          <w:i/>
          <w:sz w:val="20"/>
          <w:szCs w:val="20"/>
        </w:rPr>
        <w:t xml:space="preserve">, illetve </w:t>
      </w:r>
      <w:r w:rsidR="00BC06CB" w:rsidRPr="00D03C84">
        <w:rPr>
          <w:rFonts w:ascii="Arial" w:hAnsi="Arial" w:cs="Arial"/>
          <w:b/>
          <w:i/>
          <w:sz w:val="20"/>
          <w:szCs w:val="20"/>
        </w:rPr>
        <w:t xml:space="preserve">a </w:t>
      </w:r>
      <w:r w:rsidR="0024474B" w:rsidRPr="00D03C84">
        <w:rPr>
          <w:rFonts w:ascii="Arial" w:hAnsi="Arial" w:cs="Arial"/>
          <w:b/>
          <w:i/>
          <w:sz w:val="20"/>
          <w:szCs w:val="20"/>
        </w:rPr>
        <w:t>pedagóg</w:t>
      </w:r>
      <w:r w:rsidR="00BC06CB" w:rsidRPr="00D03C84">
        <w:rPr>
          <w:rFonts w:ascii="Arial" w:hAnsi="Arial" w:cs="Arial"/>
          <w:b/>
          <w:i/>
          <w:sz w:val="20"/>
          <w:szCs w:val="20"/>
        </w:rPr>
        <w:t>us, mint a köznevelési intézmény foglalkoztatottja</w:t>
      </w:r>
      <w:r w:rsidRPr="00D03C84">
        <w:rPr>
          <w:rFonts w:ascii="Arial" w:hAnsi="Arial" w:cs="Arial"/>
          <w:b/>
          <w:i/>
          <w:sz w:val="20"/>
          <w:szCs w:val="20"/>
        </w:rPr>
        <w:t xml:space="preserve">, </w:t>
      </w:r>
      <w:r w:rsidRPr="00D03C84">
        <w:rPr>
          <w:rFonts w:ascii="Arial" w:hAnsi="Arial" w:cs="Arial"/>
          <w:i/>
          <w:sz w:val="20"/>
          <w:szCs w:val="20"/>
        </w:rPr>
        <w:t>mivel a jogszabályban meghatározott kivételek közé tartoznak.</w:t>
      </w:r>
    </w:p>
    <w:p w:rsidR="003B45AB" w:rsidRPr="00D03C84" w:rsidRDefault="00BF0798" w:rsidP="00D749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A köznevelési intézmények</w:t>
      </w:r>
      <w:r w:rsidR="003B45AB" w:rsidRPr="00D03C84">
        <w:rPr>
          <w:rFonts w:ascii="Arial" w:hAnsi="Arial" w:cs="Arial"/>
          <w:i/>
          <w:sz w:val="20"/>
          <w:szCs w:val="20"/>
        </w:rPr>
        <w:t xml:space="preserve"> technikai dolgozó</w:t>
      </w:r>
      <w:r w:rsidRPr="00D03C84">
        <w:rPr>
          <w:rFonts w:ascii="Arial" w:hAnsi="Arial" w:cs="Arial"/>
          <w:i/>
          <w:sz w:val="20"/>
          <w:szCs w:val="20"/>
        </w:rPr>
        <w:t>i</w:t>
      </w:r>
      <w:r w:rsidR="003B45AB" w:rsidRPr="00D03C84">
        <w:rPr>
          <w:rFonts w:ascii="Arial" w:hAnsi="Arial" w:cs="Arial"/>
          <w:i/>
          <w:sz w:val="20"/>
          <w:szCs w:val="20"/>
        </w:rPr>
        <w:t>, vagy adminisztrátori feladatokat ellátó személ</w:t>
      </w:r>
      <w:r w:rsidRPr="00D03C84">
        <w:rPr>
          <w:rFonts w:ascii="Arial" w:hAnsi="Arial" w:cs="Arial"/>
          <w:i/>
          <w:sz w:val="20"/>
          <w:szCs w:val="20"/>
        </w:rPr>
        <w:t xml:space="preserve">y is lehet települési képviselő, függetlenül attól, hogy kinek a foglalkoztatásában állnak (köznevelési intézmény </w:t>
      </w:r>
      <w:r w:rsidR="00220826" w:rsidRPr="00D03C84">
        <w:rPr>
          <w:rFonts w:ascii="Arial" w:hAnsi="Arial" w:cs="Arial"/>
          <w:i/>
          <w:sz w:val="20"/>
          <w:szCs w:val="20"/>
        </w:rPr>
        <w:t xml:space="preserve">vagy </w:t>
      </w:r>
      <w:r w:rsidRPr="00D03C84">
        <w:rPr>
          <w:rFonts w:ascii="Arial" w:hAnsi="Arial" w:cs="Arial"/>
          <w:i/>
          <w:sz w:val="20"/>
          <w:szCs w:val="20"/>
        </w:rPr>
        <w:t xml:space="preserve">az önkormányzat </w:t>
      </w:r>
      <w:r w:rsidR="00220826" w:rsidRPr="00D03C84">
        <w:rPr>
          <w:rFonts w:ascii="Arial" w:hAnsi="Arial" w:cs="Arial"/>
          <w:i/>
          <w:sz w:val="20"/>
          <w:szCs w:val="20"/>
        </w:rPr>
        <w:t>foglalkoztatottai)</w:t>
      </w:r>
      <w:r w:rsidRPr="00D03C84">
        <w:rPr>
          <w:rFonts w:ascii="Arial" w:hAnsi="Arial" w:cs="Arial"/>
          <w:i/>
          <w:sz w:val="20"/>
          <w:szCs w:val="20"/>
        </w:rPr>
        <w:t>.</w:t>
      </w:r>
    </w:p>
    <w:p w:rsidR="007F0541" w:rsidRPr="00D03C84" w:rsidRDefault="00BF0798" w:rsidP="00D749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A</w:t>
      </w:r>
      <w:r w:rsidR="00577AA5" w:rsidRPr="00D03C84">
        <w:rPr>
          <w:rFonts w:ascii="Arial" w:hAnsi="Arial" w:cs="Arial"/>
          <w:i/>
          <w:sz w:val="20"/>
          <w:szCs w:val="20"/>
        </w:rPr>
        <w:t>z</w:t>
      </w:r>
      <w:r w:rsidR="0057480A" w:rsidRPr="00D03C84">
        <w:rPr>
          <w:rFonts w:ascii="Arial" w:hAnsi="Arial" w:cs="Arial"/>
          <w:i/>
          <w:sz w:val="20"/>
          <w:szCs w:val="20"/>
        </w:rPr>
        <w:t xml:space="preserve"> </w:t>
      </w:r>
      <w:r w:rsidR="0057480A" w:rsidRPr="00D03C84">
        <w:rPr>
          <w:rFonts w:ascii="Arial" w:hAnsi="Arial" w:cs="Arial"/>
          <w:b/>
          <w:i/>
          <w:sz w:val="20"/>
          <w:szCs w:val="20"/>
        </w:rPr>
        <w:t>óvodavezető</w:t>
      </w:r>
      <w:r w:rsidR="0057480A" w:rsidRPr="00D03C84">
        <w:rPr>
          <w:rFonts w:ascii="Arial" w:hAnsi="Arial" w:cs="Arial"/>
          <w:i/>
          <w:sz w:val="20"/>
          <w:szCs w:val="20"/>
        </w:rPr>
        <w:t xml:space="preserve"> </w:t>
      </w:r>
      <w:r w:rsidRPr="00D03C84">
        <w:rPr>
          <w:rFonts w:ascii="Arial" w:hAnsi="Arial" w:cs="Arial"/>
          <w:i/>
          <w:sz w:val="20"/>
          <w:szCs w:val="20"/>
        </w:rPr>
        <w:t xml:space="preserve">esetében, aki </w:t>
      </w:r>
      <w:r w:rsidR="0057480A" w:rsidRPr="00D03C84">
        <w:rPr>
          <w:rFonts w:ascii="Arial" w:hAnsi="Arial" w:cs="Arial"/>
          <w:i/>
          <w:sz w:val="20"/>
          <w:szCs w:val="20"/>
        </w:rPr>
        <w:t xml:space="preserve">a vezetői megbízását a képviselő-testülettől kapja, az Mötv. vonatkozó rendelkezései </w:t>
      </w:r>
      <w:r w:rsidRPr="00D03C84">
        <w:rPr>
          <w:rFonts w:ascii="Arial" w:hAnsi="Arial" w:cs="Arial"/>
          <w:i/>
          <w:sz w:val="20"/>
          <w:szCs w:val="20"/>
        </w:rPr>
        <w:t>nem</w:t>
      </w:r>
      <w:r w:rsidR="0057480A" w:rsidRPr="00D03C84">
        <w:rPr>
          <w:rFonts w:ascii="Arial" w:hAnsi="Arial" w:cs="Arial"/>
          <w:i/>
          <w:sz w:val="20"/>
          <w:szCs w:val="20"/>
        </w:rPr>
        <w:t xml:space="preserve"> tekintik összeférhete</w:t>
      </w:r>
      <w:r w:rsidR="00293EC9" w:rsidRPr="00D03C84">
        <w:rPr>
          <w:rFonts w:ascii="Arial" w:hAnsi="Arial" w:cs="Arial"/>
          <w:i/>
          <w:sz w:val="20"/>
          <w:szCs w:val="20"/>
        </w:rPr>
        <w:t xml:space="preserve">tlennek a két tisztséget. </w:t>
      </w:r>
    </w:p>
    <w:p w:rsidR="00314299" w:rsidRPr="00D03C84" w:rsidRDefault="00314299" w:rsidP="00D749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A</w:t>
      </w:r>
      <w:r w:rsidR="00293EC9" w:rsidRPr="00D03C84">
        <w:rPr>
          <w:rFonts w:ascii="Arial" w:hAnsi="Arial" w:cs="Arial"/>
          <w:i/>
          <w:sz w:val="20"/>
          <w:szCs w:val="20"/>
        </w:rPr>
        <w:t xml:space="preserve"> nemzeti köznevelésről szóló 2011. évi CXC. törvény 67.§ (2) bekezdése alapján </w:t>
      </w:r>
      <w:r w:rsidR="00293EC9" w:rsidRPr="00D03C84">
        <w:rPr>
          <w:rFonts w:ascii="Arial" w:hAnsi="Arial" w:cs="Arial"/>
          <w:b/>
          <w:i/>
          <w:sz w:val="20"/>
          <w:szCs w:val="20"/>
        </w:rPr>
        <w:t>nem lehet a köznevelési intézmény vezetője</w:t>
      </w:r>
      <w:r w:rsidR="00293EC9" w:rsidRPr="00D03C84">
        <w:rPr>
          <w:rFonts w:ascii="Arial" w:hAnsi="Arial" w:cs="Arial"/>
          <w:i/>
          <w:sz w:val="20"/>
          <w:szCs w:val="20"/>
        </w:rPr>
        <w:t xml:space="preserve"> a köznevelési intézmény fenntartója, továbbá a köznevelési intézmény fenntartójánál vezető állású munkavállaló vagy vezetői megbízással rendelkező </w:t>
      </w:r>
      <w:r w:rsidRPr="00D03C84">
        <w:rPr>
          <w:rFonts w:ascii="Arial" w:hAnsi="Arial" w:cs="Arial"/>
          <w:i/>
          <w:sz w:val="20"/>
          <w:szCs w:val="20"/>
        </w:rPr>
        <w:t xml:space="preserve">köztisztviselő, közalkalmazott, </w:t>
      </w:r>
      <w:r w:rsidRPr="00D03C84">
        <w:rPr>
          <w:rFonts w:ascii="Arial" w:hAnsi="Arial" w:cs="Arial"/>
          <w:b/>
          <w:i/>
          <w:sz w:val="20"/>
          <w:szCs w:val="20"/>
          <w:u w:val="single"/>
        </w:rPr>
        <w:t>de ez a korlátozás nem vonatkozik a fenntartói jogot gyakorló képviselő-testület tagjaira.</w:t>
      </w:r>
      <w:r w:rsidRPr="00D03C84">
        <w:rPr>
          <w:rFonts w:ascii="Arial" w:hAnsi="Arial" w:cs="Arial"/>
          <w:i/>
          <w:sz w:val="20"/>
          <w:szCs w:val="20"/>
        </w:rPr>
        <w:t xml:space="preserve"> </w:t>
      </w:r>
    </w:p>
    <w:p w:rsidR="00314299" w:rsidRPr="00D03C84" w:rsidRDefault="00314299" w:rsidP="00D749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(Ugyanígy az egyházi és magánintézmények esetében ez a korlátozás nem vonatkozik a fenntartói jogot gyakorló testület tagjaira.)</w:t>
      </w:r>
    </w:p>
    <w:p w:rsidR="00293EC9" w:rsidRPr="00D03C84" w:rsidRDefault="00293EC9" w:rsidP="00D749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 xml:space="preserve">Ebből következően </w:t>
      </w:r>
      <w:r w:rsidRPr="00D03C84">
        <w:rPr>
          <w:rFonts w:ascii="Arial" w:hAnsi="Arial" w:cs="Arial"/>
          <w:b/>
          <w:i/>
          <w:sz w:val="20"/>
          <w:szCs w:val="20"/>
        </w:rPr>
        <w:t xml:space="preserve">az </w:t>
      </w:r>
      <w:r w:rsidRPr="00D03C84">
        <w:rPr>
          <w:rFonts w:ascii="Arial" w:hAnsi="Arial" w:cs="Arial"/>
          <w:b/>
          <w:i/>
          <w:sz w:val="20"/>
          <w:szCs w:val="20"/>
          <w:u w:val="single"/>
        </w:rPr>
        <w:t>ó</w:t>
      </w:r>
      <w:r w:rsidR="00B256BC" w:rsidRPr="00D03C84">
        <w:rPr>
          <w:rFonts w:ascii="Arial" w:hAnsi="Arial" w:cs="Arial"/>
          <w:b/>
          <w:i/>
          <w:sz w:val="20"/>
          <w:szCs w:val="20"/>
          <w:u w:val="single"/>
        </w:rPr>
        <w:t>v</w:t>
      </w:r>
      <w:r w:rsidRPr="00D03C84">
        <w:rPr>
          <w:rFonts w:ascii="Arial" w:hAnsi="Arial" w:cs="Arial"/>
          <w:b/>
          <w:i/>
          <w:sz w:val="20"/>
          <w:szCs w:val="20"/>
          <w:u w:val="single"/>
        </w:rPr>
        <w:t xml:space="preserve">oda vezetője </w:t>
      </w:r>
      <w:r w:rsidR="00314299" w:rsidRPr="00D03C84">
        <w:rPr>
          <w:rFonts w:ascii="Arial" w:hAnsi="Arial" w:cs="Arial"/>
          <w:b/>
          <w:i/>
          <w:sz w:val="20"/>
          <w:szCs w:val="20"/>
          <w:u w:val="single"/>
        </w:rPr>
        <w:t xml:space="preserve">– a speciális összeférhetetlenségi szabály miatt – tagja </w:t>
      </w:r>
      <w:r w:rsidRPr="00D03C84">
        <w:rPr>
          <w:rFonts w:ascii="Arial" w:hAnsi="Arial" w:cs="Arial"/>
          <w:b/>
          <w:i/>
          <w:sz w:val="20"/>
          <w:szCs w:val="20"/>
          <w:u w:val="single"/>
        </w:rPr>
        <w:t>lehet</w:t>
      </w:r>
      <w:r w:rsidR="00314299" w:rsidRPr="00A765F4">
        <w:rPr>
          <w:rFonts w:ascii="Arial" w:hAnsi="Arial" w:cs="Arial"/>
          <w:b/>
          <w:i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i/>
          <w:sz w:val="20"/>
          <w:szCs w:val="20"/>
        </w:rPr>
        <w:t>a fenntartó</w:t>
      </w:r>
      <w:r w:rsidR="00427BB3" w:rsidRPr="00D03C84">
        <w:rPr>
          <w:rFonts w:ascii="Arial" w:hAnsi="Arial" w:cs="Arial"/>
          <w:b/>
          <w:i/>
          <w:sz w:val="20"/>
          <w:szCs w:val="20"/>
        </w:rPr>
        <w:t>i</w:t>
      </w:r>
      <w:r w:rsidRPr="00D03C84">
        <w:rPr>
          <w:rFonts w:ascii="Arial" w:hAnsi="Arial" w:cs="Arial"/>
          <w:b/>
          <w:i/>
          <w:sz w:val="20"/>
          <w:szCs w:val="20"/>
        </w:rPr>
        <w:t xml:space="preserve"> jogot gyakorló önkormányzat képviselő-testületének</w:t>
      </w:r>
      <w:r w:rsidR="00314299" w:rsidRPr="00D03C84">
        <w:rPr>
          <w:rFonts w:ascii="Arial" w:hAnsi="Arial" w:cs="Arial"/>
          <w:b/>
          <w:i/>
          <w:sz w:val="20"/>
          <w:szCs w:val="20"/>
        </w:rPr>
        <w:t>.</w:t>
      </w:r>
    </w:p>
    <w:p w:rsidR="00293EC9" w:rsidRPr="00D03C84" w:rsidRDefault="00293EC9" w:rsidP="00D74985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:rsidR="00F7732F" w:rsidRPr="00D03C84" w:rsidRDefault="00427BB3" w:rsidP="00D749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b/>
          <w:i/>
          <w:sz w:val="20"/>
          <w:szCs w:val="20"/>
          <w:u w:val="single"/>
        </w:rPr>
        <w:t>N</w:t>
      </w:r>
      <w:r w:rsidR="001677D5" w:rsidRPr="00D03C84">
        <w:rPr>
          <w:rFonts w:ascii="Arial" w:hAnsi="Arial" w:cs="Arial"/>
          <w:b/>
          <w:i/>
          <w:sz w:val="20"/>
          <w:szCs w:val="20"/>
          <w:u w:val="single"/>
        </w:rPr>
        <w:t>em összeférhetetlen</w:t>
      </w:r>
      <w:r w:rsidR="001677D5" w:rsidRPr="00D03C84">
        <w:rPr>
          <w:rFonts w:ascii="Arial" w:hAnsi="Arial" w:cs="Arial"/>
          <w:i/>
          <w:sz w:val="20"/>
          <w:szCs w:val="20"/>
        </w:rPr>
        <w:t xml:space="preserve"> a képviselői megbízatással a </w:t>
      </w:r>
      <w:r w:rsidR="001677D5" w:rsidRPr="00D03C84">
        <w:rPr>
          <w:rFonts w:ascii="Arial" w:hAnsi="Arial" w:cs="Arial"/>
          <w:b/>
          <w:i/>
          <w:sz w:val="20"/>
          <w:szCs w:val="20"/>
        </w:rPr>
        <w:t xml:space="preserve">falugondnoki, a háziorvosi, </w:t>
      </w:r>
      <w:r w:rsidR="0018394A">
        <w:rPr>
          <w:rFonts w:ascii="Arial" w:hAnsi="Arial" w:cs="Arial"/>
          <w:b/>
          <w:i/>
          <w:sz w:val="20"/>
          <w:szCs w:val="20"/>
        </w:rPr>
        <w:t xml:space="preserve">a </w:t>
      </w:r>
      <w:r w:rsidR="001677D5" w:rsidRPr="00D03C84">
        <w:rPr>
          <w:rFonts w:ascii="Arial" w:hAnsi="Arial" w:cs="Arial"/>
          <w:b/>
          <w:i/>
          <w:sz w:val="20"/>
          <w:szCs w:val="20"/>
        </w:rPr>
        <w:t xml:space="preserve">fogorvosi, </w:t>
      </w:r>
      <w:r w:rsidR="0018394A">
        <w:rPr>
          <w:rFonts w:ascii="Arial" w:hAnsi="Arial" w:cs="Arial"/>
          <w:b/>
          <w:i/>
          <w:sz w:val="20"/>
          <w:szCs w:val="20"/>
        </w:rPr>
        <w:t xml:space="preserve">a </w:t>
      </w:r>
      <w:r w:rsidR="001677D5" w:rsidRPr="00D03C84">
        <w:rPr>
          <w:rFonts w:ascii="Arial" w:hAnsi="Arial" w:cs="Arial"/>
          <w:b/>
          <w:i/>
          <w:sz w:val="20"/>
          <w:szCs w:val="20"/>
        </w:rPr>
        <w:t xml:space="preserve">védőnői </w:t>
      </w:r>
      <w:r w:rsidR="001677D5" w:rsidRPr="00D03C84">
        <w:rPr>
          <w:rFonts w:ascii="Arial" w:hAnsi="Arial" w:cs="Arial"/>
          <w:i/>
          <w:sz w:val="20"/>
          <w:szCs w:val="20"/>
        </w:rPr>
        <w:t>feladatok ellátására kapott kinevezés, megbízás.</w:t>
      </w:r>
    </w:p>
    <w:p w:rsidR="00F7732F" w:rsidRPr="00D03C84" w:rsidRDefault="00F7732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173283" w:rsidRPr="00D03C84" w:rsidRDefault="00173283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577AA5" w:rsidRPr="00D03C84" w:rsidRDefault="007D269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3</w:t>
      </w:r>
      <w:r w:rsidR="00314936" w:rsidRPr="00D03C84">
        <w:rPr>
          <w:rFonts w:ascii="Arial" w:hAnsi="Arial" w:cs="Arial"/>
          <w:sz w:val="20"/>
          <w:szCs w:val="20"/>
        </w:rPr>
        <w:t xml:space="preserve">.) </w:t>
      </w:r>
      <w:r w:rsidR="00577AA5" w:rsidRPr="00D03C84">
        <w:rPr>
          <w:rFonts w:ascii="Arial" w:hAnsi="Arial" w:cs="Arial"/>
          <w:sz w:val="20"/>
          <w:szCs w:val="20"/>
        </w:rPr>
        <w:t xml:space="preserve">Nem lehet helyi </w:t>
      </w:r>
      <w:r w:rsidR="00C6169B" w:rsidRPr="00D03C84">
        <w:rPr>
          <w:rFonts w:ascii="Arial" w:hAnsi="Arial" w:cs="Arial"/>
          <w:sz w:val="20"/>
          <w:szCs w:val="20"/>
        </w:rPr>
        <w:t xml:space="preserve">önkormányzati </w:t>
      </w:r>
      <w:r w:rsidR="00577AA5" w:rsidRPr="00D03C84">
        <w:rPr>
          <w:rFonts w:ascii="Arial" w:hAnsi="Arial" w:cs="Arial"/>
          <w:sz w:val="20"/>
          <w:szCs w:val="20"/>
        </w:rPr>
        <w:t>képviselő</w:t>
      </w:r>
      <w:r w:rsidR="004937F3" w:rsidRPr="00D03C84">
        <w:rPr>
          <w:rFonts w:ascii="Arial" w:hAnsi="Arial" w:cs="Arial"/>
          <w:sz w:val="20"/>
          <w:szCs w:val="20"/>
        </w:rPr>
        <w:t xml:space="preserve"> az a személy, aki</w:t>
      </w:r>
      <w:r w:rsidR="00577AA5" w:rsidRPr="00D03C84">
        <w:rPr>
          <w:rFonts w:ascii="Arial" w:hAnsi="Arial" w:cs="Arial"/>
          <w:sz w:val="20"/>
          <w:szCs w:val="20"/>
        </w:rPr>
        <w:t xml:space="preserve"> </w:t>
      </w:r>
      <w:r w:rsidR="00577AA5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központi államigazgatási szerv </w:t>
      </w:r>
      <w:r w:rsidR="00577AA5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vezetője, köztisztviselője</w:t>
      </w:r>
      <w:r w:rsidR="004937F3" w:rsidRPr="00D03C84">
        <w:rPr>
          <w:rFonts w:ascii="Arial" w:eastAsia="Calibri" w:hAnsi="Arial" w:cs="Arial"/>
          <w:b/>
          <w:sz w:val="20"/>
          <w:szCs w:val="20"/>
          <w:lang w:eastAsia="en-US"/>
        </w:rPr>
        <w:t>.</w:t>
      </w:r>
    </w:p>
    <w:p w:rsidR="00577AA5" w:rsidRPr="00D03C84" w:rsidRDefault="00577AA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D4ABE" w:rsidRPr="00D03C84" w:rsidRDefault="0031493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216019" w:rsidRPr="00D03C84">
        <w:rPr>
          <w:rFonts w:ascii="Arial" w:hAnsi="Arial" w:cs="Arial"/>
          <w:i/>
          <w:sz w:val="20"/>
          <w:szCs w:val="20"/>
        </w:rPr>
        <w:t xml:space="preserve"> </w:t>
      </w:r>
      <w:r w:rsidR="00C952CA" w:rsidRPr="00D03C84">
        <w:rPr>
          <w:rFonts w:ascii="Arial" w:hAnsi="Arial" w:cs="Arial"/>
          <w:i/>
          <w:sz w:val="20"/>
          <w:szCs w:val="20"/>
        </w:rPr>
        <w:t xml:space="preserve">központi államigazgatási </w:t>
      </w:r>
      <w:r w:rsidR="004E2824" w:rsidRPr="00D03C84">
        <w:rPr>
          <w:rFonts w:ascii="Arial" w:hAnsi="Arial" w:cs="Arial"/>
          <w:i/>
          <w:sz w:val="20"/>
          <w:szCs w:val="20"/>
        </w:rPr>
        <w:t xml:space="preserve">szervek a </w:t>
      </w:r>
      <w:r w:rsidR="00C952CA" w:rsidRPr="00D03C84">
        <w:rPr>
          <w:rFonts w:ascii="Arial" w:hAnsi="Arial" w:cs="Arial"/>
          <w:i/>
          <w:sz w:val="20"/>
          <w:szCs w:val="20"/>
        </w:rPr>
        <w:t>2010. évi XLIII. törvény</w:t>
      </w:r>
      <w:r w:rsidR="005105F1" w:rsidRPr="00D03C84">
        <w:rPr>
          <w:rFonts w:ascii="Arial" w:hAnsi="Arial" w:cs="Arial"/>
          <w:i/>
          <w:sz w:val="20"/>
          <w:szCs w:val="20"/>
        </w:rPr>
        <w:t xml:space="preserve"> (a továbbiakban: Ksztv.)</w:t>
      </w:r>
      <w:r w:rsidR="00427BB3" w:rsidRPr="00D03C84">
        <w:rPr>
          <w:rFonts w:ascii="Arial" w:hAnsi="Arial" w:cs="Arial"/>
          <w:sz w:val="20"/>
          <w:szCs w:val="20"/>
        </w:rPr>
        <w:t xml:space="preserve"> 1. § (2)-(5)</w:t>
      </w:r>
      <w:r w:rsidR="00C952CA" w:rsidRPr="00D03C84">
        <w:rPr>
          <w:rFonts w:ascii="Arial" w:hAnsi="Arial" w:cs="Arial"/>
          <w:sz w:val="20"/>
          <w:szCs w:val="20"/>
        </w:rPr>
        <w:t xml:space="preserve"> bekezdései</w:t>
      </w:r>
      <w:r w:rsidR="00577AA5" w:rsidRPr="00D03C84">
        <w:rPr>
          <w:rFonts w:ascii="Arial" w:hAnsi="Arial" w:cs="Arial"/>
          <w:sz w:val="20"/>
          <w:szCs w:val="20"/>
        </w:rPr>
        <w:t xml:space="preserve">ben </w:t>
      </w:r>
      <w:r w:rsidR="004E2824" w:rsidRPr="00D03C84">
        <w:rPr>
          <w:rFonts w:ascii="Arial" w:hAnsi="Arial" w:cs="Arial"/>
          <w:sz w:val="20"/>
          <w:szCs w:val="20"/>
        </w:rPr>
        <w:t>kerül</w:t>
      </w:r>
      <w:r w:rsidR="00913BEA" w:rsidRPr="00D03C84">
        <w:rPr>
          <w:rFonts w:ascii="Arial" w:hAnsi="Arial" w:cs="Arial"/>
          <w:sz w:val="20"/>
          <w:szCs w:val="20"/>
        </w:rPr>
        <w:t>t</w:t>
      </w:r>
      <w:r w:rsidR="004E2824" w:rsidRPr="00D03C84">
        <w:rPr>
          <w:rFonts w:ascii="Arial" w:hAnsi="Arial" w:cs="Arial"/>
          <w:sz w:val="20"/>
          <w:szCs w:val="20"/>
        </w:rPr>
        <w:t xml:space="preserve">ek </w:t>
      </w:r>
      <w:r w:rsidR="00913BEA" w:rsidRPr="00D03C84">
        <w:rPr>
          <w:rFonts w:ascii="Arial" w:hAnsi="Arial" w:cs="Arial"/>
          <w:sz w:val="20"/>
          <w:szCs w:val="20"/>
        </w:rPr>
        <w:t>felsorolás</w:t>
      </w:r>
      <w:r w:rsidR="0018394A">
        <w:rPr>
          <w:rFonts w:ascii="Arial" w:hAnsi="Arial" w:cs="Arial"/>
          <w:sz w:val="20"/>
          <w:szCs w:val="20"/>
        </w:rPr>
        <w:t>r</w:t>
      </w:r>
      <w:r w:rsidR="00913BEA" w:rsidRPr="00D03C84">
        <w:rPr>
          <w:rFonts w:ascii="Arial" w:hAnsi="Arial" w:cs="Arial"/>
          <w:sz w:val="20"/>
          <w:szCs w:val="20"/>
        </w:rPr>
        <w:t xml:space="preserve">a. </w:t>
      </w:r>
    </w:p>
    <w:p w:rsidR="00C952CA" w:rsidRPr="00D03C84" w:rsidRDefault="00913BE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sz w:val="20"/>
          <w:szCs w:val="20"/>
        </w:rPr>
        <w:t>Eszerint</w:t>
      </w:r>
      <w:r w:rsidR="009E72AB" w:rsidRPr="00D03C84">
        <w:rPr>
          <w:rFonts w:ascii="Arial" w:hAnsi="Arial" w:cs="Arial"/>
          <w:sz w:val="20"/>
          <w:szCs w:val="20"/>
        </w:rPr>
        <w:t xml:space="preserve"> </w:t>
      </w:r>
      <w:r w:rsidR="00C952CA" w:rsidRPr="00D03C84">
        <w:rPr>
          <w:rFonts w:ascii="Arial" w:hAnsi="Arial" w:cs="Arial"/>
          <w:b/>
          <w:sz w:val="20"/>
          <w:szCs w:val="20"/>
          <w:u w:val="single"/>
        </w:rPr>
        <w:t>központi áll</w:t>
      </w:r>
      <w:r w:rsidR="000E78E8" w:rsidRPr="00D03C84">
        <w:rPr>
          <w:rFonts w:ascii="Arial" w:hAnsi="Arial" w:cs="Arial"/>
          <w:b/>
          <w:sz w:val="20"/>
          <w:szCs w:val="20"/>
          <w:u w:val="single"/>
        </w:rPr>
        <w:t>amigazgatási szerv</w:t>
      </w:r>
      <w:r w:rsidR="00C952CA" w:rsidRPr="00D03C84">
        <w:rPr>
          <w:rFonts w:ascii="Arial" w:hAnsi="Arial" w:cs="Arial"/>
          <w:b/>
          <w:sz w:val="20"/>
          <w:szCs w:val="20"/>
          <w:u w:val="single"/>
        </w:rPr>
        <w:t>: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56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913BEA" w:rsidRPr="00D03C84">
        <w:rPr>
          <w:rFonts w:ascii="Arial" w:hAnsi="Arial" w:cs="Arial"/>
          <w:sz w:val="20"/>
          <w:szCs w:val="20"/>
        </w:rPr>
        <w:t>) a központi kormányzati igazgatási szerv,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56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</w:t>
      </w:r>
      <w:r w:rsidR="00913BEA" w:rsidRPr="00D03C84">
        <w:rPr>
          <w:rFonts w:ascii="Arial" w:hAnsi="Arial" w:cs="Arial"/>
          <w:sz w:val="20"/>
          <w:szCs w:val="20"/>
        </w:rPr>
        <w:t>) az önálló szabályozó szerv,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56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) az autonóm államigazgatási szerv, és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565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</w:t>
      </w:r>
      <w:r w:rsidR="00913BEA" w:rsidRPr="00D03C84">
        <w:rPr>
          <w:rFonts w:ascii="Arial" w:hAnsi="Arial" w:cs="Arial"/>
          <w:sz w:val="20"/>
          <w:szCs w:val="20"/>
        </w:rPr>
        <w:t>) a rendvédelmi szerv és a Katonai Nemzetbiztonsági Szolgálat.</w:t>
      </w:r>
    </w:p>
    <w:p w:rsidR="00913BEA" w:rsidRPr="00D03C84" w:rsidRDefault="00913BE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Ezen belül:</w:t>
      </w:r>
    </w:p>
    <w:p w:rsidR="00D74985" w:rsidRPr="00D03C84" w:rsidRDefault="00D7498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13BEA" w:rsidRPr="00D03C84" w:rsidRDefault="00913BEA" w:rsidP="00D74985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  <w:u w:val="single"/>
        </w:rPr>
        <w:t>Központi kormányzati igazgatási szerv</w:t>
      </w:r>
      <w:r w:rsidR="001A11C1" w:rsidRPr="00D03C84">
        <w:rPr>
          <w:rFonts w:ascii="Arial" w:hAnsi="Arial" w:cs="Arial"/>
          <w:sz w:val="20"/>
          <w:szCs w:val="20"/>
        </w:rPr>
        <w:t xml:space="preserve"> (</w:t>
      </w:r>
      <w:r w:rsidR="001A11C1" w:rsidRPr="00D03C84">
        <w:rPr>
          <w:rFonts w:ascii="Arial" w:hAnsi="Arial" w:cs="Arial"/>
          <w:b/>
          <w:i/>
          <w:sz w:val="20"/>
          <w:szCs w:val="20"/>
        </w:rPr>
        <w:t>a kormányzati igazgatásról szóló 2018. évi CXXV. törvény</w:t>
      </w:r>
      <w:r w:rsidR="00C83775" w:rsidRPr="00D03C84">
        <w:rPr>
          <w:rFonts w:ascii="Arial" w:hAnsi="Arial" w:cs="Arial"/>
          <w:b/>
          <w:i/>
          <w:sz w:val="20"/>
          <w:szCs w:val="20"/>
        </w:rPr>
        <w:t xml:space="preserve"> </w:t>
      </w:r>
      <w:r w:rsidR="00C83775" w:rsidRPr="00A765F4">
        <w:rPr>
          <w:rFonts w:ascii="Arial" w:hAnsi="Arial" w:cs="Arial"/>
          <w:i/>
          <w:sz w:val="20"/>
          <w:szCs w:val="20"/>
        </w:rPr>
        <w:t>[a továbbiakban:</w:t>
      </w:r>
      <w:r w:rsidR="00C83775" w:rsidRPr="00D03C84">
        <w:rPr>
          <w:rFonts w:ascii="Arial" w:hAnsi="Arial" w:cs="Arial"/>
          <w:b/>
          <w:i/>
          <w:sz w:val="20"/>
          <w:szCs w:val="20"/>
        </w:rPr>
        <w:t xml:space="preserve"> Kit.</w:t>
      </w:r>
      <w:r w:rsidR="00C83775" w:rsidRPr="00D03C84">
        <w:rPr>
          <w:rFonts w:ascii="Arial" w:hAnsi="Arial" w:cs="Arial"/>
          <w:i/>
          <w:sz w:val="20"/>
          <w:szCs w:val="20"/>
        </w:rPr>
        <w:t xml:space="preserve">] </w:t>
      </w:r>
      <w:r w:rsidR="001A11C1" w:rsidRPr="00D03C84">
        <w:rPr>
          <w:rFonts w:ascii="Arial" w:hAnsi="Arial" w:cs="Arial"/>
          <w:sz w:val="20"/>
          <w:szCs w:val="20"/>
        </w:rPr>
        <w:t>2. §)</w:t>
      </w:r>
      <w:r w:rsidRPr="00D03C84">
        <w:rPr>
          <w:rFonts w:ascii="Arial" w:hAnsi="Arial" w:cs="Arial"/>
          <w:sz w:val="20"/>
          <w:szCs w:val="20"/>
        </w:rPr>
        <w:t>:</w:t>
      </w:r>
    </w:p>
    <w:p w:rsidR="001A11C1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A</w:t>
      </w:r>
      <w:r w:rsidR="00D74985" w:rsidRPr="00D03C84">
        <w:rPr>
          <w:rFonts w:ascii="Arial" w:hAnsi="Arial" w:cs="Arial"/>
          <w:b/>
          <w:sz w:val="20"/>
          <w:szCs w:val="20"/>
          <w:u w:val="single"/>
        </w:rPr>
        <w:t>1</w:t>
      </w:r>
      <w:r w:rsidR="001A11C1" w:rsidRPr="00D03C84">
        <w:rPr>
          <w:rFonts w:ascii="Arial" w:hAnsi="Arial" w:cs="Arial"/>
          <w:b/>
          <w:sz w:val="20"/>
          <w:szCs w:val="20"/>
          <w:u w:val="single"/>
        </w:rPr>
        <w:t>. Kormányzati igazgatási szerv:</w:t>
      </w:r>
    </w:p>
    <w:p w:rsidR="001A11C1" w:rsidRPr="00D03C84" w:rsidRDefault="001A11C1" w:rsidP="00D74985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>a) a központi kormányzati igazgatási szervek</w:t>
      </w:r>
      <w:r w:rsidRPr="00D03C84">
        <w:rPr>
          <w:rFonts w:ascii="Arial" w:hAnsi="Arial" w:cs="Arial"/>
          <w:sz w:val="20"/>
          <w:szCs w:val="20"/>
        </w:rPr>
        <w:t xml:space="preserve"> és ezek területi, helyi (a továbbiakban együtt: területi) szervei, és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>b) a területi kormányzati igazgatási szervek.</w:t>
      </w:r>
    </w:p>
    <w:p w:rsidR="00ED4ABE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1A11C1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1A11C1" w:rsidRPr="00D03C84">
        <w:rPr>
          <w:rFonts w:ascii="Arial" w:hAnsi="Arial" w:cs="Arial"/>
          <w:sz w:val="20"/>
          <w:szCs w:val="20"/>
        </w:rPr>
        <w:t>2. Központi kormányzati igazgatási szerv:</w:t>
      </w:r>
    </w:p>
    <w:p w:rsidR="001A11C1" w:rsidRPr="00D03C84" w:rsidRDefault="001A11C1" w:rsidP="00D7498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a) a Kormány,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b) a Miniszterelnöki Kormányiroda,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c) a minisztérium,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d) a kormányzati főhivatal, és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e) a központi hivatal.</w:t>
      </w:r>
    </w:p>
    <w:p w:rsidR="00ED4ABE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1A11C1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1A11C1" w:rsidRPr="00D03C84">
        <w:rPr>
          <w:rFonts w:ascii="Arial" w:hAnsi="Arial" w:cs="Arial"/>
          <w:sz w:val="20"/>
          <w:szCs w:val="20"/>
        </w:rPr>
        <w:t>3. Kormányzati főhivatal: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a) a Központi Statisztikai Hivatal,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b) az Országos Atomenergia Hivatal,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c) a Szellemi Tulajdon Nemzeti Hivatala, és</w:t>
      </w:r>
    </w:p>
    <w:p w:rsidR="001A11C1" w:rsidRPr="00D03C84" w:rsidRDefault="001A11C1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d) a Nemzeti Kutatási, Fejlesztési és Innovációs Hivatal.</w:t>
      </w:r>
    </w:p>
    <w:p w:rsidR="00ED4ABE" w:rsidRPr="00D03C84" w:rsidRDefault="00ED4ABE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1A11C1" w:rsidRPr="00D03C84" w:rsidRDefault="00ED4ABE" w:rsidP="00D74985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1A11C1" w:rsidRPr="00D03C84">
        <w:rPr>
          <w:rFonts w:ascii="Arial" w:hAnsi="Arial" w:cs="Arial"/>
          <w:sz w:val="20"/>
          <w:szCs w:val="20"/>
        </w:rPr>
        <w:t xml:space="preserve">4. Területi kormányzati igazgatási szervek a fővárosi és </w:t>
      </w:r>
      <w:r w:rsidR="001A11C1" w:rsidRPr="00D03C84">
        <w:rPr>
          <w:rFonts w:ascii="Arial" w:hAnsi="Arial" w:cs="Arial"/>
          <w:b/>
          <w:sz w:val="20"/>
          <w:szCs w:val="20"/>
        </w:rPr>
        <w:t>megyei kormányhivatalok</w:t>
      </w:r>
      <w:r w:rsidR="001A11C1" w:rsidRPr="00D03C84">
        <w:rPr>
          <w:rFonts w:ascii="Arial" w:hAnsi="Arial" w:cs="Arial"/>
          <w:sz w:val="20"/>
          <w:szCs w:val="20"/>
        </w:rPr>
        <w:t xml:space="preserve"> (a továbbiakban együtt: kormányhivatal).</w:t>
      </w:r>
    </w:p>
    <w:p w:rsidR="00ED4ABE" w:rsidRPr="00D03C84" w:rsidRDefault="00ED4AB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13BEA" w:rsidRPr="00D03C84" w:rsidRDefault="00913BEA" w:rsidP="00D7498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B) </w:t>
      </w:r>
      <w:r w:rsidRPr="00D03C84">
        <w:rPr>
          <w:rFonts w:ascii="Arial" w:hAnsi="Arial" w:cs="Arial"/>
          <w:sz w:val="20"/>
          <w:szCs w:val="20"/>
          <w:u w:val="single"/>
        </w:rPr>
        <w:t>Önálló szabályozó szerv</w:t>
      </w:r>
      <w:r w:rsidRPr="00D03C84">
        <w:rPr>
          <w:rFonts w:ascii="Arial" w:hAnsi="Arial" w:cs="Arial"/>
          <w:sz w:val="20"/>
          <w:szCs w:val="20"/>
        </w:rPr>
        <w:t>: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ba</w:t>
      </w:r>
      <w:r w:rsidR="00913BEA" w:rsidRPr="00D03C84">
        <w:rPr>
          <w:rFonts w:ascii="Arial" w:hAnsi="Arial" w:cs="Arial"/>
          <w:sz w:val="20"/>
          <w:szCs w:val="20"/>
        </w:rPr>
        <w:t xml:space="preserve">) a Nemzeti </w:t>
      </w:r>
      <w:r w:rsidR="00FB28A9" w:rsidRPr="00D03C84">
        <w:rPr>
          <w:rFonts w:ascii="Arial" w:hAnsi="Arial" w:cs="Arial"/>
          <w:sz w:val="20"/>
          <w:szCs w:val="20"/>
        </w:rPr>
        <w:t>Média- és Hírközlési Hatóság,</w:t>
      </w:r>
    </w:p>
    <w:p w:rsidR="00913BEA" w:rsidRPr="00D03C84" w:rsidRDefault="00913BEA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</w:t>
      </w:r>
      <w:r w:rsidR="00A90809" w:rsidRPr="00D03C84">
        <w:rPr>
          <w:rFonts w:ascii="Arial" w:hAnsi="Arial" w:cs="Arial"/>
          <w:sz w:val="20"/>
          <w:szCs w:val="20"/>
        </w:rPr>
        <w:t>b</w:t>
      </w:r>
      <w:r w:rsidRPr="00D03C84">
        <w:rPr>
          <w:rFonts w:ascii="Arial" w:hAnsi="Arial" w:cs="Arial"/>
          <w:sz w:val="20"/>
          <w:szCs w:val="20"/>
        </w:rPr>
        <w:t>) a Magyar Energetikai és Közmű-szabályozási Hivatal.</w:t>
      </w:r>
    </w:p>
    <w:p w:rsidR="00913BEA" w:rsidRPr="00D03C84" w:rsidRDefault="00913BEA" w:rsidP="00173283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:rsidR="00913BEA" w:rsidRPr="00D03C84" w:rsidRDefault="00913BEA" w:rsidP="00D7498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C) </w:t>
      </w:r>
      <w:r w:rsidRPr="00D03C84">
        <w:rPr>
          <w:rFonts w:ascii="Arial" w:hAnsi="Arial" w:cs="Arial"/>
          <w:sz w:val="20"/>
          <w:szCs w:val="20"/>
          <w:u w:val="single"/>
        </w:rPr>
        <w:t>Autonóm államigazgatási szerv</w:t>
      </w:r>
      <w:r w:rsidRPr="00D03C84">
        <w:rPr>
          <w:rFonts w:ascii="Arial" w:hAnsi="Arial" w:cs="Arial"/>
          <w:sz w:val="20"/>
          <w:szCs w:val="20"/>
        </w:rPr>
        <w:t>: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a) a Közbeszerzési Hatóság,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b) az Egyenlő Bánásmód Hatóság,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c) a Gazdasági Versenyhivatal,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d) a Nemzeti Adatvédelmi és</w:t>
      </w:r>
      <w:r w:rsidR="00FB28A9" w:rsidRPr="00D03C84">
        <w:rPr>
          <w:rFonts w:ascii="Arial" w:hAnsi="Arial" w:cs="Arial"/>
          <w:sz w:val="20"/>
          <w:szCs w:val="20"/>
        </w:rPr>
        <w:t xml:space="preserve"> Információszabadság Hatóság,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</w:t>
      </w:r>
      <w:r w:rsidR="00913BEA" w:rsidRPr="00D03C84">
        <w:rPr>
          <w:rFonts w:ascii="Arial" w:hAnsi="Arial" w:cs="Arial"/>
          <w:sz w:val="20"/>
          <w:szCs w:val="20"/>
        </w:rPr>
        <w:t>e) a Nemzeti Választási Iroda.</w:t>
      </w:r>
    </w:p>
    <w:p w:rsidR="00913BEA" w:rsidRPr="00D03C84" w:rsidRDefault="00913BEA" w:rsidP="00173283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:rsidR="00913BEA" w:rsidRPr="00D03C84" w:rsidRDefault="00913BEA" w:rsidP="00D7498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D) </w:t>
      </w:r>
      <w:r w:rsidRPr="00D03C84">
        <w:rPr>
          <w:rFonts w:ascii="Arial" w:hAnsi="Arial" w:cs="Arial"/>
          <w:sz w:val="20"/>
          <w:szCs w:val="20"/>
          <w:u w:val="single"/>
        </w:rPr>
        <w:t>Rendvédelmi szerv</w:t>
      </w:r>
      <w:r w:rsidRPr="00D03C84">
        <w:rPr>
          <w:rFonts w:ascii="Arial" w:hAnsi="Arial" w:cs="Arial"/>
          <w:sz w:val="20"/>
          <w:szCs w:val="20"/>
        </w:rPr>
        <w:t>: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</w:t>
      </w:r>
      <w:r w:rsidR="00913BEA" w:rsidRPr="00D03C84">
        <w:rPr>
          <w:rFonts w:ascii="Arial" w:hAnsi="Arial" w:cs="Arial"/>
          <w:sz w:val="20"/>
          <w:szCs w:val="20"/>
        </w:rPr>
        <w:t>a) a rendőrség,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</w:t>
      </w:r>
      <w:r w:rsidR="00913BEA" w:rsidRPr="00D03C84">
        <w:rPr>
          <w:rFonts w:ascii="Arial" w:hAnsi="Arial" w:cs="Arial"/>
          <w:sz w:val="20"/>
          <w:szCs w:val="20"/>
        </w:rPr>
        <w:t>b) a büntetés-végrehajtási szervezet,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</w:t>
      </w:r>
      <w:r w:rsidR="00913BEA" w:rsidRPr="00D03C84">
        <w:rPr>
          <w:rFonts w:ascii="Arial" w:hAnsi="Arial" w:cs="Arial"/>
          <w:sz w:val="20"/>
          <w:szCs w:val="20"/>
        </w:rPr>
        <w:t>c) a hivatá</w:t>
      </w:r>
      <w:r w:rsidR="00FB28A9" w:rsidRPr="00D03C84">
        <w:rPr>
          <w:rFonts w:ascii="Arial" w:hAnsi="Arial" w:cs="Arial"/>
          <w:sz w:val="20"/>
          <w:szCs w:val="20"/>
        </w:rPr>
        <w:t>sos katasztrófavédelmi szerv,</w:t>
      </w:r>
    </w:p>
    <w:p w:rsidR="00913BEA" w:rsidRPr="00D03C84" w:rsidRDefault="00A90809" w:rsidP="0017328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</w:t>
      </w:r>
      <w:r w:rsidR="00913BEA" w:rsidRPr="00D03C84">
        <w:rPr>
          <w:rFonts w:ascii="Arial" w:hAnsi="Arial" w:cs="Arial"/>
          <w:sz w:val="20"/>
          <w:szCs w:val="20"/>
        </w:rPr>
        <w:t>d) a polgári nemzetbiztonsági szolgálatok.</w:t>
      </w:r>
    </w:p>
    <w:p w:rsidR="00913BEA" w:rsidRPr="00D03C84" w:rsidRDefault="00913BEA" w:rsidP="00173283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:rsidR="00A90809" w:rsidRPr="00D03C84" w:rsidRDefault="00A90809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90809" w:rsidRPr="00D03C84" w:rsidRDefault="007D2698" w:rsidP="00173283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hAnsi="Arial" w:cs="Arial"/>
          <w:sz w:val="20"/>
          <w:szCs w:val="20"/>
        </w:rPr>
        <w:t>4.</w:t>
      </w:r>
      <w:r w:rsidR="00595E1D" w:rsidRPr="00D03C84">
        <w:rPr>
          <w:rFonts w:ascii="Arial" w:hAnsi="Arial" w:cs="Arial"/>
          <w:sz w:val="20"/>
          <w:szCs w:val="20"/>
        </w:rPr>
        <w:t>)</w:t>
      </w:r>
      <w:r w:rsidR="007C624E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83775" w:rsidRPr="00D03C84">
        <w:rPr>
          <w:rFonts w:ascii="Arial" w:eastAsia="Calibri" w:hAnsi="Arial" w:cs="Arial"/>
          <w:sz w:val="20"/>
          <w:szCs w:val="20"/>
          <w:lang w:eastAsia="en-US"/>
        </w:rPr>
        <w:t>Összeférhetetlen az önkormányzati képviselői tisztséggel az á</w:t>
      </w:r>
      <w:r w:rsidR="00A90809" w:rsidRPr="00D03C84">
        <w:rPr>
          <w:rFonts w:ascii="Arial" w:eastAsia="Calibri" w:hAnsi="Arial" w:cs="Arial"/>
          <w:sz w:val="20"/>
          <w:szCs w:val="20"/>
          <w:lang w:eastAsia="en-US"/>
        </w:rPr>
        <w:t>llami tisztviselő</w:t>
      </w:r>
      <w:r w:rsidR="00C83775" w:rsidRPr="00D03C84">
        <w:rPr>
          <w:rFonts w:ascii="Arial" w:eastAsia="Calibri" w:hAnsi="Arial" w:cs="Arial"/>
          <w:sz w:val="20"/>
          <w:szCs w:val="20"/>
          <w:lang w:eastAsia="en-US"/>
        </w:rPr>
        <w:t>i</w:t>
      </w:r>
      <w:r w:rsidR="00A90809" w:rsidRPr="00D03C84">
        <w:rPr>
          <w:rFonts w:ascii="Arial" w:eastAsia="Calibri" w:hAnsi="Arial" w:cs="Arial"/>
          <w:sz w:val="20"/>
          <w:szCs w:val="20"/>
          <w:lang w:eastAsia="en-US"/>
        </w:rPr>
        <w:t>,</w:t>
      </w:r>
      <w:r w:rsidR="00A90809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90809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kormánytisztviselő</w:t>
      </w:r>
      <w:r w:rsidR="00C83775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i jogviszony</w:t>
      </w:r>
      <w:r w:rsidR="00A90809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olyan államigazgatási szervnél, amelynek illetékességi területén</w:t>
      </w:r>
      <w:r w:rsidR="00A90809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az adott ö</w:t>
      </w:r>
      <w:r w:rsidR="00C83775" w:rsidRPr="00D03C84">
        <w:rPr>
          <w:rFonts w:ascii="Arial" w:eastAsia="Calibri" w:hAnsi="Arial" w:cs="Arial"/>
          <w:b/>
          <w:sz w:val="20"/>
          <w:szCs w:val="20"/>
          <w:lang w:eastAsia="en-US"/>
        </w:rPr>
        <w:t>nkormányzat működik.</w:t>
      </w:r>
    </w:p>
    <w:p w:rsidR="00A90809" w:rsidRPr="00D03C84" w:rsidRDefault="00A90809" w:rsidP="0017328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A42194" w:rsidRPr="00D03C84" w:rsidRDefault="00C83775" w:rsidP="00173283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Az állami tisztviselői jogviszony a már hivatkozott K</w:t>
      </w:r>
      <w:r w:rsidR="009F1584" w:rsidRPr="00D03C84">
        <w:rPr>
          <w:rFonts w:ascii="Arial" w:eastAsia="Calibri" w:hAnsi="Arial" w:cs="Arial"/>
          <w:sz w:val="20"/>
          <w:szCs w:val="20"/>
          <w:lang w:eastAsia="en-US"/>
        </w:rPr>
        <w:t xml:space="preserve">it. hatályba lépésével megszűnt, </w:t>
      </w:r>
      <w:r w:rsidR="00A42194" w:rsidRPr="00D03C84">
        <w:rPr>
          <w:rFonts w:ascii="Arial" w:eastAsia="Calibri" w:hAnsi="Arial" w:cs="Arial"/>
          <w:sz w:val="20"/>
          <w:szCs w:val="20"/>
          <w:lang w:eastAsia="en-US"/>
        </w:rPr>
        <w:t>hiszen a Kit. 331. §</w:t>
      </w:r>
      <w:r w:rsidR="00A42194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hatályon kívül helyezte </w:t>
      </w:r>
      <w:r w:rsidR="00A42194" w:rsidRPr="00D03C84">
        <w:rPr>
          <w:rFonts w:ascii="Arial" w:eastAsia="Calibri" w:hAnsi="Arial" w:cs="Arial"/>
          <w:b/>
          <w:i/>
          <w:sz w:val="20"/>
          <w:szCs w:val="20"/>
          <w:lang w:eastAsia="en-US"/>
        </w:rPr>
        <w:t>az állami tisztviselőkről szóló 2016. évi LII. törvényt</w:t>
      </w:r>
      <w:r w:rsidR="00A42194" w:rsidRPr="00D03C84">
        <w:rPr>
          <w:rFonts w:ascii="Arial" w:eastAsia="Calibri" w:hAnsi="Arial" w:cs="Arial"/>
          <w:b/>
          <w:sz w:val="20"/>
          <w:szCs w:val="20"/>
          <w:lang w:eastAsia="en-US"/>
        </w:rPr>
        <w:t>.</w:t>
      </w:r>
    </w:p>
    <w:p w:rsidR="00C83775" w:rsidRPr="00D03C84" w:rsidRDefault="00A42194" w:rsidP="00173283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Így </w:t>
      </w:r>
      <w:r w:rsidR="009F1584" w:rsidRPr="00D03C84">
        <w:rPr>
          <w:rFonts w:ascii="Arial" w:eastAsia="Calibri" w:hAnsi="Arial" w:cs="Arial"/>
          <w:b/>
          <w:sz w:val="20"/>
          <w:szCs w:val="20"/>
          <w:lang w:eastAsia="en-US"/>
        </w:rPr>
        <w:t>a korábbi állami tisztviselői jogviszony kormányzati szolgálati jogviszonnyá alakult át a törvény erejénél fogva.</w:t>
      </w:r>
    </w:p>
    <w:p w:rsidR="00C83775" w:rsidRPr="00D03C84" w:rsidRDefault="00C83775" w:rsidP="0017328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5105F1" w:rsidRPr="00D03C84" w:rsidRDefault="007D2A6E" w:rsidP="001732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Ennek megfelelően a</w:t>
      </w:r>
      <w:r w:rsidR="005105F1" w:rsidRPr="00D03C84">
        <w:rPr>
          <w:rFonts w:ascii="Arial" w:eastAsia="Calibri" w:hAnsi="Arial" w:cs="Arial"/>
          <w:sz w:val="20"/>
          <w:szCs w:val="20"/>
          <w:lang w:eastAsia="en-US"/>
        </w:rPr>
        <w:t>hol jogszabály</w:t>
      </w:r>
    </w:p>
    <w:p w:rsidR="005105F1" w:rsidRPr="00D03C84" w:rsidRDefault="005105F1" w:rsidP="00D74985">
      <w:pPr>
        <w:spacing w:line="276" w:lineRule="auto"/>
        <w:ind w:left="70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a) állami tisztviselőt említ, azon a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Kit. szerinti fővárosi és megyei kormányhivatal kormánytisztviselőjét,</w:t>
      </w:r>
    </w:p>
    <w:p w:rsidR="005105F1" w:rsidRPr="00D03C84" w:rsidRDefault="005105F1" w:rsidP="00D74985">
      <w:pPr>
        <w:spacing w:line="276" w:lineRule="auto"/>
        <w:ind w:left="70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b) állami ügykezelőt említ, azon a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Kit. szerinti fővárosi és megyei kormányhivatal kormányzati ügykezelőjét</w:t>
      </w:r>
    </w:p>
    <w:p w:rsidR="005105F1" w:rsidRPr="00D03C84" w:rsidRDefault="005105F1" w:rsidP="001732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kell érteni. (Kit. 291. § (5) bekezdés).</w:t>
      </w:r>
    </w:p>
    <w:p w:rsidR="009F1584" w:rsidRPr="00D03C84" w:rsidRDefault="009F1584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86C94" w:rsidRPr="00D03C84" w:rsidRDefault="00D74985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>Az illetékességi szabályok tekintetében</w:t>
      </w:r>
      <w:r w:rsidR="00186C94" w:rsidRPr="00D03C84">
        <w:rPr>
          <w:rFonts w:ascii="Arial" w:hAnsi="Arial" w:cs="Arial"/>
          <w:b/>
          <w:sz w:val="20"/>
          <w:szCs w:val="20"/>
        </w:rPr>
        <w:t xml:space="preserve"> </w:t>
      </w:r>
      <w:r w:rsidR="00186C94" w:rsidRPr="00D03C84">
        <w:rPr>
          <w:rFonts w:ascii="Arial" w:hAnsi="Arial" w:cs="Arial"/>
          <w:b/>
          <w:sz w:val="20"/>
          <w:szCs w:val="20"/>
          <w:u w:val="single"/>
        </w:rPr>
        <w:t>az ágazati jogszabályok</w:t>
      </w:r>
      <w:r w:rsidR="00186C94" w:rsidRPr="00D03C84">
        <w:rPr>
          <w:rFonts w:ascii="Arial" w:hAnsi="Arial" w:cs="Arial"/>
          <w:b/>
          <w:sz w:val="20"/>
          <w:szCs w:val="20"/>
        </w:rPr>
        <w:t xml:space="preserve"> </w:t>
      </w:r>
      <w:r w:rsidR="00186C94" w:rsidRPr="00D03C84">
        <w:rPr>
          <w:rFonts w:ascii="Arial" w:hAnsi="Arial" w:cs="Arial"/>
          <w:sz w:val="20"/>
          <w:szCs w:val="20"/>
        </w:rPr>
        <w:t>irányadók, tekintettel arra is, hogy egyes járási hivatalok a járáson kívül is rendelkezhetnek illetékességgel (különös illetékesség).</w:t>
      </w:r>
    </w:p>
    <w:p w:rsidR="00603F06" w:rsidRPr="00D03C84" w:rsidRDefault="00603F06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605D2" w:rsidRPr="00D03C84" w:rsidRDefault="00540D5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Korábban a</w:t>
      </w:r>
      <w:r w:rsidR="004605D2" w:rsidRPr="00D03C84">
        <w:rPr>
          <w:rFonts w:ascii="Arial" w:hAnsi="Arial" w:cs="Arial"/>
          <w:sz w:val="20"/>
          <w:szCs w:val="20"/>
        </w:rPr>
        <w:t xml:space="preserve"> gyakorlatban előf</w:t>
      </w:r>
      <w:r w:rsidRPr="00D03C84">
        <w:rPr>
          <w:rFonts w:ascii="Arial" w:hAnsi="Arial" w:cs="Arial"/>
          <w:sz w:val="20"/>
          <w:szCs w:val="20"/>
        </w:rPr>
        <w:t xml:space="preserve">orduló jogértelmezési problémát jelentett </w:t>
      </w:r>
      <w:r w:rsidR="004605D2" w:rsidRPr="00D03C84">
        <w:rPr>
          <w:rFonts w:ascii="Arial" w:hAnsi="Arial" w:cs="Arial"/>
          <w:sz w:val="20"/>
          <w:szCs w:val="20"/>
        </w:rPr>
        <w:t xml:space="preserve">a </w:t>
      </w:r>
      <w:r w:rsidR="004605D2" w:rsidRPr="00D03C84">
        <w:rPr>
          <w:rFonts w:ascii="Arial" w:hAnsi="Arial" w:cs="Arial"/>
          <w:b/>
          <w:sz w:val="20"/>
          <w:szCs w:val="20"/>
        </w:rPr>
        <w:t>falugazdász</w:t>
      </w:r>
      <w:r w:rsidR="004605D2" w:rsidRPr="00D03C84">
        <w:rPr>
          <w:rFonts w:ascii="Arial" w:hAnsi="Arial" w:cs="Arial"/>
          <w:sz w:val="20"/>
          <w:szCs w:val="20"/>
        </w:rPr>
        <w:t xml:space="preserve">i és a </w:t>
      </w:r>
      <w:r w:rsidR="004605D2" w:rsidRPr="00D03C84">
        <w:rPr>
          <w:rFonts w:ascii="Arial" w:hAnsi="Arial" w:cs="Arial"/>
          <w:b/>
          <w:sz w:val="20"/>
          <w:szCs w:val="20"/>
        </w:rPr>
        <w:t>hatósági állatorvos</w:t>
      </w:r>
      <w:r w:rsidR="004605D2" w:rsidRPr="00D03C84">
        <w:rPr>
          <w:rFonts w:ascii="Arial" w:hAnsi="Arial" w:cs="Arial"/>
          <w:sz w:val="20"/>
          <w:szCs w:val="20"/>
        </w:rPr>
        <w:t>i me</w:t>
      </w:r>
      <w:r w:rsidRPr="00D03C84">
        <w:rPr>
          <w:rFonts w:ascii="Arial" w:hAnsi="Arial" w:cs="Arial"/>
          <w:sz w:val="20"/>
          <w:szCs w:val="20"/>
        </w:rPr>
        <w:t>gbízatás összeférhetetlensége a</w:t>
      </w:r>
      <w:r w:rsidR="00A765F4">
        <w:rPr>
          <w:rFonts w:ascii="Arial" w:hAnsi="Arial" w:cs="Arial"/>
          <w:sz w:val="20"/>
          <w:szCs w:val="20"/>
        </w:rPr>
        <w:t>z önkormányzati</w:t>
      </w:r>
      <w:r w:rsidRPr="00D03C84">
        <w:rPr>
          <w:rFonts w:ascii="Arial" w:hAnsi="Arial" w:cs="Arial"/>
          <w:sz w:val="20"/>
          <w:szCs w:val="20"/>
        </w:rPr>
        <w:t xml:space="preserve"> képviselői tisztséggel.</w:t>
      </w:r>
    </w:p>
    <w:p w:rsidR="00540D56" w:rsidRPr="00D03C84" w:rsidRDefault="00540D5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2379A" w:rsidRPr="00D03C84" w:rsidRDefault="004605D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b/>
          <w:sz w:val="20"/>
          <w:szCs w:val="20"/>
        </w:rPr>
        <w:t>falugazdászok</w:t>
      </w:r>
      <w:r w:rsidR="009E6A70" w:rsidRPr="00D03C84">
        <w:rPr>
          <w:rFonts w:ascii="Arial" w:hAnsi="Arial" w:cs="Arial"/>
          <w:sz w:val="20"/>
          <w:szCs w:val="20"/>
        </w:rPr>
        <w:t xml:space="preserve"> már nem </w:t>
      </w:r>
      <w:r w:rsidRPr="00D03C84">
        <w:rPr>
          <w:rFonts w:ascii="Arial" w:hAnsi="Arial" w:cs="Arial"/>
          <w:sz w:val="20"/>
          <w:szCs w:val="20"/>
        </w:rPr>
        <w:t xml:space="preserve">a </w:t>
      </w:r>
      <w:r w:rsidR="009E6A70" w:rsidRPr="00D03C84">
        <w:rPr>
          <w:rFonts w:ascii="Arial" w:hAnsi="Arial" w:cs="Arial"/>
          <w:sz w:val="20"/>
          <w:szCs w:val="20"/>
        </w:rPr>
        <w:t xml:space="preserve">korábbi </w:t>
      </w:r>
      <w:r w:rsidRPr="00D03C84">
        <w:rPr>
          <w:rFonts w:ascii="Arial" w:hAnsi="Arial" w:cs="Arial"/>
          <w:sz w:val="20"/>
          <w:szCs w:val="20"/>
        </w:rPr>
        <w:t>megyei (fővárosi) földművelésügyi hivatal állományába tartozó köztisztviselők</w:t>
      </w:r>
      <w:r w:rsidR="009E6A70" w:rsidRPr="00D03C84">
        <w:rPr>
          <w:rFonts w:ascii="Arial" w:hAnsi="Arial" w:cs="Arial"/>
          <w:sz w:val="20"/>
          <w:szCs w:val="20"/>
        </w:rPr>
        <w:t xml:space="preserve">, hanem a </w:t>
      </w:r>
      <w:r w:rsidR="009E6A70" w:rsidRPr="00D03C84">
        <w:rPr>
          <w:rFonts w:ascii="Arial" w:hAnsi="Arial" w:cs="Arial"/>
          <w:b/>
          <w:sz w:val="20"/>
          <w:szCs w:val="20"/>
        </w:rPr>
        <w:t xml:space="preserve">Magyar </w:t>
      </w:r>
      <w:r w:rsidR="00C619F6" w:rsidRPr="00D03C84">
        <w:rPr>
          <w:rFonts w:ascii="Arial" w:hAnsi="Arial" w:cs="Arial"/>
          <w:b/>
          <w:sz w:val="20"/>
          <w:szCs w:val="20"/>
        </w:rPr>
        <w:t xml:space="preserve">Agrár-, Élelmiszergazdasági és Vidékfejlesztési Kamara </w:t>
      </w:r>
      <w:r w:rsidR="0042379A" w:rsidRPr="00D03C84">
        <w:rPr>
          <w:rFonts w:ascii="Arial" w:hAnsi="Arial" w:cs="Arial"/>
          <w:sz w:val="20"/>
          <w:szCs w:val="20"/>
        </w:rPr>
        <w:t xml:space="preserve">(Agrárkamara) </w:t>
      </w:r>
      <w:r w:rsidR="00C619F6" w:rsidRPr="00D03C84">
        <w:rPr>
          <w:rFonts w:ascii="Arial" w:hAnsi="Arial" w:cs="Arial"/>
          <w:sz w:val="20"/>
          <w:szCs w:val="20"/>
        </w:rPr>
        <w:t>szervezetéhez tartoznak</w:t>
      </w:r>
      <w:r w:rsidR="00603F06" w:rsidRPr="00D03C84">
        <w:rPr>
          <w:rFonts w:ascii="Arial" w:hAnsi="Arial" w:cs="Arial"/>
          <w:sz w:val="20"/>
          <w:szCs w:val="20"/>
        </w:rPr>
        <w:t xml:space="preserve">. </w:t>
      </w:r>
    </w:p>
    <w:p w:rsidR="00421D80" w:rsidRPr="00D03C84" w:rsidRDefault="00603F0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 A</w:t>
      </w:r>
      <w:r w:rsidR="00C3553E" w:rsidRPr="00D03C84">
        <w:rPr>
          <w:rFonts w:ascii="Arial" w:hAnsi="Arial" w:cs="Arial"/>
          <w:sz w:val="20"/>
          <w:szCs w:val="20"/>
        </w:rPr>
        <w:t>grárkamara</w:t>
      </w:r>
      <w:r w:rsidR="00C619F6" w:rsidRPr="00D03C84">
        <w:rPr>
          <w:rFonts w:ascii="Arial" w:hAnsi="Arial" w:cs="Arial"/>
          <w:sz w:val="20"/>
          <w:szCs w:val="20"/>
        </w:rPr>
        <w:t xml:space="preserve"> </w:t>
      </w:r>
      <w:r w:rsidR="00C619F6" w:rsidRPr="00D03C84">
        <w:rPr>
          <w:rFonts w:ascii="Arial" w:hAnsi="Arial" w:cs="Arial"/>
          <w:b/>
          <w:sz w:val="20"/>
          <w:szCs w:val="20"/>
        </w:rPr>
        <w:t>a kormány mezőgazdasági szakigazgatási szerve</w:t>
      </w:r>
      <w:r w:rsidR="00C619F6" w:rsidRPr="00D03C84">
        <w:rPr>
          <w:rFonts w:ascii="Arial" w:hAnsi="Arial" w:cs="Arial"/>
          <w:sz w:val="20"/>
          <w:szCs w:val="20"/>
        </w:rPr>
        <w:t xml:space="preserve">, amely az agrárigazgatási hatósági feladatai körében </w:t>
      </w:r>
      <w:r w:rsidR="00C619F6" w:rsidRPr="00D03C84">
        <w:rPr>
          <w:rFonts w:ascii="Arial" w:hAnsi="Arial" w:cs="Arial"/>
          <w:b/>
          <w:sz w:val="20"/>
          <w:szCs w:val="20"/>
        </w:rPr>
        <w:t>a falugazdász hálózat útján látja el</w:t>
      </w:r>
      <w:r w:rsidR="00C619F6" w:rsidRPr="00D03C84">
        <w:rPr>
          <w:rFonts w:ascii="Arial" w:hAnsi="Arial" w:cs="Arial"/>
          <w:sz w:val="20"/>
          <w:szCs w:val="20"/>
        </w:rPr>
        <w:t xml:space="preserve"> </w:t>
      </w:r>
      <w:r w:rsidR="003E196C" w:rsidRPr="00D03C84">
        <w:rPr>
          <w:rFonts w:ascii="Arial" w:hAnsi="Arial" w:cs="Arial"/>
          <w:i/>
          <w:sz w:val="20"/>
          <w:szCs w:val="20"/>
        </w:rPr>
        <w:t xml:space="preserve">a Magyar Agrár-, Élelmiszergazdasági és Vidékfejlesztési Kamara által működtetett falugazdász-hálózat igazgatási és egyéb feladatainak a meghatározásáról szóló </w:t>
      </w:r>
      <w:r w:rsidR="00C619F6" w:rsidRPr="00D03C84">
        <w:rPr>
          <w:rFonts w:ascii="Arial" w:hAnsi="Arial" w:cs="Arial"/>
          <w:b/>
          <w:i/>
          <w:sz w:val="20"/>
          <w:szCs w:val="20"/>
        </w:rPr>
        <w:t>525/2013. (XII. 30.) Korm. rendeletben</w:t>
      </w:r>
      <w:r w:rsidR="00C619F6" w:rsidRPr="00D03C84">
        <w:rPr>
          <w:rFonts w:ascii="Arial" w:hAnsi="Arial" w:cs="Arial"/>
          <w:sz w:val="20"/>
          <w:szCs w:val="20"/>
        </w:rPr>
        <w:t xml:space="preserve"> meghatározott feladatait.</w:t>
      </w:r>
    </w:p>
    <w:p w:rsidR="003E196C" w:rsidRPr="00D03C84" w:rsidRDefault="003E196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E196C" w:rsidRPr="00D03C84" w:rsidRDefault="00C3553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 xml:space="preserve">A </w:t>
      </w:r>
      <w:r w:rsidRPr="00D03C84">
        <w:rPr>
          <w:rFonts w:ascii="Arial" w:hAnsi="Arial" w:cs="Arial"/>
          <w:b/>
          <w:i/>
          <w:sz w:val="20"/>
          <w:szCs w:val="20"/>
        </w:rPr>
        <w:t xml:space="preserve">Magyar Agrár-, Élelmiszergazdasági és Vidékfejlesztési Kamaráról szóló 2012. évi CXXVI. törvény </w:t>
      </w:r>
      <w:r w:rsidR="0092405E" w:rsidRPr="00D03C84">
        <w:rPr>
          <w:rFonts w:ascii="Arial" w:hAnsi="Arial" w:cs="Arial"/>
          <w:sz w:val="20"/>
          <w:szCs w:val="20"/>
        </w:rPr>
        <w:t>3.</w:t>
      </w:r>
      <w:r w:rsidRPr="00D03C84">
        <w:rPr>
          <w:rFonts w:ascii="Arial" w:hAnsi="Arial" w:cs="Arial"/>
          <w:sz w:val="20"/>
          <w:szCs w:val="20"/>
        </w:rPr>
        <w:t>§-a kimondja, hogy a</w:t>
      </w:r>
      <w:r w:rsidR="007665DD" w:rsidRPr="00D03C84">
        <w:rPr>
          <w:rFonts w:ascii="Arial" w:hAnsi="Arial" w:cs="Arial"/>
          <w:sz w:val="20"/>
          <w:szCs w:val="20"/>
        </w:rPr>
        <w:t>z agrárkamara az agrárgazdasági tevékenységet végzők e törvény által létrehozott önálló jogi személyiséggel rendelkező önkormányzati</w:t>
      </w:r>
      <w:r w:rsidR="0092405E" w:rsidRPr="00D03C84">
        <w:rPr>
          <w:rFonts w:ascii="Arial" w:hAnsi="Arial" w:cs="Arial"/>
          <w:sz w:val="20"/>
          <w:szCs w:val="20"/>
        </w:rPr>
        <w:t>-</w:t>
      </w:r>
      <w:r w:rsidR="007665DD" w:rsidRPr="00D03C84">
        <w:rPr>
          <w:rFonts w:ascii="Arial" w:hAnsi="Arial" w:cs="Arial"/>
          <w:sz w:val="20"/>
          <w:szCs w:val="20"/>
        </w:rPr>
        <w:t xml:space="preserve"> és közfeladatokat ellátó </w:t>
      </w:r>
      <w:r w:rsidR="007665DD" w:rsidRPr="00D03C84">
        <w:rPr>
          <w:rFonts w:ascii="Arial" w:hAnsi="Arial" w:cs="Arial"/>
          <w:b/>
          <w:sz w:val="20"/>
          <w:szCs w:val="20"/>
          <w:u w:val="single"/>
        </w:rPr>
        <w:t>köztestület</w:t>
      </w:r>
      <w:r w:rsidR="007665DD" w:rsidRPr="00D03C84">
        <w:rPr>
          <w:rFonts w:ascii="Arial" w:hAnsi="Arial" w:cs="Arial"/>
          <w:sz w:val="20"/>
          <w:szCs w:val="20"/>
        </w:rPr>
        <w:t>e.</w:t>
      </w:r>
      <w:r w:rsidRPr="00D03C84">
        <w:rPr>
          <w:rFonts w:ascii="Arial" w:hAnsi="Arial" w:cs="Arial"/>
          <w:sz w:val="20"/>
          <w:szCs w:val="20"/>
        </w:rPr>
        <w:t xml:space="preserve"> </w:t>
      </w:r>
    </w:p>
    <w:p w:rsidR="00C619F6" w:rsidRPr="00A765F4" w:rsidRDefault="0044773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="00C3553E" w:rsidRPr="00D03C84">
        <w:rPr>
          <w:rFonts w:ascii="Arial" w:hAnsi="Arial" w:cs="Arial"/>
          <w:sz w:val="20"/>
          <w:szCs w:val="20"/>
        </w:rPr>
        <w:t>14. § (7) bekezdés szerint a</w:t>
      </w:r>
      <w:r w:rsidR="007665DD" w:rsidRPr="00D03C84">
        <w:rPr>
          <w:rFonts w:ascii="Arial" w:hAnsi="Arial" w:cs="Arial"/>
          <w:sz w:val="20"/>
          <w:szCs w:val="20"/>
        </w:rPr>
        <w:t xml:space="preserve">z agrárkamara külön jogszabályban meghatározott </w:t>
      </w:r>
      <w:r w:rsidR="007665DD" w:rsidRPr="00A765F4">
        <w:rPr>
          <w:rFonts w:ascii="Arial" w:hAnsi="Arial" w:cs="Arial"/>
          <w:sz w:val="20"/>
          <w:szCs w:val="20"/>
        </w:rPr>
        <w:t>egyes igazgatási feladatait a falugazdász hálózat útján látja el</w:t>
      </w:r>
      <w:r w:rsidR="00603F06" w:rsidRPr="00A765F4">
        <w:rPr>
          <w:rFonts w:ascii="Arial" w:hAnsi="Arial" w:cs="Arial"/>
          <w:sz w:val="20"/>
          <w:szCs w:val="20"/>
        </w:rPr>
        <w:t xml:space="preserve">, ahol a falugazdászok a Munka Törvénykönyve szerint állnak foglalkoztatási jogviszonyban, így </w:t>
      </w:r>
      <w:r w:rsidR="00BB2182" w:rsidRPr="00A765F4">
        <w:rPr>
          <w:rFonts w:ascii="Arial" w:hAnsi="Arial" w:cs="Arial"/>
          <w:sz w:val="20"/>
          <w:szCs w:val="20"/>
        </w:rPr>
        <w:t xml:space="preserve">a </w:t>
      </w:r>
      <w:r w:rsidR="00BB2182" w:rsidRPr="00D03C84">
        <w:rPr>
          <w:rFonts w:ascii="Arial" w:hAnsi="Arial" w:cs="Arial"/>
          <w:b/>
          <w:sz w:val="20"/>
          <w:szCs w:val="20"/>
          <w:u w:val="single"/>
        </w:rPr>
        <w:t xml:space="preserve">falugazdászi tevékenység </w:t>
      </w:r>
      <w:r w:rsidR="00BB2182" w:rsidRPr="00A765F4">
        <w:rPr>
          <w:rFonts w:ascii="Arial" w:hAnsi="Arial" w:cs="Arial"/>
          <w:b/>
          <w:sz w:val="20"/>
          <w:szCs w:val="20"/>
          <w:u w:val="single"/>
        </w:rPr>
        <w:t>nem összeférhetetlen</w:t>
      </w:r>
      <w:r w:rsidR="00BB2182" w:rsidRPr="00A765F4">
        <w:rPr>
          <w:rFonts w:ascii="Arial" w:hAnsi="Arial" w:cs="Arial"/>
          <w:b/>
          <w:sz w:val="20"/>
          <w:szCs w:val="20"/>
        </w:rPr>
        <w:t xml:space="preserve"> az önkormányzati képviselői tisztséggel</w:t>
      </w:r>
      <w:r w:rsidR="00603F06" w:rsidRPr="00A765F4">
        <w:rPr>
          <w:rFonts w:ascii="Arial" w:hAnsi="Arial" w:cs="Arial"/>
          <w:b/>
          <w:sz w:val="20"/>
          <w:szCs w:val="20"/>
        </w:rPr>
        <w:t>.</w:t>
      </w:r>
    </w:p>
    <w:p w:rsidR="00540D56" w:rsidRPr="00D03C84" w:rsidRDefault="00540D5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D2E86" w:rsidRPr="00D03C84" w:rsidRDefault="004605D2" w:rsidP="002D2E8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b/>
          <w:sz w:val="20"/>
          <w:szCs w:val="20"/>
          <w:u w:val="single"/>
        </w:rPr>
        <w:t>hatósági állatorvos</w:t>
      </w:r>
      <w:r w:rsidR="00161F4E" w:rsidRPr="00D03C84">
        <w:rPr>
          <w:rFonts w:ascii="Arial" w:hAnsi="Arial" w:cs="Arial"/>
          <w:b/>
          <w:sz w:val="20"/>
          <w:szCs w:val="20"/>
        </w:rPr>
        <w:t xml:space="preserve"> az </w:t>
      </w:r>
      <w:r w:rsidR="00F279A4" w:rsidRPr="00D03C84">
        <w:rPr>
          <w:rFonts w:ascii="Arial" w:hAnsi="Arial" w:cs="Arial"/>
          <w:b/>
          <w:sz w:val="20"/>
          <w:szCs w:val="20"/>
        </w:rPr>
        <w:t xml:space="preserve">ún. </w:t>
      </w:r>
      <w:r w:rsidR="00F279A4" w:rsidRPr="00D03C84">
        <w:rPr>
          <w:rFonts w:ascii="Arial" w:hAnsi="Arial" w:cs="Arial"/>
          <w:b/>
          <w:i/>
          <w:sz w:val="20"/>
          <w:szCs w:val="20"/>
        </w:rPr>
        <w:t>„</w:t>
      </w:r>
      <w:r w:rsidR="00161F4E" w:rsidRPr="00D03C84">
        <w:rPr>
          <w:rFonts w:ascii="Arial" w:hAnsi="Arial" w:cs="Arial"/>
          <w:b/>
          <w:i/>
          <w:sz w:val="20"/>
          <w:szCs w:val="20"/>
        </w:rPr>
        <w:t>állami feladatok</w:t>
      </w:r>
      <w:r w:rsidR="00F279A4" w:rsidRPr="00D03C84">
        <w:rPr>
          <w:rFonts w:ascii="Arial" w:hAnsi="Arial" w:cs="Arial"/>
          <w:b/>
          <w:i/>
          <w:sz w:val="20"/>
          <w:szCs w:val="20"/>
        </w:rPr>
        <w:t xml:space="preserve"> elvégzésére feljogosított szolgáltató állatorvos”</w:t>
      </w:r>
      <w:r w:rsidR="00540D56" w:rsidRPr="00D03C84">
        <w:rPr>
          <w:rFonts w:ascii="Arial" w:hAnsi="Arial" w:cs="Arial"/>
          <w:sz w:val="20"/>
          <w:szCs w:val="20"/>
        </w:rPr>
        <w:t xml:space="preserve"> </w:t>
      </w:r>
      <w:r w:rsidR="00540D56" w:rsidRPr="00D03C84">
        <w:rPr>
          <w:rFonts w:ascii="Arial" w:hAnsi="Arial" w:cs="Arial"/>
          <w:b/>
          <w:sz w:val="20"/>
          <w:szCs w:val="20"/>
        </w:rPr>
        <w:t>kormány</w:t>
      </w:r>
      <w:r w:rsidR="00D73AEB" w:rsidRPr="00D03C84">
        <w:rPr>
          <w:rFonts w:ascii="Arial" w:hAnsi="Arial" w:cs="Arial"/>
          <w:b/>
          <w:sz w:val="20"/>
          <w:szCs w:val="20"/>
        </w:rPr>
        <w:t xml:space="preserve">zati </w:t>
      </w:r>
      <w:r w:rsidR="00540D56" w:rsidRPr="00D03C84">
        <w:rPr>
          <w:rFonts w:ascii="Arial" w:hAnsi="Arial" w:cs="Arial"/>
          <w:b/>
          <w:sz w:val="20"/>
          <w:szCs w:val="20"/>
        </w:rPr>
        <w:t>tisztviselő</w:t>
      </w:r>
      <w:r w:rsidR="00CB4923" w:rsidRPr="00D03C84">
        <w:rPr>
          <w:rFonts w:ascii="Arial" w:hAnsi="Arial" w:cs="Arial"/>
          <w:sz w:val="20"/>
          <w:szCs w:val="20"/>
        </w:rPr>
        <w:t xml:space="preserve">i jogviszonyban áll, aki </w:t>
      </w:r>
      <w:r w:rsidR="00D73AEB" w:rsidRPr="00D03C84">
        <w:rPr>
          <w:rFonts w:ascii="Arial" w:hAnsi="Arial" w:cs="Arial"/>
          <w:sz w:val="20"/>
          <w:szCs w:val="20"/>
        </w:rPr>
        <w:t xml:space="preserve">az élelmiszerlánc-biztonsági és állat-egészségügyi feladatkörében eljáró </w:t>
      </w:r>
      <w:r w:rsidR="00BA690F" w:rsidRPr="00D03C84">
        <w:rPr>
          <w:rFonts w:ascii="Arial" w:hAnsi="Arial" w:cs="Arial"/>
          <w:sz w:val="20"/>
          <w:szCs w:val="20"/>
        </w:rPr>
        <w:t xml:space="preserve">(fővárosi- és) </w:t>
      </w:r>
      <w:r w:rsidR="00D73AEB" w:rsidRPr="00D03C84">
        <w:rPr>
          <w:rFonts w:ascii="Arial" w:hAnsi="Arial" w:cs="Arial"/>
          <w:sz w:val="20"/>
          <w:szCs w:val="20"/>
        </w:rPr>
        <w:t>megyei korm</w:t>
      </w:r>
      <w:r w:rsidR="00DE2F99" w:rsidRPr="00D03C84">
        <w:rPr>
          <w:rFonts w:ascii="Arial" w:hAnsi="Arial" w:cs="Arial"/>
          <w:sz w:val="20"/>
          <w:szCs w:val="20"/>
        </w:rPr>
        <w:t>ányhivatal állományába tartozik</w:t>
      </w:r>
      <w:r w:rsidR="00BA690F" w:rsidRPr="00D03C84">
        <w:rPr>
          <w:rFonts w:ascii="Arial" w:hAnsi="Arial" w:cs="Arial"/>
          <w:sz w:val="20"/>
          <w:szCs w:val="20"/>
        </w:rPr>
        <w:t xml:space="preserve">, </w:t>
      </w:r>
      <w:r w:rsidR="003D3025">
        <w:rPr>
          <w:rFonts w:ascii="Arial" w:hAnsi="Arial" w:cs="Arial"/>
          <w:sz w:val="20"/>
          <w:szCs w:val="20"/>
        </w:rPr>
        <w:t xml:space="preserve">vagyis kormánytisztviselő az e pontban részletezettek szerint, </w:t>
      </w:r>
      <w:r w:rsidR="00BA690F" w:rsidRPr="00D03C84">
        <w:rPr>
          <w:rFonts w:ascii="Arial" w:hAnsi="Arial" w:cs="Arial"/>
          <w:sz w:val="20"/>
          <w:szCs w:val="20"/>
        </w:rPr>
        <w:t>ezért</w:t>
      </w:r>
      <w:r w:rsidR="002D2E86" w:rsidRPr="00D03C84">
        <w:rPr>
          <w:rFonts w:ascii="Arial" w:hAnsi="Arial" w:cs="Arial"/>
          <w:sz w:val="20"/>
          <w:szCs w:val="20"/>
        </w:rPr>
        <w:t xml:space="preserve"> emiatt </w:t>
      </w:r>
      <w:r w:rsidR="002D2E86" w:rsidRPr="00D03C84">
        <w:rPr>
          <w:rFonts w:ascii="Arial" w:hAnsi="Arial" w:cs="Arial"/>
          <w:b/>
          <w:sz w:val="20"/>
          <w:szCs w:val="20"/>
          <w:u w:val="single"/>
        </w:rPr>
        <w:t>összeférhetetlen</w:t>
      </w:r>
      <w:r w:rsidR="002D2E86" w:rsidRPr="00D03C84">
        <w:rPr>
          <w:rFonts w:ascii="Arial" w:hAnsi="Arial" w:cs="Arial"/>
          <w:b/>
          <w:sz w:val="20"/>
          <w:szCs w:val="20"/>
        </w:rPr>
        <w:t xml:space="preserve"> az önkormányzati képviselői megbízatással.</w:t>
      </w:r>
    </w:p>
    <w:p w:rsidR="00C13AEA" w:rsidRPr="00D03C84" w:rsidRDefault="0064110E" w:rsidP="00B125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(A</w:t>
      </w:r>
      <w:r w:rsidR="00D73AEB" w:rsidRPr="00D03C84">
        <w:rPr>
          <w:rFonts w:ascii="Arial" w:hAnsi="Arial" w:cs="Arial"/>
          <w:i/>
          <w:sz w:val="20"/>
          <w:szCs w:val="20"/>
        </w:rPr>
        <w:t xml:space="preserve">z élelmiszerláncról és hatósági felügyeletéről szóló </w:t>
      </w:r>
      <w:r w:rsidR="00D73AEB" w:rsidRPr="00D03C84">
        <w:rPr>
          <w:rFonts w:ascii="Arial" w:hAnsi="Arial" w:cs="Arial"/>
          <w:b/>
          <w:i/>
          <w:sz w:val="20"/>
          <w:szCs w:val="20"/>
        </w:rPr>
        <w:t>2008. évi XLVI. törvény</w:t>
      </w:r>
      <w:r w:rsidRPr="00D03C84">
        <w:rPr>
          <w:rFonts w:ascii="Arial" w:hAnsi="Arial" w:cs="Arial"/>
          <w:i/>
          <w:sz w:val="20"/>
          <w:szCs w:val="20"/>
        </w:rPr>
        <w:t xml:space="preserve"> </w:t>
      </w:r>
      <w:r w:rsidR="00B12524" w:rsidRPr="00D03C84">
        <w:rPr>
          <w:rFonts w:ascii="Arial" w:hAnsi="Arial" w:cs="Arial"/>
          <w:sz w:val="20"/>
          <w:szCs w:val="20"/>
        </w:rPr>
        <w:t xml:space="preserve">1.§, 2.§, 4.§, illetve melléklet 2.pont, </w:t>
      </w:r>
      <w:r w:rsidRPr="00D03C84">
        <w:rPr>
          <w:rFonts w:ascii="Arial" w:hAnsi="Arial" w:cs="Arial"/>
          <w:i/>
          <w:sz w:val="20"/>
          <w:szCs w:val="20"/>
        </w:rPr>
        <w:t xml:space="preserve">valamint </w:t>
      </w:r>
      <w:r w:rsidR="00C13AEA" w:rsidRPr="00D03C84">
        <w:rPr>
          <w:rFonts w:ascii="Arial" w:hAnsi="Arial" w:cs="Arial"/>
          <w:i/>
          <w:sz w:val="20"/>
          <w:szCs w:val="20"/>
        </w:rPr>
        <w:t xml:space="preserve">a földművelésügyi hatósági és igazgatási feladatokat ellátó szervek kijelöléséről szóló </w:t>
      </w:r>
      <w:r w:rsidR="00C13AEA" w:rsidRPr="00D03C84">
        <w:rPr>
          <w:rFonts w:ascii="Arial" w:hAnsi="Arial" w:cs="Arial"/>
          <w:b/>
          <w:i/>
          <w:sz w:val="20"/>
          <w:szCs w:val="20"/>
        </w:rPr>
        <w:t>383/2016. (XII. 2.) Korm. rendelet</w:t>
      </w:r>
      <w:r w:rsidRPr="00D03C84">
        <w:rPr>
          <w:rFonts w:ascii="Arial" w:hAnsi="Arial" w:cs="Arial"/>
          <w:i/>
          <w:sz w:val="20"/>
          <w:szCs w:val="20"/>
        </w:rPr>
        <w:t xml:space="preserve"> </w:t>
      </w:r>
      <w:r w:rsidR="00B12524" w:rsidRPr="00D03C84">
        <w:rPr>
          <w:rFonts w:ascii="Arial" w:hAnsi="Arial" w:cs="Arial"/>
          <w:sz w:val="20"/>
          <w:szCs w:val="20"/>
        </w:rPr>
        <w:t>13.§</w:t>
      </w:r>
      <w:r w:rsidR="00456A28" w:rsidRPr="00D03C84">
        <w:rPr>
          <w:rFonts w:ascii="Arial" w:hAnsi="Arial" w:cs="Arial"/>
          <w:sz w:val="20"/>
          <w:szCs w:val="20"/>
        </w:rPr>
        <w:t>)</w:t>
      </w:r>
    </w:p>
    <w:p w:rsidR="00CB0345" w:rsidRPr="00D03C84" w:rsidRDefault="00CB034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E3D4B" w:rsidRPr="00D03C84" w:rsidRDefault="002E3D4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02CED" w:rsidRPr="00D03C84" w:rsidRDefault="007D2698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5</w:t>
      </w:r>
      <w:r w:rsidR="004E2824" w:rsidRPr="00D03C84">
        <w:rPr>
          <w:rFonts w:ascii="Arial" w:eastAsia="Calibri" w:hAnsi="Arial" w:cs="Arial"/>
          <w:sz w:val="20"/>
          <w:szCs w:val="20"/>
          <w:lang w:eastAsia="en-US"/>
        </w:rPr>
        <w:t xml:space="preserve">.) </w:t>
      </w:r>
      <w:r w:rsidR="00D02CED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Nem lehet helyi önkormányzati képviselő:</w:t>
      </w:r>
    </w:p>
    <w:p w:rsidR="00D02CED" w:rsidRPr="00D03C84" w:rsidRDefault="00D02CED" w:rsidP="00AF143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- a Magyar Honvédség, </w:t>
      </w:r>
      <w:r w:rsidR="0053423F" w:rsidRPr="00D03C84">
        <w:rPr>
          <w:rFonts w:ascii="Arial" w:eastAsia="Calibri" w:hAnsi="Arial" w:cs="Arial"/>
          <w:sz w:val="20"/>
          <w:szCs w:val="20"/>
          <w:lang w:eastAsia="en-US"/>
        </w:rPr>
        <w:t xml:space="preserve">és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Katonai Nemzetbiztonsági Szolgálat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hivatásos vagy szerződéses állományú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tagja, </w:t>
      </w:r>
    </w:p>
    <w:p w:rsidR="00D02CED" w:rsidRPr="00D03C84" w:rsidRDefault="00D02CED" w:rsidP="00AF143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- rendvédelmi szerv (</w:t>
      </w:r>
      <w:r w:rsidRPr="00D03C84">
        <w:rPr>
          <w:rFonts w:ascii="Arial" w:hAnsi="Arial" w:cs="Arial"/>
          <w:sz w:val="20"/>
          <w:szCs w:val="20"/>
        </w:rPr>
        <w:t>a rendőrség, a büntetés-végrehajtási szervezet, a polgári nemzetbiztonsági szolgálatok, hivatásos katasztrófavédelmi szerv</w:t>
      </w:r>
      <w:r w:rsidR="003369C7" w:rsidRPr="00D03C84">
        <w:rPr>
          <w:rFonts w:ascii="Arial" w:hAnsi="Arial" w:cs="Arial"/>
          <w:sz w:val="20"/>
          <w:szCs w:val="20"/>
        </w:rPr>
        <w:t>)</w:t>
      </w:r>
    </w:p>
    <w:p w:rsidR="00D02CED" w:rsidRPr="00D03C84" w:rsidRDefault="00D02CED" w:rsidP="00AF1431">
      <w:pPr>
        <w:tabs>
          <w:tab w:val="left" w:pos="284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- az Országgyűlési Őrség vagy a Nemzeti Adó- és Vámhivatal</w:t>
      </w:r>
    </w:p>
    <w:p w:rsidR="00D02CED" w:rsidRPr="00D03C84" w:rsidRDefault="00A36059" w:rsidP="00173283">
      <w:pPr>
        <w:tabs>
          <w:tab w:val="left" w:pos="567"/>
        </w:tabs>
        <w:autoSpaceDE w:val="0"/>
        <w:autoSpaceDN w:val="0"/>
        <w:adjustRightInd w:val="0"/>
        <w:spacing w:line="276" w:lineRule="auto"/>
        <w:ind w:hanging="283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967C1A" w:rsidRPr="00D03C84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="00D02CED" w:rsidRPr="00D03C84">
        <w:rPr>
          <w:rFonts w:ascii="Arial" w:eastAsia="Calibri" w:hAnsi="Arial" w:cs="Arial"/>
          <w:b/>
          <w:sz w:val="20"/>
          <w:szCs w:val="20"/>
          <w:lang w:eastAsia="en-US"/>
        </w:rPr>
        <w:t>hivatásos állományú tagja</w:t>
      </w:r>
      <w:r w:rsidR="0053423F" w:rsidRPr="00D03C84">
        <w:rPr>
          <w:rFonts w:ascii="Arial" w:eastAsia="Calibri" w:hAnsi="Arial" w:cs="Arial"/>
          <w:sz w:val="20"/>
          <w:szCs w:val="20"/>
          <w:lang w:eastAsia="en-US"/>
        </w:rPr>
        <w:t xml:space="preserve"> sem.</w:t>
      </w:r>
    </w:p>
    <w:p w:rsidR="00D02CED" w:rsidRPr="00D03C84" w:rsidRDefault="00D02CED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A50F8" w:rsidRPr="00D03C84" w:rsidRDefault="000A50F8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A honvédek jogállásáról szóló 2012. évi CCV. törvény</w:t>
      </w:r>
      <w:r w:rsidRPr="00D03C84">
        <w:rPr>
          <w:rFonts w:ascii="Arial" w:hAnsi="Arial" w:cs="Arial"/>
          <w:sz w:val="20"/>
          <w:szCs w:val="20"/>
        </w:rPr>
        <w:t xml:space="preserve"> 2. § 10. pont: </w:t>
      </w:r>
      <w:r w:rsidRPr="00D03C84">
        <w:rPr>
          <w:rFonts w:ascii="Arial" w:hAnsi="Arial" w:cs="Arial"/>
          <w:b/>
          <w:i/>
          <w:iCs/>
          <w:sz w:val="20"/>
          <w:szCs w:val="20"/>
        </w:rPr>
        <w:t>hivatásos állomány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tagja: </w:t>
      </w:r>
      <w:r w:rsidRPr="00D03C84">
        <w:rPr>
          <w:rFonts w:ascii="Arial" w:hAnsi="Arial" w:cs="Arial"/>
          <w:sz w:val="20"/>
          <w:szCs w:val="20"/>
        </w:rPr>
        <w:t xml:space="preserve">az állomány azon tagja, aki élethivatásként, határozatlan időre vállalja a katonai szolgálatot; </w:t>
      </w:r>
    </w:p>
    <w:p w:rsidR="000A50F8" w:rsidRPr="00D03C84" w:rsidRDefault="000A50F8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33. pont: </w:t>
      </w:r>
      <w:r w:rsidRPr="00D03C84">
        <w:rPr>
          <w:rFonts w:ascii="Arial" w:hAnsi="Arial" w:cs="Arial"/>
          <w:b/>
          <w:i/>
          <w:iCs/>
          <w:sz w:val="20"/>
          <w:szCs w:val="20"/>
        </w:rPr>
        <w:t>szerződéses állomány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tagja: </w:t>
      </w:r>
      <w:r w:rsidRPr="00D03C84">
        <w:rPr>
          <w:rFonts w:ascii="Arial" w:hAnsi="Arial" w:cs="Arial"/>
          <w:sz w:val="20"/>
          <w:szCs w:val="20"/>
        </w:rPr>
        <w:t>az állomány azon tagja, aki határozott időre szerződésben</w:t>
      </w:r>
      <w:r w:rsidR="003D3025">
        <w:rPr>
          <w:rFonts w:ascii="Arial" w:hAnsi="Arial" w:cs="Arial"/>
          <w:sz w:val="20"/>
          <w:szCs w:val="20"/>
        </w:rPr>
        <w:t xml:space="preserve"> vállalja a katonai szolgálatot.</w:t>
      </w:r>
    </w:p>
    <w:p w:rsidR="00D02CED" w:rsidRPr="00D03C84" w:rsidRDefault="00D02CED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C0B5F" w:rsidRPr="00D03C84" w:rsidRDefault="00F27609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 xml:space="preserve">A nemzetbiztonsági szolgálatokról szóló 1995. évi CXXV. törvény </w:t>
      </w:r>
      <w:r w:rsidRPr="00D03C84">
        <w:rPr>
          <w:rFonts w:ascii="Arial" w:hAnsi="Arial" w:cs="Arial"/>
          <w:sz w:val="20"/>
          <w:szCs w:val="20"/>
        </w:rPr>
        <w:t xml:space="preserve">20. § (2) bekezdése kimondja, hogy a </w:t>
      </w:r>
      <w:r w:rsidR="003369C7" w:rsidRPr="00D03C84">
        <w:rPr>
          <w:rFonts w:ascii="Arial" w:hAnsi="Arial" w:cs="Arial"/>
          <w:sz w:val="20"/>
          <w:szCs w:val="20"/>
        </w:rPr>
        <w:t>Katonai Nemzetbiztonsági Szolgálat</w:t>
      </w:r>
      <w:r w:rsidR="003369C7" w:rsidRPr="00D03C84">
        <w:rPr>
          <w:rFonts w:ascii="Arial" w:hAnsi="Arial" w:cs="Arial"/>
          <w:b/>
          <w:sz w:val="20"/>
          <w:szCs w:val="20"/>
        </w:rPr>
        <w:t xml:space="preserve"> </w:t>
      </w:r>
      <w:r w:rsidR="003369C7" w:rsidRPr="00D03C84">
        <w:rPr>
          <w:rFonts w:ascii="Arial" w:hAnsi="Arial" w:cs="Arial"/>
          <w:b/>
          <w:sz w:val="20"/>
          <w:szCs w:val="20"/>
          <w:u w:val="single"/>
        </w:rPr>
        <w:t>hivatásos</w:t>
      </w:r>
      <w:r w:rsidR="003369C7" w:rsidRPr="003D3025">
        <w:rPr>
          <w:rFonts w:ascii="Arial" w:hAnsi="Arial" w:cs="Arial"/>
          <w:sz w:val="20"/>
          <w:szCs w:val="20"/>
        </w:rPr>
        <w:t xml:space="preserve"> és önkéntes tartalékos </w:t>
      </w:r>
      <w:r w:rsidR="003369C7" w:rsidRPr="00D03C84">
        <w:rPr>
          <w:rFonts w:ascii="Arial" w:hAnsi="Arial" w:cs="Arial"/>
          <w:b/>
          <w:sz w:val="20"/>
          <w:szCs w:val="20"/>
        </w:rPr>
        <w:t xml:space="preserve">állományú tagjai a Magyar Honvédség állományába tartoznak. </w:t>
      </w:r>
    </w:p>
    <w:p w:rsidR="003369C7" w:rsidRDefault="003369C7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Szolgálati viszonyukra a hivatásos és önkéntes tartalékos katonák szolgálati viszonyára vonatkozó jogszabályokat kell alkalmazni.</w:t>
      </w:r>
    </w:p>
    <w:p w:rsidR="003D3025" w:rsidRPr="003D3025" w:rsidRDefault="00585FD4" w:rsidP="00173283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Tehát az önkormányzati</w:t>
      </w:r>
      <w:r w:rsidR="003D3025">
        <w:rPr>
          <w:rFonts w:ascii="Arial" w:hAnsi="Arial" w:cs="Arial"/>
          <w:sz w:val="20"/>
          <w:szCs w:val="20"/>
        </w:rPr>
        <w:t xml:space="preserve"> képviselői tisztség a hivatásos állományi tagság esetén összeférhetetlen, </w:t>
      </w:r>
      <w:r w:rsidR="003D3025" w:rsidRPr="003D3025">
        <w:rPr>
          <w:rFonts w:ascii="Arial" w:hAnsi="Arial" w:cs="Arial"/>
          <w:b/>
          <w:sz w:val="20"/>
          <w:szCs w:val="20"/>
          <w:u w:val="single"/>
        </w:rPr>
        <w:t>az önkéntes tartalékos állományba tartozó katona nem összeférhetetlen a képviselői tisztséggel.</w:t>
      </w:r>
    </w:p>
    <w:p w:rsidR="000A50F8" w:rsidRPr="00D03C84" w:rsidRDefault="000A50F8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E0F11" w:rsidRPr="00D03C84" w:rsidRDefault="001E0F11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D3CA9" w:rsidRPr="00D03C84" w:rsidRDefault="007D2698" w:rsidP="00173283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sz w:val="20"/>
          <w:szCs w:val="20"/>
        </w:rPr>
        <w:t>6</w:t>
      </w:r>
      <w:r w:rsidR="00AC6A5D" w:rsidRPr="00D03C84">
        <w:rPr>
          <w:rFonts w:ascii="Arial" w:hAnsi="Arial" w:cs="Arial"/>
          <w:sz w:val="20"/>
          <w:szCs w:val="20"/>
        </w:rPr>
        <w:t>.)</w:t>
      </w:r>
      <w:r w:rsidR="00AC6A5D" w:rsidRPr="00D03C84">
        <w:rPr>
          <w:rFonts w:ascii="Arial" w:hAnsi="Arial" w:cs="Arial"/>
          <w:b/>
          <w:sz w:val="20"/>
          <w:szCs w:val="20"/>
        </w:rPr>
        <w:t xml:space="preserve"> </w:t>
      </w:r>
      <w:r w:rsidR="001327DE" w:rsidRPr="00D03C84">
        <w:rPr>
          <w:rFonts w:ascii="Arial" w:hAnsi="Arial" w:cs="Arial"/>
          <w:b/>
          <w:sz w:val="20"/>
          <w:szCs w:val="20"/>
        </w:rPr>
        <w:t>Nem lehet önkormányzati képviselő:</w:t>
      </w:r>
    </w:p>
    <w:p w:rsidR="00AC6A5D" w:rsidRPr="00D03C84" w:rsidRDefault="00ED4ABE" w:rsidP="00173283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ab/>
      </w:r>
      <w:r w:rsidR="00BC0B5F" w:rsidRPr="00D03C84">
        <w:rPr>
          <w:rFonts w:ascii="Arial" w:hAnsi="Arial" w:cs="Arial"/>
          <w:b/>
          <w:sz w:val="20"/>
          <w:szCs w:val="20"/>
        </w:rPr>
        <w:tab/>
        <w:t xml:space="preserve">a) </w:t>
      </w:r>
      <w:r w:rsidR="001327DE" w:rsidRPr="00D03C84">
        <w:rPr>
          <w:rFonts w:ascii="Arial" w:hAnsi="Arial" w:cs="Arial"/>
          <w:b/>
          <w:sz w:val="20"/>
          <w:szCs w:val="20"/>
        </w:rPr>
        <w:t xml:space="preserve">a </w:t>
      </w:r>
      <w:r w:rsidR="001327DE" w:rsidRPr="00D03C84">
        <w:rPr>
          <w:rFonts w:ascii="Arial" w:hAnsi="Arial" w:cs="Arial"/>
          <w:b/>
          <w:sz w:val="20"/>
          <w:szCs w:val="20"/>
          <w:u w:val="single"/>
        </w:rPr>
        <w:t>jegyző (főjegyző), aljegyző</w:t>
      </w:r>
      <w:r w:rsidR="001327DE" w:rsidRPr="00D03C84">
        <w:rPr>
          <w:rFonts w:ascii="Arial" w:hAnsi="Arial" w:cs="Arial"/>
          <w:b/>
          <w:sz w:val="20"/>
          <w:szCs w:val="20"/>
        </w:rPr>
        <w:t xml:space="preserve">, </w:t>
      </w:r>
      <w:r w:rsidR="003A5E30" w:rsidRPr="00D03C84">
        <w:rPr>
          <w:rFonts w:ascii="Arial" w:hAnsi="Arial" w:cs="Arial"/>
          <w:b/>
          <w:sz w:val="20"/>
          <w:szCs w:val="20"/>
        </w:rPr>
        <w:t>továbbá</w:t>
      </w:r>
    </w:p>
    <w:p w:rsidR="001327DE" w:rsidRPr="00D03C84" w:rsidRDefault="00BC0B5F" w:rsidP="00AF1431">
      <w:pPr>
        <w:tabs>
          <w:tab w:val="left" w:pos="284"/>
        </w:tabs>
        <w:spacing w:line="276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b) </w:t>
      </w:r>
      <w:r w:rsidR="003A5E30" w:rsidRPr="00D03C84">
        <w:rPr>
          <w:rFonts w:ascii="Arial" w:hAnsi="Arial" w:cs="Arial"/>
          <w:b/>
          <w:sz w:val="20"/>
          <w:szCs w:val="20"/>
          <w:u w:val="single"/>
        </w:rPr>
        <w:t>ugyanazon önkormányzat</w:t>
      </w:r>
      <w:r w:rsidR="003A5E30" w:rsidRPr="00D03C84">
        <w:rPr>
          <w:rFonts w:ascii="Arial" w:hAnsi="Arial" w:cs="Arial"/>
          <w:b/>
          <w:sz w:val="20"/>
          <w:szCs w:val="20"/>
        </w:rPr>
        <w:t xml:space="preserve"> polgármesteri hivatalának vagy közös önkormányzati hivatalának </w:t>
      </w:r>
      <w:r w:rsidR="003A5E30" w:rsidRPr="00D03C84">
        <w:rPr>
          <w:rFonts w:ascii="Arial" w:hAnsi="Arial" w:cs="Arial"/>
          <w:b/>
          <w:sz w:val="20"/>
          <w:szCs w:val="20"/>
          <w:u w:val="single"/>
        </w:rPr>
        <w:t>köztisztviselője, alkalmazottja</w:t>
      </w:r>
      <w:r w:rsidR="003A5E30" w:rsidRPr="00D03C84">
        <w:rPr>
          <w:rFonts w:ascii="Arial" w:hAnsi="Arial" w:cs="Arial"/>
          <w:b/>
          <w:sz w:val="20"/>
          <w:szCs w:val="20"/>
        </w:rPr>
        <w:t>.</w:t>
      </w:r>
    </w:p>
    <w:p w:rsidR="003D3CA9" w:rsidRPr="00D03C84" w:rsidRDefault="003D3CA9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97665" w:rsidRPr="00D03C84" w:rsidRDefault="0059765F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 önkormányzati képviselői megbízatás ne</w:t>
      </w:r>
      <w:r w:rsidR="00BC0B5F" w:rsidRPr="00D03C84">
        <w:rPr>
          <w:rFonts w:ascii="Arial" w:hAnsi="Arial" w:cs="Arial"/>
          <w:sz w:val="20"/>
          <w:szCs w:val="20"/>
        </w:rPr>
        <w:t xml:space="preserve">m egyeztethető össze a jegyzői, </w:t>
      </w:r>
      <w:r w:rsidRPr="00D03C84">
        <w:rPr>
          <w:rFonts w:ascii="Arial" w:hAnsi="Arial" w:cs="Arial"/>
          <w:sz w:val="20"/>
          <w:szCs w:val="20"/>
        </w:rPr>
        <w:t>főjegyzői, aljegyzői</w:t>
      </w:r>
      <w:r w:rsidR="00BC0B5F" w:rsidRPr="00D03C84">
        <w:rPr>
          <w:rFonts w:ascii="Arial" w:hAnsi="Arial" w:cs="Arial"/>
          <w:sz w:val="20"/>
          <w:szCs w:val="20"/>
        </w:rPr>
        <w:t xml:space="preserve"> (a </w:t>
      </w:r>
      <w:r w:rsidR="00BC0B5F" w:rsidRPr="00D03C84">
        <w:rPr>
          <w:rFonts w:ascii="Arial" w:hAnsi="Arial" w:cs="Arial"/>
          <w:b/>
          <w:sz w:val="20"/>
          <w:szCs w:val="20"/>
        </w:rPr>
        <w:t>továbbiakban együtt: jegyző</w:t>
      </w:r>
      <w:r w:rsidRPr="00D03C84">
        <w:rPr>
          <w:rFonts w:ascii="Arial" w:hAnsi="Arial" w:cs="Arial"/>
          <w:sz w:val="20"/>
          <w:szCs w:val="20"/>
        </w:rPr>
        <w:t>) tisztséggel</w:t>
      </w:r>
      <w:r w:rsidR="00597665" w:rsidRPr="00D03C84">
        <w:rPr>
          <w:rFonts w:ascii="Arial" w:hAnsi="Arial" w:cs="Arial"/>
          <w:sz w:val="20"/>
          <w:szCs w:val="20"/>
        </w:rPr>
        <w:t>.</w:t>
      </w:r>
      <w:r w:rsidR="0022757F" w:rsidRPr="00D03C84">
        <w:rPr>
          <w:rFonts w:ascii="Arial" w:hAnsi="Arial" w:cs="Arial"/>
          <w:sz w:val="20"/>
          <w:szCs w:val="20"/>
        </w:rPr>
        <w:t xml:space="preserve"> A rendelkezést az ország bármely településére kell érteni, vagyis akinek valamely településen jegyzői mun</w:t>
      </w:r>
      <w:r w:rsidR="00BC0B5F" w:rsidRPr="00D03C84">
        <w:rPr>
          <w:rFonts w:ascii="Arial" w:hAnsi="Arial" w:cs="Arial"/>
          <w:sz w:val="20"/>
          <w:szCs w:val="20"/>
        </w:rPr>
        <w:t>kakörre létesült közszolgálati</w:t>
      </w:r>
      <w:r w:rsidR="0022757F" w:rsidRPr="00D03C84">
        <w:rPr>
          <w:rFonts w:ascii="Arial" w:hAnsi="Arial" w:cs="Arial"/>
          <w:sz w:val="20"/>
          <w:szCs w:val="20"/>
        </w:rPr>
        <w:t xml:space="preserve"> jogviszonya, ő </w:t>
      </w:r>
      <w:r w:rsidR="00585FD4">
        <w:rPr>
          <w:rFonts w:ascii="Arial" w:hAnsi="Arial" w:cs="Arial"/>
          <w:sz w:val="20"/>
          <w:szCs w:val="20"/>
        </w:rPr>
        <w:t>sem ugyanannál, sem</w:t>
      </w:r>
      <w:r w:rsidR="00BC0B5F" w:rsidRPr="00D03C84">
        <w:rPr>
          <w:rFonts w:ascii="Arial" w:hAnsi="Arial" w:cs="Arial"/>
          <w:sz w:val="20"/>
          <w:szCs w:val="20"/>
        </w:rPr>
        <w:t xml:space="preserve"> </w:t>
      </w:r>
      <w:r w:rsidR="00585FD4">
        <w:rPr>
          <w:rFonts w:ascii="Arial" w:hAnsi="Arial" w:cs="Arial"/>
          <w:sz w:val="20"/>
          <w:szCs w:val="20"/>
        </w:rPr>
        <w:t>egy másik településen n</w:t>
      </w:r>
      <w:r w:rsidR="0022757F" w:rsidRPr="00D03C84">
        <w:rPr>
          <w:rFonts w:ascii="Arial" w:hAnsi="Arial" w:cs="Arial"/>
          <w:sz w:val="20"/>
          <w:szCs w:val="20"/>
        </w:rPr>
        <w:t>em tölthet be képviselői megbízatást.</w:t>
      </w:r>
    </w:p>
    <w:p w:rsidR="0022757F" w:rsidRPr="00D03C84" w:rsidRDefault="0022757F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2757F" w:rsidRPr="00D03C84" w:rsidRDefault="00597665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Nem lehet önkormányzati képviselő </w:t>
      </w:r>
      <w:r w:rsidR="003A5E30" w:rsidRPr="00D03C84">
        <w:rPr>
          <w:rFonts w:ascii="Arial" w:hAnsi="Arial" w:cs="Arial"/>
          <w:sz w:val="20"/>
          <w:szCs w:val="20"/>
        </w:rPr>
        <w:t>ugyanazon a településen képviselő, aki ugyanott a</w:t>
      </w:r>
      <w:r w:rsidRPr="00D03C84">
        <w:rPr>
          <w:rFonts w:ascii="Arial" w:hAnsi="Arial" w:cs="Arial"/>
          <w:sz w:val="20"/>
          <w:szCs w:val="20"/>
        </w:rPr>
        <w:t xml:space="preserve"> polgármesteri hivatal vagy közös önkormányzati hivatal köztisztviselője, alkalmazottja</w:t>
      </w:r>
      <w:r w:rsidR="003A5E30" w:rsidRPr="00D03C84">
        <w:rPr>
          <w:rFonts w:ascii="Arial" w:hAnsi="Arial" w:cs="Arial"/>
          <w:sz w:val="20"/>
          <w:szCs w:val="20"/>
        </w:rPr>
        <w:t xml:space="preserve">. </w:t>
      </w:r>
    </w:p>
    <w:p w:rsidR="0059765F" w:rsidRPr="00D03C84" w:rsidRDefault="003A5E30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>Az Mötv. ezen módosítása enyhébb összeférhetetlenségi szabályozást jelent a legutóbbi önkormányzati választás</w:t>
      </w:r>
      <w:r w:rsidR="0022757F" w:rsidRPr="00D03C84">
        <w:rPr>
          <w:rFonts w:ascii="Arial" w:hAnsi="Arial" w:cs="Arial"/>
          <w:sz w:val="20"/>
          <w:szCs w:val="20"/>
        </w:rPr>
        <w:t xml:space="preserve">kor hatályoshoz </w:t>
      </w:r>
      <w:r w:rsidRPr="00D03C84">
        <w:rPr>
          <w:rFonts w:ascii="Arial" w:hAnsi="Arial" w:cs="Arial"/>
          <w:sz w:val="20"/>
          <w:szCs w:val="20"/>
        </w:rPr>
        <w:t>képest, amikor a köztisztviselői, alkalmazotti jogviszony semelyik településen sem volt összeegyeztethető a képviselői tisztséggel.</w:t>
      </w:r>
    </w:p>
    <w:p w:rsidR="0059765F" w:rsidRPr="00D03C84" w:rsidRDefault="0059765F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86C94" w:rsidRPr="00D03C84" w:rsidRDefault="00AF1431" w:rsidP="0018394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Ebben a körben irányadó </w:t>
      </w:r>
      <w:r w:rsidRPr="00D03C84">
        <w:rPr>
          <w:rFonts w:ascii="Arial" w:hAnsi="Arial" w:cs="Arial"/>
          <w:i/>
          <w:sz w:val="20"/>
          <w:szCs w:val="20"/>
        </w:rPr>
        <w:t>a</w:t>
      </w:r>
      <w:r w:rsidR="00186C94" w:rsidRPr="00D03C84">
        <w:rPr>
          <w:rFonts w:ascii="Arial" w:hAnsi="Arial" w:cs="Arial"/>
          <w:i/>
          <w:sz w:val="20"/>
          <w:szCs w:val="20"/>
        </w:rPr>
        <w:t xml:space="preserve"> közszolgálati tisztviselőkről szóló 2011. évi CXCIX. törvény (</w:t>
      </w:r>
      <w:r w:rsidR="0018394A">
        <w:rPr>
          <w:rFonts w:ascii="Arial" w:hAnsi="Arial" w:cs="Arial"/>
          <w:i/>
          <w:sz w:val="20"/>
          <w:szCs w:val="20"/>
        </w:rPr>
        <w:t xml:space="preserve">a </w:t>
      </w:r>
      <w:r w:rsidR="00186C94" w:rsidRPr="00D03C84">
        <w:rPr>
          <w:rFonts w:ascii="Arial" w:hAnsi="Arial" w:cs="Arial"/>
          <w:i/>
          <w:sz w:val="20"/>
          <w:szCs w:val="20"/>
        </w:rPr>
        <w:t xml:space="preserve">továbbiakban: </w:t>
      </w:r>
      <w:r w:rsidR="00186C94" w:rsidRPr="00D03C84">
        <w:rPr>
          <w:rFonts w:ascii="Arial" w:hAnsi="Arial" w:cs="Arial"/>
          <w:b/>
          <w:i/>
          <w:sz w:val="20"/>
          <w:szCs w:val="20"/>
        </w:rPr>
        <w:t>Kttv.</w:t>
      </w:r>
      <w:r w:rsidR="00186C94" w:rsidRPr="00D03C84">
        <w:rPr>
          <w:rFonts w:ascii="Arial" w:hAnsi="Arial" w:cs="Arial"/>
          <w:i/>
          <w:sz w:val="20"/>
          <w:szCs w:val="20"/>
        </w:rPr>
        <w:t>)</w:t>
      </w:r>
      <w:r w:rsidRPr="00D03C84">
        <w:rPr>
          <w:rFonts w:ascii="Arial" w:hAnsi="Arial" w:cs="Arial"/>
          <w:sz w:val="20"/>
          <w:szCs w:val="20"/>
        </w:rPr>
        <w:t>, amelynek</w:t>
      </w:r>
      <w:r w:rsidR="00186C94" w:rsidRPr="00D03C84">
        <w:rPr>
          <w:rFonts w:ascii="Arial" w:hAnsi="Arial" w:cs="Arial"/>
          <w:sz w:val="20"/>
          <w:szCs w:val="20"/>
        </w:rPr>
        <w:t xml:space="preserve"> hatálya</w:t>
      </w:r>
      <w:r w:rsidR="00186C94" w:rsidRPr="00D03C84">
        <w:rPr>
          <w:rFonts w:ascii="Arial" w:hAnsi="Arial" w:cs="Arial"/>
          <w:b/>
          <w:sz w:val="20"/>
          <w:szCs w:val="20"/>
        </w:rPr>
        <w:t xml:space="preserve"> </w:t>
      </w:r>
    </w:p>
    <w:p w:rsidR="00186C94" w:rsidRPr="00D03C84" w:rsidRDefault="00186C94" w:rsidP="00AF1431">
      <w:pPr>
        <w:spacing w:line="276" w:lineRule="auto"/>
        <w:ind w:left="424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a) a helyi önkormányzat képviselő-testületének polgármesteri hivatala, közterület-felügyelete, a közös önkormányzati hivatala (a továbbiakban:</w:t>
      </w:r>
      <w:r w:rsidRPr="00D03C84">
        <w:rPr>
          <w:rFonts w:ascii="Arial" w:hAnsi="Arial" w:cs="Arial"/>
          <w:b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sz w:val="20"/>
          <w:szCs w:val="20"/>
          <w:u w:val="single"/>
        </w:rPr>
        <w:t>képviselő-testület hivatala</w:t>
      </w:r>
      <w:r w:rsidRPr="00D03C84">
        <w:rPr>
          <w:rFonts w:ascii="Arial" w:hAnsi="Arial" w:cs="Arial"/>
          <w:b/>
          <w:sz w:val="20"/>
          <w:szCs w:val="20"/>
        </w:rPr>
        <w:t>) köztisztviselőjének és közszolgálati ügykezelőjének közszolgálati jogviszonyára,</w:t>
      </w:r>
    </w:p>
    <w:p w:rsidR="00186C94" w:rsidRPr="00D03C84" w:rsidRDefault="00186C94" w:rsidP="00173283">
      <w:pPr>
        <w:spacing w:line="276" w:lineRule="auto"/>
        <w:ind w:firstLine="424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b) a VII/A. Fejezet rendelkezései szerint a</w:t>
      </w:r>
      <w:r w:rsidRPr="00D03C84">
        <w:rPr>
          <w:rFonts w:ascii="Arial" w:hAnsi="Arial" w:cs="Arial"/>
          <w:b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sz w:val="20"/>
          <w:szCs w:val="20"/>
          <w:u w:val="single"/>
        </w:rPr>
        <w:t>polgármesterre és az alpolgármesterre</w:t>
      </w:r>
      <w:r w:rsidRPr="00D03C84">
        <w:rPr>
          <w:rFonts w:ascii="Arial" w:hAnsi="Arial" w:cs="Arial"/>
          <w:b/>
          <w:sz w:val="20"/>
          <w:szCs w:val="20"/>
        </w:rPr>
        <w:t>, továbbá</w:t>
      </w:r>
    </w:p>
    <w:p w:rsidR="00186C94" w:rsidRPr="00D03C84" w:rsidRDefault="00186C94" w:rsidP="00AF1431">
      <w:pPr>
        <w:spacing w:line="276" w:lineRule="auto"/>
        <w:ind w:left="424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c) a Kormány által intézményfenntartásra kijelölt szerv</w:t>
      </w:r>
      <w:r w:rsidR="00AF1431" w:rsidRPr="00D03C84">
        <w:rPr>
          <w:rFonts w:ascii="Arial" w:hAnsi="Arial" w:cs="Arial"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sz w:val="20"/>
          <w:szCs w:val="20"/>
        </w:rPr>
        <w:t>kormánytisztviselőjének és kormányzati ügykezelőjének kormányzati szolgálati jogviszonyára terjed ki.</w:t>
      </w:r>
    </w:p>
    <w:p w:rsidR="00186C94" w:rsidRPr="00D03C84" w:rsidRDefault="00186C94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Kttv. 6.§ 20. pontja a </w:t>
      </w:r>
      <w:r w:rsidRPr="00217A8C">
        <w:rPr>
          <w:rFonts w:ascii="Arial" w:hAnsi="Arial" w:cs="Arial"/>
          <w:b/>
          <w:sz w:val="20"/>
          <w:szCs w:val="20"/>
          <w:u w:val="single"/>
        </w:rPr>
        <w:t>közszolgálati tisztviselők alatt érti</w:t>
      </w:r>
      <w:r w:rsidRPr="00D03C84">
        <w:rPr>
          <w:rFonts w:ascii="Arial" w:hAnsi="Arial" w:cs="Arial"/>
          <w:sz w:val="20"/>
          <w:szCs w:val="20"/>
        </w:rPr>
        <w:t xml:space="preserve"> a kormánytisztviselőt, a kormányzati ügykezelőt, a köztisztviselőt és a közszolgálati ügykezelőt. A négy csoportból </w:t>
      </w:r>
      <w:r w:rsidRPr="00D03C84">
        <w:rPr>
          <w:rFonts w:ascii="Arial" w:hAnsi="Arial" w:cs="Arial"/>
          <w:b/>
          <w:sz w:val="20"/>
          <w:szCs w:val="20"/>
        </w:rPr>
        <w:t>csak a kormány</w:t>
      </w:r>
      <w:r w:rsidR="00AF1431" w:rsidRPr="00D03C84">
        <w:rPr>
          <w:rFonts w:ascii="Arial" w:hAnsi="Arial" w:cs="Arial"/>
          <w:b/>
          <w:sz w:val="20"/>
          <w:szCs w:val="20"/>
        </w:rPr>
        <w:t>tisztviselők összeférhetetlenek a képviselői tisztséggel.</w:t>
      </w:r>
    </w:p>
    <w:p w:rsidR="00ED4ABE" w:rsidRPr="00D03C84" w:rsidRDefault="00ED4ABE" w:rsidP="00173283">
      <w:pPr>
        <w:spacing w:line="276" w:lineRule="auto"/>
        <w:rPr>
          <w:rFonts w:ascii="Arial" w:hAnsi="Arial" w:cs="Arial"/>
          <w:sz w:val="20"/>
          <w:szCs w:val="20"/>
        </w:rPr>
      </w:pP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Kormánytisztviselő, köztisztviselő</w:t>
      </w:r>
      <w:r w:rsidRPr="00D03C84">
        <w:rPr>
          <w:rFonts w:ascii="Arial" w:hAnsi="Arial" w:cs="Arial"/>
          <w:sz w:val="20"/>
          <w:szCs w:val="20"/>
        </w:rPr>
        <w:t xml:space="preserve">: a Kttv.-ben felsorolt közigazgatási szervek feladat- és hatáskörében eljáró </w:t>
      </w:r>
      <w:r w:rsidRPr="00D03C84">
        <w:rPr>
          <w:rFonts w:ascii="Arial" w:hAnsi="Arial" w:cs="Arial"/>
          <w:b/>
          <w:sz w:val="20"/>
          <w:szCs w:val="20"/>
          <w:u w:val="single"/>
        </w:rPr>
        <w:t>vezető és ügyintéző, aki előkészíti</w:t>
      </w:r>
      <w:r w:rsidRPr="00D03C84">
        <w:rPr>
          <w:rFonts w:ascii="Arial" w:hAnsi="Arial" w:cs="Arial"/>
          <w:sz w:val="20"/>
          <w:szCs w:val="20"/>
        </w:rPr>
        <w:t xml:space="preserve"> a közigazgatási szerv feladat- és hatáskörébe tartozó ügyeket érdemi döntésre, illetve - felhatalmazás esetén - a döntést </w:t>
      </w:r>
      <w:r w:rsidRPr="00D03C84">
        <w:rPr>
          <w:rFonts w:ascii="Arial" w:hAnsi="Arial" w:cs="Arial"/>
          <w:b/>
          <w:sz w:val="20"/>
          <w:szCs w:val="20"/>
          <w:u w:val="single"/>
        </w:rPr>
        <w:t>kiadmányozza.</w:t>
      </w: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Kttv. 85. § kimondja, hogy a </w:t>
      </w:r>
      <w:r w:rsidRPr="00D03C84">
        <w:rPr>
          <w:rFonts w:ascii="Arial" w:hAnsi="Arial" w:cs="Arial"/>
          <w:b/>
          <w:sz w:val="20"/>
          <w:szCs w:val="20"/>
        </w:rPr>
        <w:t>kormánytisztviselő nem lehet helyi önkormányzati, nemzetiségi önkormányzati képviselő</w:t>
      </w:r>
      <w:r w:rsidRPr="00D03C84">
        <w:rPr>
          <w:rFonts w:ascii="Arial" w:hAnsi="Arial" w:cs="Arial"/>
          <w:sz w:val="20"/>
          <w:szCs w:val="20"/>
        </w:rPr>
        <w:t xml:space="preserve"> annál az önkormányzatnál, </w:t>
      </w:r>
      <w:r w:rsidRPr="00D03C84">
        <w:rPr>
          <w:rFonts w:ascii="Arial" w:hAnsi="Arial" w:cs="Arial"/>
          <w:b/>
          <w:sz w:val="20"/>
          <w:szCs w:val="20"/>
          <w:u w:val="single"/>
        </w:rPr>
        <w:t>amely az őt alkalmazó államigazgatási szerv illetékességi területén</w:t>
      </w:r>
      <w:r w:rsidRPr="00D03C84">
        <w:rPr>
          <w:rFonts w:ascii="Arial" w:hAnsi="Arial" w:cs="Arial"/>
          <w:sz w:val="20"/>
          <w:szCs w:val="20"/>
        </w:rPr>
        <w:t xml:space="preserve"> működik. </w:t>
      </w: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Korábban ennél szigorúbb rendelkezés volt az irányadó az </w:t>
      </w:r>
      <w:r w:rsidRPr="00D03C84">
        <w:rPr>
          <w:rFonts w:ascii="Arial" w:hAnsi="Arial" w:cs="Arial"/>
          <w:b/>
          <w:sz w:val="20"/>
          <w:szCs w:val="20"/>
        </w:rPr>
        <w:t xml:space="preserve">Mötv. alapján. </w:t>
      </w:r>
    </w:p>
    <w:p w:rsidR="00ED4ABE" w:rsidRPr="00D03C84" w:rsidRDefault="00ED4AB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85FD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sz w:val="20"/>
          <w:szCs w:val="20"/>
        </w:rPr>
        <w:t>kormánytisztviselő nem csak az ún. működési területén, hanem általában nem tölthette be egyidejűleg a képviselői megbízatást és a kormánytisztviselői tisztséget. Ez a kikötés</w:t>
      </w:r>
      <w:r w:rsidRPr="00D03C84">
        <w:rPr>
          <w:rFonts w:ascii="Arial" w:hAnsi="Arial" w:cs="Arial"/>
          <w:b/>
          <w:sz w:val="20"/>
          <w:szCs w:val="20"/>
        </w:rPr>
        <w:t xml:space="preserve"> már csak az olyan szervekre vonatkozik, amelynek illetékességi területén belül található az az önkormányzat, amelynek képviselőjévé a kormánytisztviselőt megválasztották.</w:t>
      </w:r>
    </w:p>
    <w:p w:rsidR="00ED4ABE" w:rsidRPr="00D03C84" w:rsidRDefault="00ED4ABE" w:rsidP="00173283">
      <w:pPr>
        <w:tabs>
          <w:tab w:val="left" w:pos="142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566C8" w:rsidRPr="00D03C84" w:rsidRDefault="00282D92" w:rsidP="00173283">
      <w:pPr>
        <w:tabs>
          <w:tab w:val="left" w:pos="0"/>
          <w:tab w:val="num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Egyéb h</w:t>
      </w:r>
      <w:r w:rsidR="00EB1FF8" w:rsidRPr="00D03C84">
        <w:rPr>
          <w:rFonts w:ascii="Arial" w:hAnsi="Arial" w:cs="Arial"/>
          <w:sz w:val="20"/>
          <w:szCs w:val="20"/>
        </w:rPr>
        <w:t>ivatali a</w:t>
      </w:r>
      <w:r w:rsidR="004B6779" w:rsidRPr="00D03C84">
        <w:rPr>
          <w:rFonts w:ascii="Arial" w:hAnsi="Arial" w:cs="Arial"/>
          <w:sz w:val="20"/>
          <w:szCs w:val="20"/>
        </w:rPr>
        <w:t xml:space="preserve">lkalmazottak esetén </w:t>
      </w:r>
      <w:r w:rsidR="00EB1FF8" w:rsidRPr="00D03C84">
        <w:rPr>
          <w:rFonts w:ascii="Arial" w:hAnsi="Arial" w:cs="Arial"/>
          <w:sz w:val="20"/>
          <w:szCs w:val="20"/>
        </w:rPr>
        <w:t xml:space="preserve">a </w:t>
      </w:r>
      <w:r w:rsidR="00EB1FF8" w:rsidRPr="00D03C84">
        <w:rPr>
          <w:rFonts w:ascii="Arial" w:hAnsi="Arial" w:cs="Arial"/>
          <w:i/>
          <w:sz w:val="20"/>
          <w:szCs w:val="20"/>
        </w:rPr>
        <w:t xml:space="preserve">munka törvénykönyvéről szóló 2012. évi I. törvény </w:t>
      </w:r>
      <w:r w:rsidR="00EB1FF8" w:rsidRPr="00D03C84">
        <w:rPr>
          <w:rFonts w:ascii="Arial" w:hAnsi="Arial" w:cs="Arial"/>
          <w:sz w:val="20"/>
          <w:szCs w:val="20"/>
        </w:rPr>
        <w:t>alapján foglalkoztatott dolgozót kell érteni.</w:t>
      </w:r>
    </w:p>
    <w:p w:rsidR="00CD3484" w:rsidRPr="00D03C84" w:rsidRDefault="00CD3484" w:rsidP="00173283">
      <w:pPr>
        <w:tabs>
          <w:tab w:val="left" w:pos="0"/>
          <w:tab w:val="num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0F11" w:rsidRPr="00D03C84" w:rsidRDefault="001E0F11" w:rsidP="00173283">
      <w:pPr>
        <w:tabs>
          <w:tab w:val="left" w:pos="0"/>
          <w:tab w:val="num" w:pos="7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3423F" w:rsidRPr="00D03C84" w:rsidRDefault="007D2698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7</w:t>
      </w:r>
      <w:r w:rsidR="00AC6A5D" w:rsidRPr="00D03C84">
        <w:rPr>
          <w:rFonts w:ascii="Arial" w:hAnsi="Arial" w:cs="Arial"/>
          <w:sz w:val="20"/>
          <w:szCs w:val="20"/>
        </w:rPr>
        <w:t>.)</w:t>
      </w:r>
      <w:r w:rsidR="00AC6A5D" w:rsidRPr="00D03C84">
        <w:rPr>
          <w:rFonts w:ascii="Arial" w:hAnsi="Arial" w:cs="Arial"/>
          <w:b/>
          <w:sz w:val="20"/>
          <w:szCs w:val="20"/>
        </w:rPr>
        <w:t xml:space="preserve"> </w:t>
      </w:r>
      <w:r w:rsidR="0059765F" w:rsidRPr="00D03C84">
        <w:rPr>
          <w:rFonts w:ascii="Arial" w:hAnsi="Arial" w:cs="Arial"/>
          <w:b/>
          <w:sz w:val="20"/>
          <w:szCs w:val="20"/>
        </w:rPr>
        <w:t xml:space="preserve">Nem lehet </w:t>
      </w:r>
      <w:r w:rsidR="0059765F" w:rsidRPr="00D03C84">
        <w:rPr>
          <w:rFonts w:ascii="Arial" w:hAnsi="Arial" w:cs="Arial"/>
          <w:sz w:val="20"/>
          <w:szCs w:val="20"/>
        </w:rPr>
        <w:t xml:space="preserve">ugyanaz a személy </w:t>
      </w:r>
      <w:r w:rsidR="0059765F" w:rsidRPr="00D03C84">
        <w:rPr>
          <w:rFonts w:ascii="Arial" w:hAnsi="Arial" w:cs="Arial"/>
          <w:b/>
          <w:sz w:val="20"/>
          <w:szCs w:val="20"/>
        </w:rPr>
        <w:t>m</w:t>
      </w:r>
      <w:r w:rsidR="0053423F" w:rsidRPr="00D03C84">
        <w:rPr>
          <w:rFonts w:ascii="Arial" w:hAnsi="Arial" w:cs="Arial"/>
          <w:b/>
          <w:sz w:val="20"/>
          <w:szCs w:val="20"/>
        </w:rPr>
        <w:t xml:space="preserve">ás </w:t>
      </w:r>
      <w:r w:rsidR="0059765F" w:rsidRPr="00D03C84">
        <w:rPr>
          <w:rFonts w:ascii="Arial" w:hAnsi="Arial" w:cs="Arial"/>
          <w:b/>
          <w:sz w:val="20"/>
          <w:szCs w:val="20"/>
        </w:rPr>
        <w:t xml:space="preserve">(több) </w:t>
      </w:r>
      <w:r w:rsidR="0053423F" w:rsidRPr="00D03C84">
        <w:rPr>
          <w:rFonts w:ascii="Arial" w:hAnsi="Arial" w:cs="Arial"/>
          <w:b/>
          <w:sz w:val="20"/>
          <w:szCs w:val="20"/>
        </w:rPr>
        <w:t xml:space="preserve">települési önkormányzatnál </w:t>
      </w:r>
      <w:r w:rsidR="0059765F" w:rsidRPr="00D03C84">
        <w:rPr>
          <w:rFonts w:ascii="Arial" w:hAnsi="Arial" w:cs="Arial"/>
          <w:b/>
          <w:sz w:val="20"/>
          <w:szCs w:val="20"/>
        </w:rPr>
        <w:t xml:space="preserve">is </w:t>
      </w:r>
      <w:r w:rsidR="0053423F" w:rsidRPr="00D03C84">
        <w:rPr>
          <w:rFonts w:ascii="Arial" w:hAnsi="Arial" w:cs="Arial"/>
          <w:b/>
          <w:sz w:val="20"/>
          <w:szCs w:val="20"/>
        </w:rPr>
        <w:t>képviselő</w:t>
      </w:r>
      <w:r w:rsidR="0059765F" w:rsidRPr="00D03C84">
        <w:rPr>
          <w:rFonts w:ascii="Arial" w:hAnsi="Arial" w:cs="Arial"/>
          <w:b/>
          <w:sz w:val="20"/>
          <w:szCs w:val="20"/>
        </w:rPr>
        <w:t>, illetve polgármester, alpolgármester.</w:t>
      </w:r>
    </w:p>
    <w:p w:rsidR="00E14887" w:rsidRPr="00D03C84" w:rsidRDefault="0059765F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="00AC6A5D" w:rsidRPr="00D03C84">
        <w:rPr>
          <w:rFonts w:ascii="Arial" w:hAnsi="Arial" w:cs="Arial"/>
          <w:sz w:val="20"/>
          <w:szCs w:val="20"/>
        </w:rPr>
        <w:t>települési</w:t>
      </w:r>
      <w:r w:rsidRPr="00D03C84">
        <w:rPr>
          <w:rFonts w:ascii="Arial" w:hAnsi="Arial" w:cs="Arial"/>
          <w:sz w:val="20"/>
          <w:szCs w:val="20"/>
        </w:rPr>
        <w:t xml:space="preserve"> önkormányzati képviselő </w:t>
      </w:r>
      <w:r w:rsidRPr="00D03C84">
        <w:rPr>
          <w:rFonts w:ascii="Arial" w:hAnsi="Arial" w:cs="Arial"/>
          <w:b/>
          <w:sz w:val="20"/>
          <w:szCs w:val="20"/>
        </w:rPr>
        <w:t>lehet</w:t>
      </w:r>
      <w:r w:rsidRPr="00D03C84">
        <w:rPr>
          <w:rFonts w:ascii="Arial" w:hAnsi="Arial" w:cs="Arial"/>
          <w:sz w:val="20"/>
          <w:szCs w:val="20"/>
        </w:rPr>
        <w:t xml:space="preserve"> ugyanakkor a </w:t>
      </w:r>
      <w:r w:rsidRPr="00D03C84">
        <w:rPr>
          <w:rFonts w:ascii="Arial" w:hAnsi="Arial" w:cs="Arial"/>
          <w:b/>
          <w:sz w:val="20"/>
          <w:szCs w:val="20"/>
        </w:rPr>
        <w:t>megyei közgyűlés tagja</w:t>
      </w:r>
      <w:r w:rsidRPr="00D03C84">
        <w:rPr>
          <w:rFonts w:ascii="Arial" w:hAnsi="Arial" w:cs="Arial"/>
          <w:sz w:val="20"/>
          <w:szCs w:val="20"/>
        </w:rPr>
        <w:t xml:space="preserve">, viszont </w:t>
      </w:r>
      <w:r w:rsidRPr="00D03C84">
        <w:rPr>
          <w:rFonts w:ascii="Arial" w:hAnsi="Arial" w:cs="Arial"/>
          <w:b/>
          <w:sz w:val="20"/>
          <w:szCs w:val="20"/>
        </w:rPr>
        <w:t>nem lehet</w:t>
      </w:r>
      <w:r w:rsidRPr="00D03C84">
        <w:rPr>
          <w:rFonts w:ascii="Arial" w:hAnsi="Arial" w:cs="Arial"/>
          <w:sz w:val="20"/>
          <w:szCs w:val="20"/>
        </w:rPr>
        <w:t xml:space="preserve"> a </w:t>
      </w:r>
      <w:r w:rsidRPr="00D03C84">
        <w:rPr>
          <w:rFonts w:ascii="Arial" w:hAnsi="Arial" w:cs="Arial"/>
          <w:b/>
          <w:sz w:val="20"/>
          <w:szCs w:val="20"/>
        </w:rPr>
        <w:t xml:space="preserve">közgyűlés elnöke, </w:t>
      </w:r>
      <w:r w:rsidR="00585FD4">
        <w:rPr>
          <w:rFonts w:ascii="Arial" w:hAnsi="Arial" w:cs="Arial"/>
          <w:b/>
          <w:sz w:val="20"/>
          <w:szCs w:val="20"/>
        </w:rPr>
        <w:t>al</w:t>
      </w:r>
      <w:r w:rsidRPr="00D03C84">
        <w:rPr>
          <w:rFonts w:ascii="Arial" w:hAnsi="Arial" w:cs="Arial"/>
          <w:b/>
          <w:sz w:val="20"/>
          <w:szCs w:val="20"/>
        </w:rPr>
        <w:t>elnöke.</w:t>
      </w:r>
    </w:p>
    <w:p w:rsidR="0069006D" w:rsidRPr="00D03C84" w:rsidRDefault="0069006D" w:rsidP="00173283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E0F11" w:rsidRPr="00D03C84" w:rsidRDefault="001E0F11" w:rsidP="00173283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F0966" w:rsidRPr="00D03C84" w:rsidRDefault="007D269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8</w:t>
      </w:r>
      <w:r w:rsidR="00AC6A5D" w:rsidRPr="00D03C84">
        <w:rPr>
          <w:rFonts w:ascii="Arial" w:hAnsi="Arial" w:cs="Arial"/>
          <w:sz w:val="20"/>
          <w:szCs w:val="20"/>
        </w:rPr>
        <w:t xml:space="preserve">.) </w:t>
      </w:r>
      <w:r w:rsidR="00D43CDB" w:rsidRPr="00D03C84">
        <w:rPr>
          <w:rFonts w:ascii="Arial" w:hAnsi="Arial" w:cs="Arial"/>
          <w:sz w:val="20"/>
          <w:szCs w:val="20"/>
        </w:rPr>
        <w:t>A</w:t>
      </w:r>
      <w:r w:rsidR="00EF0966" w:rsidRPr="00D03C84">
        <w:rPr>
          <w:rFonts w:ascii="Arial" w:hAnsi="Arial" w:cs="Arial"/>
          <w:sz w:val="20"/>
          <w:szCs w:val="20"/>
        </w:rPr>
        <w:t xml:space="preserve"> gazdasági függetlenség, a befolyástól mentesség </w:t>
      </w:r>
      <w:r w:rsidR="00D43CDB" w:rsidRPr="00D03C84">
        <w:rPr>
          <w:rFonts w:ascii="Arial" w:hAnsi="Arial" w:cs="Arial"/>
          <w:sz w:val="20"/>
          <w:szCs w:val="20"/>
        </w:rPr>
        <w:t xml:space="preserve">biztosítása </w:t>
      </w:r>
      <w:r w:rsidR="00EF0966" w:rsidRPr="00D03C84">
        <w:rPr>
          <w:rFonts w:ascii="Arial" w:hAnsi="Arial" w:cs="Arial"/>
          <w:sz w:val="20"/>
          <w:szCs w:val="20"/>
        </w:rPr>
        <w:t xml:space="preserve">érdekében </w:t>
      </w:r>
      <w:r w:rsidR="008B7ED0" w:rsidRPr="00D03C84">
        <w:rPr>
          <w:rFonts w:ascii="Arial" w:hAnsi="Arial" w:cs="Arial"/>
          <w:b/>
          <w:sz w:val="20"/>
          <w:szCs w:val="20"/>
          <w:u w:val="single"/>
        </w:rPr>
        <w:t>összeférhetetlen</w:t>
      </w:r>
      <w:r w:rsidR="008B7ED0" w:rsidRPr="00D03C84">
        <w:rPr>
          <w:rFonts w:ascii="Arial" w:hAnsi="Arial" w:cs="Arial"/>
          <w:sz w:val="20"/>
          <w:szCs w:val="20"/>
        </w:rPr>
        <w:t xml:space="preserve"> az</w:t>
      </w:r>
      <w:r w:rsidR="00762566" w:rsidRPr="00D03C84">
        <w:rPr>
          <w:rFonts w:ascii="Arial" w:hAnsi="Arial" w:cs="Arial"/>
          <w:iCs/>
          <w:sz w:val="20"/>
          <w:szCs w:val="20"/>
        </w:rPr>
        <w:t xml:space="preserve"> önkormányzati képviselő</w:t>
      </w:r>
      <w:r w:rsidR="008B7ED0" w:rsidRPr="00D03C84">
        <w:rPr>
          <w:rFonts w:ascii="Arial" w:hAnsi="Arial" w:cs="Arial"/>
          <w:iCs/>
          <w:sz w:val="20"/>
          <w:szCs w:val="20"/>
        </w:rPr>
        <w:t>i tisztséggel:</w:t>
      </w:r>
    </w:p>
    <w:p w:rsidR="006B0A62" w:rsidRPr="00D03C84" w:rsidRDefault="006B0A6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:rsidR="0069006D" w:rsidRPr="00D03C84" w:rsidRDefault="00BB789E" w:rsidP="006B0A62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iCs/>
          <w:sz w:val="20"/>
          <w:szCs w:val="20"/>
        </w:rPr>
      </w:pPr>
      <w:r w:rsidRPr="00D03C84">
        <w:rPr>
          <w:rFonts w:ascii="Arial" w:hAnsi="Arial" w:cs="Arial"/>
          <w:iCs/>
          <w:sz w:val="20"/>
          <w:szCs w:val="20"/>
        </w:rPr>
        <w:t>a)</w:t>
      </w:r>
      <w:r w:rsidR="0069006D" w:rsidRPr="00D03C84">
        <w:rPr>
          <w:rFonts w:ascii="Arial" w:hAnsi="Arial" w:cs="Arial"/>
          <w:iCs/>
          <w:sz w:val="20"/>
          <w:szCs w:val="20"/>
        </w:rPr>
        <w:t xml:space="preserve"> a </w:t>
      </w:r>
      <w:r w:rsidR="0069006D" w:rsidRPr="00D03C84">
        <w:rPr>
          <w:rFonts w:ascii="Arial" w:hAnsi="Arial" w:cs="Arial"/>
          <w:b/>
          <w:iCs/>
          <w:sz w:val="20"/>
          <w:szCs w:val="20"/>
        </w:rPr>
        <w:t>helyi önkormányzat által alapított vagy tulajdoni részesedésével működő</w:t>
      </w:r>
      <w:r w:rsidR="0069006D" w:rsidRPr="00D03C84">
        <w:rPr>
          <w:rFonts w:ascii="Arial" w:hAnsi="Arial" w:cs="Arial"/>
          <w:iCs/>
          <w:sz w:val="20"/>
          <w:szCs w:val="20"/>
        </w:rPr>
        <w:t xml:space="preserve"> gazdasági társaság, továbbá</w:t>
      </w:r>
    </w:p>
    <w:p w:rsidR="006B0A62" w:rsidRPr="00D03C84" w:rsidRDefault="006B0A62" w:rsidP="006B0A62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iCs/>
          <w:sz w:val="20"/>
          <w:szCs w:val="20"/>
        </w:rPr>
      </w:pPr>
    </w:p>
    <w:p w:rsidR="0069006D" w:rsidRPr="00D03C84" w:rsidRDefault="00BB789E" w:rsidP="006B0A62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iCs/>
          <w:sz w:val="20"/>
          <w:szCs w:val="20"/>
        </w:rPr>
      </w:pPr>
      <w:r w:rsidRPr="00D03C84">
        <w:rPr>
          <w:rFonts w:ascii="Arial" w:hAnsi="Arial" w:cs="Arial"/>
          <w:iCs/>
          <w:sz w:val="20"/>
          <w:szCs w:val="20"/>
        </w:rPr>
        <w:t xml:space="preserve">b) </w:t>
      </w:r>
      <w:r w:rsidR="0069006D" w:rsidRPr="00D03C84">
        <w:rPr>
          <w:rFonts w:ascii="Arial" w:hAnsi="Arial" w:cs="Arial"/>
          <w:iCs/>
          <w:sz w:val="20"/>
          <w:szCs w:val="20"/>
        </w:rPr>
        <w:t xml:space="preserve">a </w:t>
      </w:r>
      <w:r w:rsidR="0069006D" w:rsidRPr="00D03C84">
        <w:rPr>
          <w:rFonts w:ascii="Arial" w:hAnsi="Arial" w:cs="Arial"/>
          <w:b/>
          <w:iCs/>
          <w:sz w:val="20"/>
          <w:szCs w:val="20"/>
        </w:rPr>
        <w:t xml:space="preserve">helyi önkormányzat tulajdoni részesedésével működő gazdasági társaság </w:t>
      </w:r>
      <w:r w:rsidR="0069006D" w:rsidRPr="00D03C84">
        <w:rPr>
          <w:rFonts w:ascii="Arial" w:hAnsi="Arial" w:cs="Arial"/>
          <w:b/>
          <w:iCs/>
          <w:sz w:val="20"/>
          <w:szCs w:val="20"/>
          <w:u w:val="single"/>
        </w:rPr>
        <w:t>által alapított</w:t>
      </w:r>
      <w:r w:rsidR="0069006D" w:rsidRPr="00D03C84">
        <w:rPr>
          <w:rFonts w:ascii="Arial" w:hAnsi="Arial" w:cs="Arial"/>
          <w:iCs/>
          <w:sz w:val="20"/>
          <w:szCs w:val="20"/>
        </w:rPr>
        <w:t xml:space="preserve"> gazdasági társaság</w:t>
      </w:r>
    </w:p>
    <w:p w:rsidR="00B06FE6" w:rsidRPr="001501B6" w:rsidRDefault="00B06FE6" w:rsidP="003F79FF">
      <w:pPr>
        <w:pStyle w:val="Listaszerbekezds"/>
        <w:numPr>
          <w:ilvl w:val="1"/>
          <w:numId w:val="23"/>
        </w:numPr>
        <w:tabs>
          <w:tab w:val="clear" w:pos="1440"/>
          <w:tab w:val="left" w:pos="1418"/>
          <w:tab w:val="left" w:pos="1560"/>
        </w:tabs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hAnsi="Arial" w:cs="Arial"/>
          <w:b/>
          <w:iCs/>
          <w:sz w:val="20"/>
          <w:szCs w:val="20"/>
        </w:rPr>
        <w:t xml:space="preserve">legfőbb szervének,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kivéve, ha a </w:t>
      </w:r>
      <w:r w:rsidRPr="00D03C84">
        <w:rPr>
          <w:rFonts w:ascii="Arial" w:hAnsi="Arial" w:cs="Arial"/>
          <w:b/>
          <w:iCs/>
          <w:sz w:val="20"/>
          <w:szCs w:val="20"/>
          <w:u w:val="single"/>
        </w:rPr>
        <w:t>gazdasági társaság legfőbb szerve a képviselő-testület</w:t>
      </w:r>
      <w:r w:rsidR="003F79FF" w:rsidRPr="00D03C84">
        <w:rPr>
          <w:rFonts w:ascii="Arial" w:hAnsi="Arial" w:cs="Arial"/>
          <w:b/>
          <w:iCs/>
          <w:sz w:val="20"/>
          <w:szCs w:val="20"/>
          <w:u w:val="single"/>
        </w:rPr>
        <w:t>,</w:t>
      </w:r>
    </w:p>
    <w:p w:rsidR="00B06FE6" w:rsidRPr="00D03C84" w:rsidRDefault="00B06FE6" w:rsidP="003F79FF">
      <w:pPr>
        <w:pStyle w:val="Listaszerbekezds"/>
        <w:numPr>
          <w:ilvl w:val="1"/>
          <w:numId w:val="23"/>
        </w:numPr>
        <w:tabs>
          <w:tab w:val="left" w:pos="156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iCs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 xml:space="preserve">ügyvezetésének tagja, </w:t>
      </w:r>
    </w:p>
    <w:p w:rsidR="00B06FE6" w:rsidRPr="00D03C84" w:rsidRDefault="00B06FE6" w:rsidP="003F79FF">
      <w:pPr>
        <w:pStyle w:val="Listaszerbekezds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 xml:space="preserve">személyes közreműködője, </w:t>
      </w:r>
    </w:p>
    <w:p w:rsidR="00B06FE6" w:rsidRPr="00D03C84" w:rsidRDefault="00B06FE6" w:rsidP="003F79FF">
      <w:pPr>
        <w:pStyle w:val="Listaszerbekezds"/>
        <w:numPr>
          <w:ilvl w:val="1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>képviselet ellátására jogosultja.</w:t>
      </w:r>
    </w:p>
    <w:p w:rsidR="00B06FE6" w:rsidRPr="00D03C84" w:rsidRDefault="00B06FE6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204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EF0966" w:rsidRPr="00D03C84" w:rsidRDefault="000A27B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lastRenderedPageBreak/>
        <w:t xml:space="preserve">A polgári törvénykönyvről szóló 2013. évi V. törvény (a továbbiakban: Ptk.) 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3:89. § kimondja, hogy gazdasági társaság </w:t>
      </w: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közkereseti társaság, betéti társaság, korlátolt felelősségű társaság és részvénytársaság formájában 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alapítható.</w:t>
      </w:r>
    </w:p>
    <w:p w:rsidR="00B61B50" w:rsidRPr="00D03C84" w:rsidRDefault="00B61B5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5E2B39" w:rsidRPr="00D03C84" w:rsidRDefault="00BF081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A gazdasági társaság tagjainak döntéshozó szerve</w:t>
      </w: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a legfőbb szerv</w:t>
      </w: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>.</w:t>
      </w:r>
      <w:r w:rsidR="005E2B39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(</w:t>
      </w:r>
      <w:r w:rsidR="005E2B39"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Ptk. 3:109. §)</w:t>
      </w:r>
    </w:p>
    <w:p w:rsidR="00BF081F" w:rsidRPr="00D03C84" w:rsidRDefault="00BF081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gazdasági társaság </w:t>
      </w:r>
      <w:r w:rsidRPr="00D03C84">
        <w:rPr>
          <w:rFonts w:ascii="Arial" w:hAnsi="Arial" w:cs="Arial"/>
          <w:b/>
          <w:sz w:val="20"/>
          <w:szCs w:val="20"/>
        </w:rPr>
        <w:t>legfőbb szervének feladata</w:t>
      </w:r>
      <w:r w:rsidRPr="00D03C84">
        <w:rPr>
          <w:rFonts w:ascii="Arial" w:hAnsi="Arial" w:cs="Arial"/>
          <w:sz w:val="20"/>
          <w:szCs w:val="20"/>
        </w:rPr>
        <w:t xml:space="preserve"> a társaság alapvető üzleti és személyi kérdéseiben való döntéshozatal. </w:t>
      </w:r>
    </w:p>
    <w:p w:rsidR="00BF081F" w:rsidRPr="00D03C84" w:rsidRDefault="00BF081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b/>
          <w:sz w:val="20"/>
          <w:szCs w:val="20"/>
        </w:rPr>
        <w:t>legfőbb szerv hatáskörébe tartozik</w:t>
      </w:r>
      <w:r w:rsidRPr="00D03C84">
        <w:rPr>
          <w:rFonts w:ascii="Arial" w:hAnsi="Arial" w:cs="Arial"/>
          <w:sz w:val="20"/>
          <w:szCs w:val="20"/>
        </w:rPr>
        <w:t xml:space="preserve"> </w:t>
      </w:r>
      <w:r w:rsidRPr="00D03C84">
        <w:rPr>
          <w:rFonts w:ascii="Arial" w:hAnsi="Arial" w:cs="Arial"/>
          <w:i/>
          <w:sz w:val="20"/>
          <w:szCs w:val="20"/>
        </w:rPr>
        <w:t xml:space="preserve">a </w:t>
      </w:r>
      <w:r w:rsidR="0069006D" w:rsidRPr="00D03C84">
        <w:rPr>
          <w:rFonts w:ascii="Arial" w:hAnsi="Arial" w:cs="Arial"/>
          <w:i/>
          <w:sz w:val="20"/>
          <w:szCs w:val="20"/>
        </w:rPr>
        <w:t>számvitelről szóló 2000. évi C. törvény</w:t>
      </w:r>
      <w:r w:rsidR="0069006D" w:rsidRPr="00D03C84">
        <w:rPr>
          <w:rFonts w:ascii="Arial" w:hAnsi="Arial" w:cs="Arial"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>szerinti beszámoló (a továbbiakban: beszámoló) jóváhagyása és a nyereség felosztásáról való döntés.</w:t>
      </w:r>
    </w:p>
    <w:p w:rsidR="00BF081F" w:rsidRPr="00D03C84" w:rsidRDefault="00BF081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 gazdasági társaság</w:t>
      </w:r>
      <w:r w:rsidRPr="00D03C84">
        <w:rPr>
          <w:rFonts w:ascii="Arial" w:hAnsi="Arial" w:cs="Arial"/>
          <w:b/>
          <w:sz w:val="20"/>
          <w:szCs w:val="20"/>
        </w:rPr>
        <w:t xml:space="preserve"> legfőbb szerve dönt</w:t>
      </w:r>
      <w:r w:rsidRPr="00D03C84">
        <w:rPr>
          <w:rFonts w:ascii="Arial" w:hAnsi="Arial" w:cs="Arial"/>
          <w:sz w:val="20"/>
          <w:szCs w:val="20"/>
        </w:rPr>
        <w:t xml:space="preserve"> a taggal, a vezető tisztségviselővel, a felügyelőbizottsági taggal és a társasági könyvvizsgálóval szembeni kártérítési igény érvényesítéséről.</w:t>
      </w:r>
    </w:p>
    <w:p w:rsidR="00D91561" w:rsidRPr="00D03C84" w:rsidRDefault="00D9156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D91561" w:rsidRPr="00D03C84" w:rsidRDefault="00024D6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Az </w:t>
      </w:r>
      <w:r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ü</w:t>
      </w:r>
      <w:r w:rsidR="00D91561"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gyvezetés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fogalma </w:t>
      </w: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(Ptk. 3</w:t>
      </w:r>
      <w:r w:rsidR="00F308D9"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:</w:t>
      </w: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21. §)</w:t>
      </w:r>
      <w:r w:rsidR="00D91561"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:</w:t>
      </w:r>
      <w:r w:rsidR="00D91561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a jogi személy irányításával kapcsolatos olyan döntések meghozatalára, amelyek nem tartoznak a tagok vagy az alapítók hatáskörébe, egy vagy több vezető tisztségviselő vagy a vezető tisztségviselőkből álló testület jogosult.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A vezető tisztségviselő ügyvezetési tevékenységét a jogi személy érdekeinek megfelelően köteles ellátni. A jogi személy első vezető tisztségviselőit a jogi személy létesítő okiratában kell kijelölni. A vezető tisztségviselői megbízás a tisztségnek a kijelölt, megválasztott vagy kinevezett személy által történő elfogadásával jön létre.</w:t>
      </w:r>
    </w:p>
    <w:p w:rsidR="00056D8C" w:rsidRPr="00D03C84" w:rsidRDefault="00056D8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A vezető tisztségviselő ügyvezetési feladatait személyesen köteles ellátni. </w:t>
      </w: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(Ptk. 3:22. §)</w:t>
      </w:r>
    </w:p>
    <w:p w:rsidR="00056D8C" w:rsidRPr="00D03C84" w:rsidRDefault="00056D8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A jogi személy törvényes </w:t>
      </w:r>
      <w:r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képviselet</w:t>
      </w: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>ét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a vezető tisztségviselő látja el. A vezető tisztségviselő a képviseleti jogát önállóan gyakorolja. </w:t>
      </w: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>(Ptk. 3:29. §)</w:t>
      </w:r>
    </w:p>
    <w:p w:rsidR="00056D8C" w:rsidRPr="00D03C84" w:rsidRDefault="00056D8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941EEC" w:rsidRPr="00D03C84" w:rsidRDefault="00613E63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Fontos megemlíteni, hogy </w:t>
      </w:r>
      <w:r w:rsidRPr="00D03C84">
        <w:rPr>
          <w:rFonts w:ascii="Arial" w:hAnsi="Arial" w:cs="Arial"/>
          <w:b/>
          <w:sz w:val="20"/>
          <w:szCs w:val="20"/>
          <w:u w:val="single"/>
        </w:rPr>
        <w:t>nem minősül gazdasági társaságnak az összeférhetetlenség szempontjából</w:t>
      </w:r>
      <w:r w:rsidRPr="00D03C84">
        <w:rPr>
          <w:rFonts w:ascii="Arial" w:hAnsi="Arial" w:cs="Arial"/>
          <w:sz w:val="20"/>
          <w:szCs w:val="20"/>
        </w:rPr>
        <w:t xml:space="preserve"> többek közt a </w:t>
      </w:r>
      <w:r w:rsidR="008038AC" w:rsidRPr="00D03C84">
        <w:rPr>
          <w:rFonts w:ascii="Arial" w:hAnsi="Arial" w:cs="Arial"/>
          <w:sz w:val="20"/>
          <w:szCs w:val="20"/>
        </w:rPr>
        <w:t xml:space="preserve">köztestület, a </w:t>
      </w:r>
      <w:r w:rsidRPr="00D03C84">
        <w:rPr>
          <w:rFonts w:ascii="Arial" w:hAnsi="Arial" w:cs="Arial"/>
          <w:sz w:val="20"/>
          <w:szCs w:val="20"/>
        </w:rPr>
        <w:t>szövetkezet, az egyesülés, az egyesü</w:t>
      </w:r>
      <w:r w:rsidR="00766FC2" w:rsidRPr="00D03C84">
        <w:rPr>
          <w:rFonts w:ascii="Arial" w:hAnsi="Arial" w:cs="Arial"/>
          <w:sz w:val="20"/>
          <w:szCs w:val="20"/>
        </w:rPr>
        <w:t>let, a vízgazdálkodási társulat</w:t>
      </w:r>
      <w:r w:rsidRPr="00D03C84">
        <w:rPr>
          <w:rFonts w:ascii="Arial" w:hAnsi="Arial" w:cs="Arial"/>
          <w:sz w:val="20"/>
          <w:szCs w:val="20"/>
        </w:rPr>
        <w:t xml:space="preserve"> és a</w:t>
      </w:r>
      <w:r w:rsidR="00305071" w:rsidRPr="00D03C84">
        <w:rPr>
          <w:rFonts w:ascii="Arial" w:hAnsi="Arial" w:cs="Arial"/>
          <w:sz w:val="20"/>
          <w:szCs w:val="20"/>
        </w:rPr>
        <w:t>z</w:t>
      </w:r>
      <w:r w:rsidRPr="00D03C84">
        <w:rPr>
          <w:rFonts w:ascii="Arial" w:hAnsi="Arial" w:cs="Arial"/>
          <w:sz w:val="20"/>
          <w:szCs w:val="20"/>
        </w:rPr>
        <w:t xml:space="preserve"> alapítvány. </w:t>
      </w:r>
    </w:p>
    <w:p w:rsidR="00806301" w:rsidRPr="00D03C84" w:rsidRDefault="00806301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13E63" w:rsidRPr="00D03C84" w:rsidRDefault="00613E63" w:rsidP="0017328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Felhívjuk a figyelmet</w:t>
      </w:r>
      <w:r w:rsidR="00FA4555" w:rsidRPr="00D03C84">
        <w:rPr>
          <w:rFonts w:ascii="Arial" w:hAnsi="Arial" w:cs="Arial"/>
          <w:sz w:val="20"/>
          <w:szCs w:val="20"/>
        </w:rPr>
        <w:t xml:space="preserve">, </w:t>
      </w:r>
      <w:r w:rsidRPr="00D03C84">
        <w:rPr>
          <w:rFonts w:ascii="Arial" w:hAnsi="Arial" w:cs="Arial"/>
          <w:sz w:val="20"/>
          <w:szCs w:val="20"/>
        </w:rPr>
        <w:t xml:space="preserve">hogy </w:t>
      </w:r>
      <w:r w:rsidR="006B0A62" w:rsidRPr="00D03C84">
        <w:rPr>
          <w:rFonts w:ascii="Arial" w:hAnsi="Arial" w:cs="Arial"/>
          <w:b/>
          <w:sz w:val="20"/>
          <w:szCs w:val="20"/>
        </w:rPr>
        <w:t xml:space="preserve">az összeférhetetlenség megállapíthatósága </w:t>
      </w:r>
      <w:r w:rsidRPr="00D03C84">
        <w:rPr>
          <w:rFonts w:ascii="Arial" w:hAnsi="Arial" w:cs="Arial"/>
          <w:b/>
          <w:sz w:val="20"/>
          <w:szCs w:val="20"/>
        </w:rPr>
        <w:t xml:space="preserve">az önkormányzat </w:t>
      </w:r>
      <w:r w:rsidRPr="00D03C84">
        <w:rPr>
          <w:rFonts w:ascii="Arial" w:hAnsi="Arial" w:cs="Arial"/>
          <w:b/>
          <w:sz w:val="20"/>
          <w:szCs w:val="20"/>
          <w:u w:val="single"/>
        </w:rPr>
        <w:t>részesedésének mértékétől független</w:t>
      </w:r>
      <w:r w:rsidRPr="00D03C84">
        <w:rPr>
          <w:rFonts w:ascii="Arial" w:hAnsi="Arial" w:cs="Arial"/>
          <w:sz w:val="20"/>
          <w:szCs w:val="20"/>
        </w:rPr>
        <w:t xml:space="preserve">, </w:t>
      </w:r>
      <w:r w:rsidR="002B030E" w:rsidRPr="00D03C84">
        <w:rPr>
          <w:rFonts w:ascii="Arial" w:hAnsi="Arial" w:cs="Arial"/>
          <w:sz w:val="20"/>
          <w:szCs w:val="20"/>
        </w:rPr>
        <w:t xml:space="preserve">mert az </w:t>
      </w:r>
      <w:r w:rsidR="006B0A62" w:rsidRPr="00D03C84">
        <w:rPr>
          <w:rFonts w:ascii="Arial" w:hAnsi="Arial" w:cs="Arial"/>
          <w:sz w:val="20"/>
          <w:szCs w:val="20"/>
        </w:rPr>
        <w:t>bármilyen kis mértékű tulajdoni hányad</w:t>
      </w:r>
      <w:r w:rsidRPr="00D03C84">
        <w:rPr>
          <w:rFonts w:ascii="Arial" w:hAnsi="Arial" w:cs="Arial"/>
          <w:sz w:val="20"/>
          <w:szCs w:val="20"/>
        </w:rPr>
        <w:t xml:space="preserve"> esetében </w:t>
      </w:r>
      <w:r w:rsidRPr="00D03C84">
        <w:rPr>
          <w:rFonts w:ascii="Arial" w:hAnsi="Arial" w:cs="Arial"/>
          <w:b/>
          <w:sz w:val="20"/>
          <w:szCs w:val="20"/>
        </w:rPr>
        <w:t>fennáll.</w:t>
      </w:r>
      <w:r w:rsidRPr="00D03C84">
        <w:rPr>
          <w:rFonts w:ascii="Arial" w:hAnsi="Arial" w:cs="Arial"/>
          <w:bCs/>
          <w:sz w:val="20"/>
          <w:szCs w:val="20"/>
        </w:rPr>
        <w:t xml:space="preserve"> </w:t>
      </w:r>
    </w:p>
    <w:p w:rsidR="00EB510C" w:rsidRPr="00D03C84" w:rsidRDefault="00EB510C" w:rsidP="0017328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6B0A62" w:rsidRPr="00D03C84" w:rsidRDefault="006B0A62" w:rsidP="0017328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DC06DA" w:rsidRPr="00D03C84" w:rsidRDefault="007D2698" w:rsidP="00173283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5E2B39" w:rsidRPr="00D03C84">
        <w:rPr>
          <w:rFonts w:ascii="Arial" w:eastAsia="Calibri" w:hAnsi="Arial" w:cs="Arial"/>
          <w:iCs/>
          <w:sz w:val="20"/>
          <w:szCs w:val="20"/>
          <w:lang w:eastAsia="en-US"/>
        </w:rPr>
        <w:t>.)</w:t>
      </w:r>
      <w:r w:rsidR="005E2B39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B61B50"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Ne</w:t>
      </w:r>
      <w:r w:rsidR="00BB789E"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m lehet önkormányzati képviselő</w:t>
      </w:r>
      <w:r w:rsidR="00BB789E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a </w:t>
      </w:r>
      <w:r w:rsidR="00C7096B" w:rsidRPr="00D03C84">
        <w:rPr>
          <w:rFonts w:ascii="Arial" w:eastAsia="Calibri" w:hAnsi="Arial" w:cs="Arial"/>
          <w:b/>
          <w:sz w:val="20"/>
          <w:szCs w:val="20"/>
          <w:lang w:eastAsia="en-US"/>
        </w:rPr>
        <w:t>médiatartalom-szolgáltató természetes személy, jogi személy, gazdasági társaság legfőbb szervének, ügyvezetésének tagja, személyes közreműködője, képviselet ellátására jogosultja.</w:t>
      </w:r>
    </w:p>
    <w:p w:rsidR="000D6A34" w:rsidRPr="00D03C84" w:rsidRDefault="000D6A34" w:rsidP="00173283">
      <w:pPr>
        <w:pStyle w:val="Cmsor1"/>
        <w:keepNext w:val="0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41EEC" w:rsidRPr="00D03C84" w:rsidRDefault="00941EE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Annak eldöntésére, hogy </w:t>
      </w:r>
      <w:r w:rsidR="008C33EC" w:rsidRPr="00D03C84">
        <w:rPr>
          <w:rFonts w:ascii="Arial" w:hAnsi="Arial" w:cs="Arial"/>
          <w:sz w:val="20"/>
          <w:szCs w:val="20"/>
        </w:rPr>
        <w:t xml:space="preserve">ki tekinthető </w:t>
      </w:r>
      <w:r w:rsidR="00D65D74" w:rsidRPr="00D03C84">
        <w:rPr>
          <w:rFonts w:ascii="Arial" w:eastAsia="Calibri" w:hAnsi="Arial" w:cs="Arial"/>
          <w:b/>
          <w:sz w:val="20"/>
          <w:szCs w:val="20"/>
          <w:lang w:eastAsia="en-US"/>
        </w:rPr>
        <w:t>médiatartalom-szolgáltató</w:t>
      </w:r>
      <w:r w:rsidR="009172CD" w:rsidRPr="00D03C84">
        <w:rPr>
          <w:rFonts w:ascii="Arial" w:eastAsia="Calibri" w:hAnsi="Arial" w:cs="Arial"/>
          <w:b/>
          <w:sz w:val="20"/>
          <w:szCs w:val="20"/>
          <w:lang w:eastAsia="en-US"/>
        </w:rPr>
        <w:t>nak</w:t>
      </w:r>
      <w:r w:rsidR="00D65D74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6030C" w:rsidRPr="00D03C84">
        <w:rPr>
          <w:rFonts w:ascii="Arial" w:hAnsi="Arial" w:cs="Arial"/>
          <w:i/>
          <w:sz w:val="20"/>
          <w:szCs w:val="20"/>
        </w:rPr>
        <w:t>a sajtószabadságról és a médiatartalmak alapvető szabályairól szóló 2010. évi CIV. törvény</w:t>
      </w:r>
      <w:r w:rsidR="00FB33F0" w:rsidRPr="00D03C84">
        <w:rPr>
          <w:rFonts w:ascii="Arial" w:hAnsi="Arial" w:cs="Arial"/>
          <w:i/>
          <w:sz w:val="20"/>
          <w:szCs w:val="20"/>
        </w:rPr>
        <w:t xml:space="preserve"> (a továbbiakban: Stv</w:t>
      </w:r>
      <w:r w:rsidR="00E939A1" w:rsidRPr="00D03C84">
        <w:rPr>
          <w:rFonts w:ascii="Arial" w:hAnsi="Arial" w:cs="Arial"/>
          <w:i/>
          <w:sz w:val="20"/>
          <w:szCs w:val="20"/>
        </w:rPr>
        <w:t>.)</w:t>
      </w:r>
      <w:r w:rsidRPr="00D03C84">
        <w:rPr>
          <w:rFonts w:ascii="Arial" w:hAnsi="Arial" w:cs="Arial"/>
          <w:sz w:val="20"/>
          <w:szCs w:val="20"/>
        </w:rPr>
        <w:t xml:space="preserve"> rendelkezései </w:t>
      </w:r>
      <w:r w:rsidR="009172CD" w:rsidRPr="00D03C84">
        <w:rPr>
          <w:rFonts w:ascii="Arial" w:hAnsi="Arial" w:cs="Arial"/>
          <w:sz w:val="20"/>
          <w:szCs w:val="20"/>
        </w:rPr>
        <w:t>lesznek az irányadóak.</w:t>
      </w:r>
    </w:p>
    <w:p w:rsidR="00502A64" w:rsidRPr="00D03C84" w:rsidRDefault="00502A64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67A5" w:rsidRPr="00D03C84" w:rsidRDefault="00D65D74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 Stv. 1.§ alapján</w:t>
      </w:r>
    </w:p>
    <w:p w:rsidR="00D65D74" w:rsidRPr="00D03C84" w:rsidRDefault="004767A5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>M</w:t>
      </w:r>
      <w:r w:rsidR="00D65D74" w:rsidRPr="00D03C84">
        <w:rPr>
          <w:rFonts w:ascii="Arial" w:hAnsi="Arial" w:cs="Arial"/>
          <w:b/>
          <w:iCs/>
          <w:sz w:val="20"/>
          <w:szCs w:val="20"/>
        </w:rPr>
        <w:t>édiaszolgáltató</w:t>
      </w:r>
      <w:r w:rsidRPr="00D03C84">
        <w:rPr>
          <w:rFonts w:ascii="Arial" w:hAnsi="Arial" w:cs="Arial"/>
          <w:b/>
          <w:iCs/>
          <w:sz w:val="20"/>
          <w:szCs w:val="20"/>
        </w:rPr>
        <w:t>:</w:t>
      </w:r>
      <w:r w:rsidR="00D65D74" w:rsidRPr="00D03C84">
        <w:rPr>
          <w:rFonts w:ascii="Arial" w:hAnsi="Arial" w:cs="Arial"/>
          <w:i/>
          <w:iCs/>
          <w:sz w:val="20"/>
          <w:szCs w:val="20"/>
        </w:rPr>
        <w:t xml:space="preserve"> </w:t>
      </w:r>
      <w:r w:rsidR="00D65D74" w:rsidRPr="00D03C84">
        <w:rPr>
          <w:rFonts w:ascii="Arial" w:hAnsi="Arial" w:cs="Arial"/>
          <w:sz w:val="20"/>
          <w:szCs w:val="20"/>
        </w:rPr>
        <w:t xml:space="preserve">az a természetes vagy jogi személy, aki vagy amely </w:t>
      </w:r>
      <w:r w:rsidR="00D65D74" w:rsidRPr="00D03C84">
        <w:rPr>
          <w:rFonts w:ascii="Arial" w:hAnsi="Arial" w:cs="Arial"/>
          <w:b/>
          <w:sz w:val="20"/>
          <w:szCs w:val="20"/>
        </w:rPr>
        <w:t>szerkesztői felelősséggel</w:t>
      </w:r>
      <w:r w:rsidR="00D65D74" w:rsidRPr="00D03C84">
        <w:rPr>
          <w:rFonts w:ascii="Arial" w:hAnsi="Arial" w:cs="Arial"/>
          <w:sz w:val="20"/>
          <w:szCs w:val="20"/>
        </w:rPr>
        <w:t xml:space="preserve"> rendelkezik a médiaszolgáltatás </w:t>
      </w:r>
      <w:r w:rsidR="00D65D74" w:rsidRPr="00D03C84">
        <w:rPr>
          <w:rFonts w:ascii="Arial" w:hAnsi="Arial" w:cs="Arial"/>
          <w:b/>
          <w:sz w:val="20"/>
          <w:szCs w:val="20"/>
        </w:rPr>
        <w:t>tartalmának megválasztásáért</w:t>
      </w:r>
      <w:r w:rsidR="00D65D74" w:rsidRPr="00D03C84">
        <w:rPr>
          <w:rFonts w:ascii="Arial" w:hAnsi="Arial" w:cs="Arial"/>
          <w:sz w:val="20"/>
          <w:szCs w:val="20"/>
        </w:rPr>
        <w:t>, és meghatározza annak összeállítását. A szerkesztői felelősség a médiatartalom kiválasztása és összeállítása során megvalósuló tényleges ellenőrzésért való felelősséget jelenti, és nem eredményez szükségszerűen jogi felelősséget a médiaszolgáltatás tekintetében.</w:t>
      </w:r>
      <w:r w:rsidR="00D36D0B" w:rsidRPr="00D03C84">
        <w:rPr>
          <w:rFonts w:ascii="Arial" w:hAnsi="Arial" w:cs="Arial"/>
          <w:sz w:val="20"/>
          <w:szCs w:val="20"/>
        </w:rPr>
        <w:t xml:space="preserve"> (1.</w:t>
      </w:r>
      <w:r w:rsidR="00502A64" w:rsidRPr="00D03C84">
        <w:rPr>
          <w:rFonts w:ascii="Arial" w:hAnsi="Arial" w:cs="Arial"/>
          <w:sz w:val="20"/>
          <w:szCs w:val="20"/>
        </w:rPr>
        <w:t>§ 2.pont)</w:t>
      </w:r>
    </w:p>
    <w:p w:rsidR="00B61B50" w:rsidRPr="00D03C84" w:rsidRDefault="00B61B50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65D74" w:rsidRPr="00D03C84" w:rsidRDefault="00D65D74" w:rsidP="001732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>Médiatartalo</w:t>
      </w:r>
      <w:r w:rsidR="004767A5" w:rsidRPr="00D03C84">
        <w:rPr>
          <w:rFonts w:ascii="Arial" w:hAnsi="Arial" w:cs="Arial"/>
          <w:b/>
          <w:iCs/>
          <w:sz w:val="20"/>
          <w:szCs w:val="20"/>
        </w:rPr>
        <w:t>m: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>valamennyi médiaszolgáltatás során, valamint sajtótermék által kínál</w:t>
      </w:r>
      <w:r w:rsidR="00502A64" w:rsidRPr="00D03C84">
        <w:rPr>
          <w:rFonts w:ascii="Arial" w:hAnsi="Arial" w:cs="Arial"/>
          <w:sz w:val="20"/>
          <w:szCs w:val="20"/>
        </w:rPr>
        <w:t>t tartalom (1.§ 7. pont).</w:t>
      </w:r>
    </w:p>
    <w:p w:rsidR="006D05B2" w:rsidRPr="00D03C84" w:rsidRDefault="006D05B2" w:rsidP="00173283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</w:p>
    <w:p w:rsidR="00D65D74" w:rsidRPr="00D03C84" w:rsidRDefault="00D65D74" w:rsidP="001732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>Médiatartalom-szolgáltat</w:t>
      </w:r>
      <w:r w:rsidR="004767A5" w:rsidRPr="00D03C84">
        <w:rPr>
          <w:rFonts w:ascii="Arial" w:hAnsi="Arial" w:cs="Arial"/>
          <w:b/>
          <w:iCs/>
          <w:sz w:val="20"/>
          <w:szCs w:val="20"/>
        </w:rPr>
        <w:t>ó: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 xml:space="preserve">a médiaszolgáltató, illetve </w:t>
      </w:r>
      <w:r w:rsidRPr="00D03C84">
        <w:rPr>
          <w:rFonts w:ascii="Arial" w:hAnsi="Arial" w:cs="Arial"/>
          <w:b/>
          <w:sz w:val="20"/>
          <w:szCs w:val="20"/>
        </w:rPr>
        <w:t>bárm</w:t>
      </w:r>
      <w:r w:rsidR="00502A64" w:rsidRPr="00D03C84">
        <w:rPr>
          <w:rFonts w:ascii="Arial" w:hAnsi="Arial" w:cs="Arial"/>
          <w:b/>
          <w:sz w:val="20"/>
          <w:szCs w:val="20"/>
        </w:rPr>
        <w:t xml:space="preserve">ely médiatartalom szolgáltatója </w:t>
      </w:r>
      <w:r w:rsidR="00502A64" w:rsidRPr="00D03C84">
        <w:rPr>
          <w:rFonts w:ascii="Arial" w:hAnsi="Arial" w:cs="Arial"/>
          <w:sz w:val="20"/>
          <w:szCs w:val="20"/>
        </w:rPr>
        <w:t>(1.§ 8.pont).</w:t>
      </w:r>
    </w:p>
    <w:p w:rsidR="00217A8C" w:rsidRPr="00D03C84" w:rsidRDefault="00217A8C" w:rsidP="0017328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3F79FF" w:rsidRDefault="00502A64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Korábban </w:t>
      </w:r>
      <w:r w:rsidR="001D14E0" w:rsidRPr="00D03C84">
        <w:rPr>
          <w:rFonts w:ascii="Arial" w:hAnsi="Arial" w:cs="Arial"/>
          <w:b/>
          <w:sz w:val="20"/>
          <w:szCs w:val="20"/>
        </w:rPr>
        <w:t>csak a helyi és körzeti</w:t>
      </w:r>
      <w:r w:rsidR="001D14E0" w:rsidRPr="00D03C84">
        <w:rPr>
          <w:rFonts w:ascii="Arial" w:hAnsi="Arial" w:cs="Arial"/>
          <w:sz w:val="20"/>
          <w:szCs w:val="20"/>
        </w:rPr>
        <w:t xml:space="preserve"> műsorszolgáltató, lapkiadó, lapterjesztő vezetője</w:t>
      </w:r>
      <w:r w:rsidRPr="00D03C84">
        <w:rPr>
          <w:rFonts w:ascii="Arial" w:hAnsi="Arial" w:cs="Arial"/>
          <w:sz w:val="20"/>
          <w:szCs w:val="20"/>
        </w:rPr>
        <w:t xml:space="preserve">, ügyvezetője nem lehetett </w:t>
      </w:r>
      <w:r w:rsidR="00C81B26" w:rsidRPr="00D03C84">
        <w:rPr>
          <w:rFonts w:ascii="Arial" w:hAnsi="Arial" w:cs="Arial"/>
          <w:sz w:val="20"/>
          <w:szCs w:val="20"/>
        </w:rPr>
        <w:t>helyi önkormányzati képviselő</w:t>
      </w:r>
      <w:r w:rsidR="00617E82" w:rsidRPr="00D03C84">
        <w:rPr>
          <w:rFonts w:ascii="Arial" w:hAnsi="Arial" w:cs="Arial"/>
          <w:sz w:val="20"/>
          <w:szCs w:val="20"/>
        </w:rPr>
        <w:t>.</w:t>
      </w:r>
    </w:p>
    <w:p w:rsidR="00217A8C" w:rsidRDefault="00217A8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7A8C" w:rsidRPr="00D03C84" w:rsidRDefault="00217A8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17E82" w:rsidRPr="00D03C84" w:rsidRDefault="00617E8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>A</w:t>
      </w:r>
      <w:r w:rsidR="00502A64" w:rsidRPr="00D03C84">
        <w:rPr>
          <w:rFonts w:ascii="Arial" w:hAnsi="Arial" w:cs="Arial"/>
          <w:sz w:val="20"/>
          <w:szCs w:val="20"/>
        </w:rPr>
        <w:t xml:space="preserve"> hatályos szabályozás szerint azonban </w:t>
      </w:r>
    </w:p>
    <w:p w:rsidR="00617E82" w:rsidRPr="00D03C84" w:rsidRDefault="00617E82" w:rsidP="00AC53F2">
      <w:pPr>
        <w:pStyle w:val="Listaszerbekezds"/>
        <w:numPr>
          <w:ilvl w:val="1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minden média-szolgáltató és</w:t>
      </w:r>
    </w:p>
    <w:p w:rsidR="00617E82" w:rsidRPr="00D03C84" w:rsidRDefault="00617E82" w:rsidP="00AC53F2">
      <w:pPr>
        <w:pStyle w:val="Listaszerbekezds"/>
        <w:numPr>
          <w:ilvl w:val="1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bármilyen</w:t>
      </w:r>
      <w:r w:rsidR="00C81B26" w:rsidRPr="00D03C84">
        <w:rPr>
          <w:rFonts w:ascii="Arial" w:hAnsi="Arial" w:cs="Arial"/>
          <w:b/>
          <w:sz w:val="20"/>
          <w:szCs w:val="20"/>
        </w:rPr>
        <w:t xml:space="preserve"> médiatartalom</w:t>
      </w:r>
      <w:r w:rsidRPr="00D03C84">
        <w:rPr>
          <w:rFonts w:ascii="Arial" w:hAnsi="Arial" w:cs="Arial"/>
          <w:b/>
          <w:sz w:val="20"/>
          <w:szCs w:val="20"/>
        </w:rPr>
        <w:t>-szolgáltató</w:t>
      </w:r>
      <w:r w:rsidRPr="00D03C84">
        <w:rPr>
          <w:rFonts w:ascii="Arial" w:hAnsi="Arial" w:cs="Arial"/>
          <w:sz w:val="20"/>
          <w:szCs w:val="20"/>
        </w:rPr>
        <w:t>,</w:t>
      </w:r>
      <w:r w:rsidR="009172CD" w:rsidRPr="00D03C84">
        <w:rPr>
          <w:rFonts w:ascii="Arial" w:hAnsi="Arial" w:cs="Arial"/>
          <w:b/>
          <w:sz w:val="20"/>
          <w:szCs w:val="20"/>
        </w:rPr>
        <w:t xml:space="preserve"> </w:t>
      </w:r>
    </w:p>
    <w:p w:rsidR="003F79FF" w:rsidRPr="00D03C84" w:rsidRDefault="009172CD" w:rsidP="00617E82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természetes személy</w:t>
      </w:r>
      <w:r w:rsidR="00FA4555" w:rsidRPr="00D03C84">
        <w:rPr>
          <w:rFonts w:ascii="Arial" w:hAnsi="Arial" w:cs="Arial"/>
          <w:sz w:val="20"/>
          <w:szCs w:val="20"/>
        </w:rPr>
        <w:t>, továbbá jogi személy, gazdasági</w:t>
      </w:r>
      <w:r w:rsidR="00C81B26" w:rsidRPr="00D03C84">
        <w:rPr>
          <w:rFonts w:ascii="Arial" w:hAnsi="Arial" w:cs="Arial"/>
          <w:sz w:val="20"/>
          <w:szCs w:val="20"/>
        </w:rPr>
        <w:t xml:space="preserve"> </w:t>
      </w:r>
      <w:r w:rsidR="00FA4555" w:rsidRPr="00D03C84">
        <w:rPr>
          <w:rFonts w:ascii="Arial" w:hAnsi="Arial" w:cs="Arial"/>
          <w:sz w:val="20"/>
          <w:szCs w:val="20"/>
        </w:rPr>
        <w:t xml:space="preserve">társaság </w:t>
      </w:r>
      <w:r w:rsidR="00FA4555" w:rsidRPr="00D03C84">
        <w:rPr>
          <w:rFonts w:ascii="Arial" w:eastAsia="Calibri" w:hAnsi="Arial" w:cs="Arial"/>
          <w:sz w:val="20"/>
          <w:szCs w:val="20"/>
          <w:lang w:eastAsia="en-US"/>
        </w:rPr>
        <w:t>legfőbb szervének, ügyvezetésének tagja, személyes közreműködője, képviselet ellátására jogosultja</w:t>
      </w:r>
      <w:r w:rsidR="00FA4555" w:rsidRPr="00D03C84">
        <w:rPr>
          <w:rFonts w:ascii="Arial" w:hAnsi="Arial" w:cs="Arial"/>
          <w:sz w:val="20"/>
          <w:szCs w:val="20"/>
        </w:rPr>
        <w:t xml:space="preserve"> </w:t>
      </w:r>
    </w:p>
    <w:p w:rsidR="004767A5" w:rsidRPr="00D03C84" w:rsidRDefault="00C81B26" w:rsidP="003F79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összeférhetetlen</w:t>
      </w:r>
      <w:r w:rsidR="00B677C7" w:rsidRPr="00D03C84">
        <w:rPr>
          <w:rFonts w:ascii="Arial" w:hAnsi="Arial" w:cs="Arial"/>
          <w:b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sz w:val="20"/>
          <w:szCs w:val="20"/>
        </w:rPr>
        <w:t>a képviselői megbízatással.</w:t>
      </w:r>
    </w:p>
    <w:p w:rsidR="00115875" w:rsidRPr="00D03C84" w:rsidRDefault="00115875" w:rsidP="0017328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4E0275" w:rsidRPr="00D03C84" w:rsidRDefault="004E0275" w:rsidP="0017328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941EEC" w:rsidRPr="00D03C84" w:rsidRDefault="00115875" w:rsidP="00173283">
      <w:pPr>
        <w:spacing w:line="276" w:lineRule="auto"/>
        <w:jc w:val="center"/>
        <w:rPr>
          <w:rFonts w:ascii="Arial" w:hAnsi="Arial" w:cs="Arial"/>
          <w:b/>
          <w:bCs/>
          <w:szCs w:val="20"/>
        </w:rPr>
      </w:pPr>
      <w:r w:rsidRPr="00D03C84">
        <w:rPr>
          <w:rFonts w:ascii="Arial" w:hAnsi="Arial" w:cs="Arial"/>
          <w:b/>
          <w:bCs/>
          <w:szCs w:val="20"/>
        </w:rPr>
        <w:t>I</w:t>
      </w:r>
      <w:r w:rsidR="00185727" w:rsidRPr="00D03C84">
        <w:rPr>
          <w:rFonts w:ascii="Arial" w:hAnsi="Arial" w:cs="Arial"/>
          <w:b/>
          <w:bCs/>
          <w:szCs w:val="20"/>
        </w:rPr>
        <w:t>II.</w:t>
      </w:r>
    </w:p>
    <w:p w:rsidR="00185727" w:rsidRPr="00D03C84" w:rsidRDefault="00185727" w:rsidP="00173283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5727" w:rsidRPr="00D03C84" w:rsidRDefault="002247F5" w:rsidP="00173283">
      <w:pPr>
        <w:spacing w:line="276" w:lineRule="auto"/>
        <w:jc w:val="center"/>
        <w:rPr>
          <w:rFonts w:ascii="Arial" w:hAnsi="Arial" w:cs="Arial"/>
          <w:b/>
          <w:bCs/>
          <w:i/>
          <w:sz w:val="22"/>
          <w:szCs w:val="20"/>
        </w:rPr>
      </w:pPr>
      <w:r w:rsidRPr="00D03C84">
        <w:rPr>
          <w:rFonts w:ascii="Arial" w:hAnsi="Arial" w:cs="Arial"/>
          <w:b/>
          <w:bCs/>
          <w:i/>
          <w:sz w:val="22"/>
          <w:szCs w:val="20"/>
        </w:rPr>
        <w:t xml:space="preserve">A </w:t>
      </w:r>
      <w:r w:rsidRPr="00D03C84">
        <w:rPr>
          <w:rFonts w:ascii="Arial" w:hAnsi="Arial" w:cs="Arial"/>
          <w:b/>
          <w:bCs/>
          <w:i/>
          <w:sz w:val="22"/>
          <w:szCs w:val="20"/>
          <w:u w:val="single"/>
        </w:rPr>
        <w:t>polgármesterekre</w:t>
      </w:r>
      <w:r w:rsidR="00185727" w:rsidRPr="00D03C84">
        <w:rPr>
          <w:rFonts w:ascii="Arial" w:hAnsi="Arial" w:cs="Arial"/>
          <w:b/>
          <w:bCs/>
          <w:i/>
          <w:sz w:val="22"/>
          <w:szCs w:val="20"/>
        </w:rPr>
        <w:t xml:space="preserve"> vonatk</w:t>
      </w:r>
      <w:r w:rsidR="00115875" w:rsidRPr="00D03C84">
        <w:rPr>
          <w:rFonts w:ascii="Arial" w:hAnsi="Arial" w:cs="Arial"/>
          <w:b/>
          <w:bCs/>
          <w:i/>
          <w:sz w:val="22"/>
          <w:szCs w:val="20"/>
        </w:rPr>
        <w:t xml:space="preserve">ozó összeférhetetlenségi okok az Mötv. </w:t>
      </w:r>
      <w:r w:rsidR="00185727" w:rsidRPr="00D03C84">
        <w:rPr>
          <w:rFonts w:ascii="Arial" w:hAnsi="Arial" w:cs="Arial"/>
          <w:b/>
          <w:bCs/>
          <w:i/>
          <w:sz w:val="22"/>
          <w:szCs w:val="20"/>
        </w:rPr>
        <w:t>alapján</w:t>
      </w:r>
    </w:p>
    <w:p w:rsidR="00762566" w:rsidRPr="00D03C84" w:rsidRDefault="00762566" w:rsidP="00173283">
      <w:pPr>
        <w:spacing w:line="276" w:lineRule="auto"/>
        <w:rPr>
          <w:rFonts w:ascii="Arial" w:hAnsi="Arial" w:cs="Arial"/>
          <w:sz w:val="20"/>
          <w:szCs w:val="20"/>
        </w:rPr>
      </w:pPr>
    </w:p>
    <w:p w:rsidR="002247F5" w:rsidRPr="00D03C84" w:rsidRDefault="002247F5" w:rsidP="00173283">
      <w:pPr>
        <w:spacing w:line="276" w:lineRule="auto"/>
        <w:rPr>
          <w:rFonts w:ascii="Arial" w:hAnsi="Arial" w:cs="Arial"/>
          <w:sz w:val="20"/>
          <w:szCs w:val="20"/>
        </w:rPr>
      </w:pPr>
    </w:p>
    <w:p w:rsidR="00CA1DEC" w:rsidRPr="00D03C84" w:rsidRDefault="00806301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5837F2" w:rsidRPr="00D03C84">
        <w:rPr>
          <w:rFonts w:ascii="Arial" w:hAnsi="Arial" w:cs="Arial"/>
          <w:sz w:val="20"/>
          <w:szCs w:val="20"/>
        </w:rPr>
        <w:t>z Mötv. 64. § kimondja, hogy a</w:t>
      </w:r>
      <w:r w:rsidR="00185727" w:rsidRPr="00D03C84">
        <w:rPr>
          <w:rFonts w:ascii="Arial" w:hAnsi="Arial" w:cs="Arial"/>
          <w:sz w:val="20"/>
          <w:szCs w:val="20"/>
        </w:rPr>
        <w:t xml:space="preserve"> polg</w:t>
      </w:r>
      <w:r w:rsidR="00FD6BF5" w:rsidRPr="00D03C84">
        <w:rPr>
          <w:rFonts w:ascii="Arial" w:hAnsi="Arial" w:cs="Arial"/>
          <w:sz w:val="20"/>
          <w:szCs w:val="20"/>
        </w:rPr>
        <w:t>ármester</w:t>
      </w:r>
      <w:r w:rsidR="005837F2" w:rsidRPr="00D03C84">
        <w:rPr>
          <w:rFonts w:ascii="Arial" w:hAnsi="Arial" w:cs="Arial"/>
          <w:sz w:val="20"/>
          <w:szCs w:val="20"/>
        </w:rPr>
        <w:t xml:space="preserve"> </w:t>
      </w:r>
      <w:r w:rsidR="005837F2" w:rsidRPr="00D03C84">
        <w:rPr>
          <w:rFonts w:ascii="Arial" w:hAnsi="Arial" w:cs="Arial"/>
          <w:b/>
          <w:sz w:val="20"/>
          <w:szCs w:val="20"/>
        </w:rPr>
        <w:t xml:space="preserve">a tisztségét főállásban vagy </w:t>
      </w:r>
      <w:r w:rsidR="00185727" w:rsidRPr="00D03C84">
        <w:rPr>
          <w:rFonts w:ascii="Arial" w:hAnsi="Arial" w:cs="Arial"/>
          <w:b/>
          <w:sz w:val="20"/>
          <w:szCs w:val="20"/>
        </w:rPr>
        <w:t>társadalmi megbízatás</w:t>
      </w:r>
      <w:r w:rsidR="005837F2" w:rsidRPr="00D03C84">
        <w:rPr>
          <w:rFonts w:ascii="Arial" w:hAnsi="Arial" w:cs="Arial"/>
          <w:b/>
          <w:sz w:val="20"/>
          <w:szCs w:val="20"/>
        </w:rPr>
        <w:t>ban</w:t>
      </w:r>
      <w:r w:rsidR="005837F2" w:rsidRPr="00D03C84">
        <w:rPr>
          <w:rFonts w:ascii="Arial" w:hAnsi="Arial" w:cs="Arial"/>
          <w:sz w:val="20"/>
          <w:szCs w:val="20"/>
        </w:rPr>
        <w:t xml:space="preserve"> lá</w:t>
      </w:r>
      <w:r w:rsidR="00CA1DEC" w:rsidRPr="00D03C84">
        <w:rPr>
          <w:rFonts w:ascii="Arial" w:hAnsi="Arial" w:cs="Arial"/>
          <w:sz w:val="20"/>
          <w:szCs w:val="20"/>
        </w:rPr>
        <w:t xml:space="preserve">tja el, attól függően, hogy milyen jogviszonyt választott jelöltként, hiszen arra a jogviszonyra vonatkozik a megválasztása is. Azaz főállású a polgármester, ha főállású polgármesterként választották meg. </w:t>
      </w:r>
    </w:p>
    <w:p w:rsidR="00FD6BF5" w:rsidRPr="00D03C84" w:rsidRDefault="00CA1DEC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megbízatás időtartamán belül egy esetben a polgármester egyetértésével, a szervezeti és működési szabályzat egyidejű módosításával </w:t>
      </w:r>
      <w:r w:rsidRPr="00D03C84">
        <w:rPr>
          <w:rFonts w:ascii="Arial" w:hAnsi="Arial" w:cs="Arial"/>
          <w:b/>
          <w:sz w:val="20"/>
          <w:szCs w:val="20"/>
        </w:rPr>
        <w:t>a képviselő-testület megváltoztathatja, és ez esetben az összeférhetetlenségi szabályokat is újra át kell tekinteni.</w:t>
      </w:r>
    </w:p>
    <w:p w:rsidR="0057732F" w:rsidRPr="00D03C84" w:rsidRDefault="0057732F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61A14" w:rsidRPr="00D03C84" w:rsidRDefault="00861A14" w:rsidP="00173283">
      <w:pPr>
        <w:spacing w:line="276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1.) Az Mötv. 72.§ (4) bekezdése szerint </w:t>
      </w:r>
      <w:r w:rsidRPr="00D03C84">
        <w:rPr>
          <w:rFonts w:ascii="Arial" w:hAnsi="Arial" w:cs="Arial"/>
          <w:b/>
          <w:sz w:val="20"/>
          <w:szCs w:val="20"/>
        </w:rPr>
        <w:t>a polgármester</w:t>
      </w:r>
      <w:r w:rsidRPr="00D03C84">
        <w:rPr>
          <w:rFonts w:ascii="Arial" w:hAnsi="Arial" w:cs="Arial"/>
          <w:sz w:val="20"/>
          <w:szCs w:val="20"/>
        </w:rPr>
        <w:t xml:space="preserve"> – </w:t>
      </w:r>
      <w:r w:rsidRPr="00D03C84">
        <w:rPr>
          <w:rFonts w:ascii="Arial" w:hAnsi="Arial" w:cs="Arial"/>
          <w:b/>
          <w:sz w:val="20"/>
          <w:szCs w:val="20"/>
        </w:rPr>
        <w:t>függetlenül a település lakosságszámától, valamint a tisztség betöltésének módjától - nem lehet:</w:t>
      </w:r>
    </w:p>
    <w:p w:rsidR="00861A14" w:rsidRPr="00D03C84" w:rsidRDefault="00861A14" w:rsidP="00CA1DEC">
      <w:pPr>
        <w:pStyle w:val="Listaszerbekezds"/>
        <w:numPr>
          <w:ilvl w:val="0"/>
          <w:numId w:val="3"/>
        </w:numPr>
        <w:tabs>
          <w:tab w:val="clear" w:pos="720"/>
          <w:tab w:val="num" w:pos="993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polgármester</w:t>
      </w:r>
    </w:p>
    <w:p w:rsidR="00861A14" w:rsidRPr="00D03C84" w:rsidRDefault="00861A14" w:rsidP="00CA1DEC">
      <w:pPr>
        <w:pStyle w:val="Listaszerbekezds"/>
        <w:numPr>
          <w:ilvl w:val="0"/>
          <w:numId w:val="3"/>
        </w:numPr>
        <w:tabs>
          <w:tab w:val="clear" w:pos="720"/>
          <w:tab w:val="num" w:pos="993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alpolgármester</w:t>
      </w:r>
    </w:p>
    <w:p w:rsidR="00861A14" w:rsidRPr="00D03C84" w:rsidRDefault="00861A14" w:rsidP="00CA1DEC">
      <w:pPr>
        <w:pStyle w:val="Listaszerbekezds"/>
        <w:numPr>
          <w:ilvl w:val="0"/>
          <w:numId w:val="3"/>
        </w:numPr>
        <w:tabs>
          <w:tab w:val="clear" w:pos="720"/>
          <w:tab w:val="num" w:pos="993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települési önkormányzati képviselő</w:t>
      </w:r>
    </w:p>
    <w:p w:rsidR="00861A14" w:rsidRPr="00D03C84" w:rsidRDefault="00861A14" w:rsidP="00CA1DEC">
      <w:pPr>
        <w:pStyle w:val="Listaszerbekezds"/>
        <w:numPr>
          <w:ilvl w:val="0"/>
          <w:numId w:val="3"/>
        </w:numPr>
        <w:tabs>
          <w:tab w:val="clear" w:pos="720"/>
          <w:tab w:val="num" w:pos="993"/>
        </w:tabs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 megyei közgyűlés elnöke, alelnöke.</w:t>
      </w:r>
    </w:p>
    <w:p w:rsidR="0015270D" w:rsidRPr="00D03C84" w:rsidRDefault="0015270D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4E0275" w:rsidRPr="00D03C84" w:rsidRDefault="004E0275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A62E0" w:rsidRPr="00D03C84" w:rsidRDefault="00861A14" w:rsidP="00173283">
      <w:pPr>
        <w:spacing w:line="276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2</w:t>
      </w:r>
      <w:r w:rsidR="0015270D" w:rsidRPr="00D03C84">
        <w:rPr>
          <w:rFonts w:ascii="Arial" w:hAnsi="Arial" w:cs="Arial"/>
          <w:sz w:val="20"/>
          <w:szCs w:val="20"/>
        </w:rPr>
        <w:t xml:space="preserve">.) </w:t>
      </w:r>
      <w:r w:rsidR="006C78A5" w:rsidRPr="00D03C84">
        <w:rPr>
          <w:rFonts w:ascii="Arial" w:hAnsi="Arial" w:cs="Arial"/>
          <w:sz w:val="20"/>
          <w:szCs w:val="20"/>
        </w:rPr>
        <w:t>A polgármesterek összeférhetetlenségé</w:t>
      </w:r>
      <w:r w:rsidR="003171AF" w:rsidRPr="00D03C84">
        <w:rPr>
          <w:rFonts w:ascii="Arial" w:hAnsi="Arial" w:cs="Arial"/>
          <w:sz w:val="20"/>
          <w:szCs w:val="20"/>
        </w:rPr>
        <w:t xml:space="preserve">re vonatkozó </w:t>
      </w:r>
      <w:r w:rsidRPr="00D03C84">
        <w:rPr>
          <w:rFonts w:ascii="Arial" w:hAnsi="Arial" w:cs="Arial"/>
          <w:sz w:val="20"/>
          <w:szCs w:val="20"/>
        </w:rPr>
        <w:t xml:space="preserve">további </w:t>
      </w:r>
      <w:r w:rsidR="003171AF" w:rsidRPr="00D03C84">
        <w:rPr>
          <w:rFonts w:ascii="Arial" w:hAnsi="Arial" w:cs="Arial"/>
          <w:sz w:val="20"/>
          <w:szCs w:val="20"/>
        </w:rPr>
        <w:t>szabályokat</w:t>
      </w:r>
      <w:r w:rsidR="006C78A5" w:rsidRPr="00D03C84">
        <w:rPr>
          <w:rFonts w:ascii="Arial" w:hAnsi="Arial" w:cs="Arial"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 xml:space="preserve">Mötv. 72.§ (1)-(3) bekezdése </w:t>
      </w:r>
      <w:r w:rsidR="006C78A5" w:rsidRPr="00D03C84">
        <w:rPr>
          <w:rFonts w:ascii="Arial" w:hAnsi="Arial" w:cs="Arial"/>
          <w:b/>
          <w:sz w:val="20"/>
          <w:szCs w:val="20"/>
        </w:rPr>
        <w:t>a</w:t>
      </w:r>
      <w:r w:rsidR="00F962AA" w:rsidRPr="00D03C84">
        <w:rPr>
          <w:rFonts w:ascii="Arial" w:hAnsi="Arial" w:cs="Arial"/>
          <w:b/>
          <w:sz w:val="20"/>
          <w:szCs w:val="20"/>
        </w:rPr>
        <w:t xml:space="preserve"> település lakosságszáma</w:t>
      </w:r>
      <w:r w:rsidR="003171AF" w:rsidRPr="00D03C84">
        <w:rPr>
          <w:rFonts w:ascii="Arial" w:hAnsi="Arial" w:cs="Arial"/>
          <w:b/>
          <w:sz w:val="20"/>
          <w:szCs w:val="20"/>
        </w:rPr>
        <w:t>, valamint a tisztség betöltésének módja (főállású, vagy társadalmi megbízatású)</w:t>
      </w:r>
      <w:r w:rsidR="00F962AA" w:rsidRPr="00D03C84">
        <w:rPr>
          <w:rFonts w:ascii="Arial" w:hAnsi="Arial" w:cs="Arial"/>
          <w:b/>
          <w:sz w:val="20"/>
          <w:szCs w:val="20"/>
        </w:rPr>
        <w:t xml:space="preserve"> </w:t>
      </w:r>
      <w:r w:rsidR="003171AF" w:rsidRPr="00D03C84">
        <w:rPr>
          <w:rFonts w:ascii="Arial" w:hAnsi="Arial" w:cs="Arial"/>
          <w:b/>
          <w:sz w:val="20"/>
          <w:szCs w:val="20"/>
        </w:rPr>
        <w:t>figyelembevételével állapítja meg.</w:t>
      </w:r>
    </w:p>
    <w:p w:rsidR="00B728B4" w:rsidRPr="00D03C84" w:rsidRDefault="00B728B4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962AA" w:rsidRPr="00D03C84" w:rsidRDefault="00F962AA" w:rsidP="00056B90">
      <w:pPr>
        <w:pStyle w:val="Listaszerbekezds"/>
        <w:numPr>
          <w:ilvl w:val="0"/>
          <w:numId w:val="5"/>
        </w:numPr>
        <w:spacing w:line="276" w:lineRule="auto"/>
        <w:ind w:left="567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="00056B90" w:rsidRPr="00D03C84">
        <w:rPr>
          <w:rFonts w:ascii="Arial" w:hAnsi="Arial" w:cs="Arial"/>
          <w:b/>
          <w:sz w:val="20"/>
          <w:szCs w:val="20"/>
          <w:u w:val="single"/>
        </w:rPr>
        <w:t>3000</w:t>
      </w:r>
      <w:r w:rsidRPr="00D03C84">
        <w:rPr>
          <w:rFonts w:ascii="Arial" w:hAnsi="Arial" w:cs="Arial"/>
          <w:b/>
          <w:sz w:val="20"/>
          <w:szCs w:val="20"/>
          <w:u w:val="single"/>
        </w:rPr>
        <w:t xml:space="preserve"> fő és az alatti</w:t>
      </w:r>
      <w:r w:rsidRPr="00D03C84">
        <w:rPr>
          <w:rFonts w:ascii="Arial" w:hAnsi="Arial" w:cs="Arial"/>
          <w:b/>
          <w:sz w:val="20"/>
          <w:szCs w:val="20"/>
        </w:rPr>
        <w:t xml:space="preserve"> lakosságszámú település</w:t>
      </w:r>
      <w:r w:rsidRPr="00D03C84">
        <w:rPr>
          <w:rFonts w:ascii="Arial" w:hAnsi="Arial" w:cs="Arial"/>
          <w:sz w:val="20"/>
          <w:szCs w:val="20"/>
        </w:rPr>
        <w:t xml:space="preserve"> polgármesterének összeférhetetlenségére az </w:t>
      </w:r>
      <w:r w:rsidRPr="00D03C84">
        <w:rPr>
          <w:rFonts w:ascii="Arial" w:hAnsi="Arial" w:cs="Arial"/>
          <w:b/>
          <w:sz w:val="20"/>
          <w:szCs w:val="20"/>
        </w:rPr>
        <w:t>Mötv. 36. §</w:t>
      </w:r>
      <w:r w:rsidRPr="00D03C84">
        <w:rPr>
          <w:rFonts w:ascii="Arial" w:hAnsi="Arial" w:cs="Arial"/>
          <w:sz w:val="20"/>
          <w:szCs w:val="20"/>
        </w:rPr>
        <w:t>-át, azaz a képviselők összeférhetetlenségére vonatk</w:t>
      </w:r>
      <w:r w:rsidR="00F308D9" w:rsidRPr="00D03C84">
        <w:rPr>
          <w:rFonts w:ascii="Arial" w:hAnsi="Arial" w:cs="Arial"/>
          <w:sz w:val="20"/>
          <w:szCs w:val="20"/>
        </w:rPr>
        <w:t>ozó szabályokat kell alkalmazni.</w:t>
      </w:r>
      <w:r w:rsidRPr="00D03C84">
        <w:rPr>
          <w:rFonts w:ascii="Arial" w:hAnsi="Arial" w:cs="Arial"/>
          <w:sz w:val="20"/>
          <w:szCs w:val="20"/>
        </w:rPr>
        <w:t xml:space="preserve"> </w:t>
      </w:r>
      <w:r w:rsidR="003171AF" w:rsidRPr="00D03C84">
        <w:rPr>
          <w:rFonts w:ascii="Arial" w:hAnsi="Arial" w:cs="Arial"/>
          <w:sz w:val="20"/>
          <w:szCs w:val="20"/>
        </w:rPr>
        <w:t xml:space="preserve">Ebben az esetben </w:t>
      </w:r>
      <w:r w:rsidR="006B39D4" w:rsidRPr="00D03C84">
        <w:rPr>
          <w:rFonts w:ascii="Arial" w:hAnsi="Arial" w:cs="Arial"/>
          <w:b/>
          <w:sz w:val="20"/>
          <w:szCs w:val="20"/>
          <w:u w:val="single"/>
        </w:rPr>
        <w:t>nincs jelentősége a</w:t>
      </w:r>
      <w:r w:rsidR="00F308D9" w:rsidRPr="00D03C84">
        <w:rPr>
          <w:rFonts w:ascii="Arial" w:hAnsi="Arial" w:cs="Arial"/>
          <w:b/>
          <w:sz w:val="20"/>
          <w:szCs w:val="20"/>
          <w:u w:val="single"/>
        </w:rPr>
        <w:t xml:space="preserve"> polgármesteri jogállás</w:t>
      </w:r>
      <w:r w:rsidR="00056B90" w:rsidRPr="00D03C84">
        <w:rPr>
          <w:rFonts w:ascii="Arial" w:hAnsi="Arial" w:cs="Arial"/>
          <w:b/>
          <w:sz w:val="20"/>
          <w:szCs w:val="20"/>
          <w:u w:val="single"/>
        </w:rPr>
        <w:t xml:space="preserve"> típusának</w:t>
      </w:r>
      <w:r w:rsidR="006B39D4" w:rsidRPr="00D03C84">
        <w:rPr>
          <w:rFonts w:ascii="Arial" w:hAnsi="Arial" w:cs="Arial"/>
          <w:sz w:val="20"/>
          <w:szCs w:val="20"/>
        </w:rPr>
        <w:t xml:space="preserve">, vagyis </w:t>
      </w:r>
      <w:r w:rsidRPr="00D03C84">
        <w:rPr>
          <w:rFonts w:ascii="Arial" w:hAnsi="Arial" w:cs="Arial"/>
          <w:sz w:val="20"/>
          <w:szCs w:val="20"/>
        </w:rPr>
        <w:t>a főállású és a társadalmi megbízatású polgármester</w:t>
      </w:r>
      <w:r w:rsidR="00F308D9" w:rsidRPr="00D03C84">
        <w:rPr>
          <w:rFonts w:ascii="Arial" w:hAnsi="Arial" w:cs="Arial"/>
          <w:sz w:val="20"/>
          <w:szCs w:val="20"/>
        </w:rPr>
        <w:t>re</w:t>
      </w:r>
      <w:r w:rsidRPr="00D03C84">
        <w:rPr>
          <w:rFonts w:ascii="Arial" w:hAnsi="Arial" w:cs="Arial"/>
          <w:sz w:val="20"/>
          <w:szCs w:val="20"/>
        </w:rPr>
        <w:t xml:space="preserve"> ugyanazok az összeférhetetlens</w:t>
      </w:r>
      <w:r w:rsidR="00704932" w:rsidRPr="00D03C84">
        <w:rPr>
          <w:rFonts w:ascii="Arial" w:hAnsi="Arial" w:cs="Arial"/>
          <w:sz w:val="20"/>
          <w:szCs w:val="20"/>
        </w:rPr>
        <w:t>égi szabályok vonatkozna</w:t>
      </w:r>
      <w:r w:rsidRPr="00D03C84">
        <w:rPr>
          <w:rFonts w:ascii="Arial" w:hAnsi="Arial" w:cs="Arial"/>
          <w:sz w:val="20"/>
          <w:szCs w:val="20"/>
        </w:rPr>
        <w:t>k</w:t>
      </w:r>
      <w:r w:rsidR="00704932" w:rsidRPr="00D03C84">
        <w:rPr>
          <w:rFonts w:ascii="Arial" w:hAnsi="Arial" w:cs="Arial"/>
          <w:sz w:val="20"/>
          <w:szCs w:val="20"/>
        </w:rPr>
        <w:t xml:space="preserve"> (lásd: II. fejezet)</w:t>
      </w:r>
    </w:p>
    <w:p w:rsidR="00B728B4" w:rsidRPr="00D03C84" w:rsidRDefault="00B728B4" w:rsidP="00056B90">
      <w:pPr>
        <w:pStyle w:val="Listaszerbekezds"/>
        <w:spacing w:line="276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F962AA" w:rsidRPr="00D03C84" w:rsidRDefault="00704932" w:rsidP="00056B90">
      <w:pPr>
        <w:pStyle w:val="Listaszerbekezds"/>
        <w:numPr>
          <w:ilvl w:val="0"/>
          <w:numId w:val="5"/>
        </w:numPr>
        <w:spacing w:line="276" w:lineRule="auto"/>
        <w:ind w:left="567" w:firstLine="0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056B90" w:rsidRPr="00D03C84">
        <w:rPr>
          <w:rFonts w:ascii="Arial" w:hAnsi="Arial" w:cs="Arial"/>
          <w:b/>
          <w:sz w:val="20"/>
          <w:szCs w:val="20"/>
        </w:rPr>
        <w:t xml:space="preserve"> </w:t>
      </w:r>
      <w:r w:rsidR="00056B90" w:rsidRPr="00D03C84">
        <w:rPr>
          <w:rFonts w:ascii="Arial" w:hAnsi="Arial" w:cs="Arial"/>
          <w:b/>
          <w:sz w:val="20"/>
          <w:szCs w:val="20"/>
          <w:u w:val="single"/>
        </w:rPr>
        <w:t>3000</w:t>
      </w:r>
      <w:r w:rsidRPr="00D03C84">
        <w:rPr>
          <w:rFonts w:ascii="Arial" w:hAnsi="Arial" w:cs="Arial"/>
          <w:b/>
          <w:sz w:val="20"/>
          <w:szCs w:val="20"/>
          <w:u w:val="single"/>
        </w:rPr>
        <w:t xml:space="preserve"> fő feletti</w:t>
      </w:r>
      <w:r w:rsidRPr="00D03C84">
        <w:rPr>
          <w:rFonts w:ascii="Arial" w:hAnsi="Arial" w:cs="Arial"/>
          <w:b/>
          <w:sz w:val="20"/>
          <w:szCs w:val="20"/>
        </w:rPr>
        <w:t xml:space="preserve"> lakosságszámú települések</w:t>
      </w:r>
      <w:r w:rsidRPr="00D03C84">
        <w:rPr>
          <w:rFonts w:ascii="Arial" w:hAnsi="Arial" w:cs="Arial"/>
          <w:sz w:val="20"/>
          <w:szCs w:val="20"/>
        </w:rPr>
        <w:t xml:space="preserve"> esetén tesz különbséget az </w:t>
      </w:r>
      <w:r w:rsidRPr="00D03C84">
        <w:rPr>
          <w:rFonts w:ascii="Arial" w:hAnsi="Arial" w:cs="Arial"/>
          <w:b/>
          <w:sz w:val="20"/>
          <w:szCs w:val="20"/>
        </w:rPr>
        <w:t>Mötv. 72. § a főállású és a társadalmi megbízatású polgármesterek összef</w:t>
      </w:r>
      <w:r w:rsidR="00CE3B90" w:rsidRPr="00D03C84">
        <w:rPr>
          <w:rFonts w:ascii="Arial" w:hAnsi="Arial" w:cs="Arial"/>
          <w:b/>
          <w:sz w:val="20"/>
          <w:szCs w:val="20"/>
        </w:rPr>
        <w:t>érhetetlensége tekintetében.</w:t>
      </w:r>
    </w:p>
    <w:p w:rsidR="00CE3B90" w:rsidRPr="00D03C84" w:rsidRDefault="00CE3B90" w:rsidP="00CE3B90">
      <w:pPr>
        <w:pStyle w:val="Listaszerbekezds"/>
        <w:rPr>
          <w:rFonts w:ascii="Arial" w:hAnsi="Arial" w:cs="Arial"/>
          <w:b/>
          <w:sz w:val="20"/>
          <w:szCs w:val="20"/>
        </w:rPr>
      </w:pPr>
    </w:p>
    <w:p w:rsidR="00522394" w:rsidRPr="00D03C84" w:rsidRDefault="00522394" w:rsidP="00056B90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ba) </w:t>
      </w:r>
      <w:r w:rsidR="00704932" w:rsidRPr="00D03C84">
        <w:rPr>
          <w:rFonts w:ascii="Arial" w:hAnsi="Arial" w:cs="Arial"/>
          <w:b/>
          <w:sz w:val="20"/>
          <w:szCs w:val="20"/>
        </w:rPr>
        <w:t>a főállású polgármester</w:t>
      </w:r>
      <w:r w:rsidR="00A30085" w:rsidRPr="00D03C84">
        <w:rPr>
          <w:rFonts w:ascii="Arial" w:hAnsi="Arial" w:cs="Arial"/>
          <w:b/>
          <w:sz w:val="20"/>
          <w:szCs w:val="20"/>
        </w:rPr>
        <w:t xml:space="preserve"> </w:t>
      </w:r>
      <w:r w:rsidR="00A30085" w:rsidRPr="00D03C84">
        <w:rPr>
          <w:rFonts w:ascii="Arial" w:hAnsi="Arial" w:cs="Arial"/>
          <w:b/>
          <w:sz w:val="20"/>
          <w:szCs w:val="20"/>
          <w:u w:val="single"/>
        </w:rPr>
        <w:t>végezhet</w:t>
      </w:r>
      <w:r w:rsidR="00A30085" w:rsidRPr="00D03C84">
        <w:rPr>
          <w:rFonts w:ascii="Arial" w:hAnsi="Arial" w:cs="Arial"/>
          <w:sz w:val="20"/>
          <w:szCs w:val="20"/>
        </w:rPr>
        <w:t xml:space="preserve"> tudományos, oktatói, lektori, szerkesztői, művészeti és jogi oltalom alá eső szellemi tevékenységet,</w:t>
      </w:r>
      <w:r w:rsidR="00CE3B90" w:rsidRPr="00D03C84">
        <w:rPr>
          <w:rFonts w:ascii="Arial" w:hAnsi="Arial" w:cs="Arial"/>
          <w:sz w:val="20"/>
          <w:szCs w:val="20"/>
        </w:rPr>
        <w:t xml:space="preserve"> és létesíthet nevelőszülői foglalkoztatási jogviszonyt,</w:t>
      </w:r>
    </w:p>
    <w:p w:rsidR="00522394" w:rsidRPr="00D03C84" w:rsidRDefault="00522394" w:rsidP="00056B90">
      <w:pPr>
        <w:pStyle w:val="Listaszerbekezds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A30085" w:rsidRPr="00D03C84" w:rsidRDefault="004979D6" w:rsidP="004979D6">
      <w:pPr>
        <w:pStyle w:val="Listaszerbekezds"/>
        <w:spacing w:line="276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bb) </w:t>
      </w:r>
      <w:r w:rsidR="00A30085" w:rsidRPr="00D03C84">
        <w:rPr>
          <w:rFonts w:ascii="Arial" w:hAnsi="Arial" w:cs="Arial"/>
          <w:b/>
          <w:sz w:val="20"/>
          <w:szCs w:val="20"/>
        </w:rPr>
        <w:t xml:space="preserve">a főállású polgármester </w:t>
      </w:r>
      <w:r w:rsidR="00A30085" w:rsidRPr="00D03C84">
        <w:rPr>
          <w:rFonts w:ascii="Arial" w:hAnsi="Arial" w:cs="Arial"/>
          <w:b/>
          <w:sz w:val="20"/>
          <w:szCs w:val="20"/>
          <w:u w:val="single"/>
        </w:rPr>
        <w:t>nem létesíthet</w:t>
      </w:r>
      <w:r w:rsidR="00A30085" w:rsidRPr="00D03C84">
        <w:rPr>
          <w:rFonts w:ascii="Arial" w:hAnsi="Arial" w:cs="Arial"/>
          <w:b/>
          <w:sz w:val="20"/>
          <w:szCs w:val="20"/>
        </w:rPr>
        <w:t xml:space="preserve"> egyéb, munkavégzésre irányuló jogviszonyt, más kereső foglalkozást </w:t>
      </w:r>
      <w:r w:rsidR="00A30085" w:rsidRPr="00D03C84">
        <w:rPr>
          <w:rFonts w:ascii="Arial" w:hAnsi="Arial" w:cs="Arial"/>
          <w:b/>
          <w:sz w:val="20"/>
          <w:szCs w:val="20"/>
          <w:u w:val="single"/>
        </w:rPr>
        <w:t>nem folytathat</w:t>
      </w:r>
      <w:r w:rsidR="00A30085" w:rsidRPr="00D03C84">
        <w:rPr>
          <w:rFonts w:ascii="Arial" w:hAnsi="Arial" w:cs="Arial"/>
          <w:sz w:val="20"/>
          <w:szCs w:val="20"/>
        </w:rPr>
        <w:t xml:space="preserve">, </w:t>
      </w:r>
      <w:r w:rsidR="00A30085" w:rsidRPr="00D03C84">
        <w:rPr>
          <w:rFonts w:ascii="Arial" w:hAnsi="Arial" w:cs="Arial"/>
          <w:b/>
          <w:sz w:val="20"/>
          <w:szCs w:val="20"/>
          <w:u w:val="single"/>
        </w:rPr>
        <w:t>nem lehet</w:t>
      </w:r>
      <w:r w:rsidR="00A30085" w:rsidRPr="00D03C84">
        <w:rPr>
          <w:rFonts w:ascii="Arial" w:hAnsi="Arial" w:cs="Arial"/>
          <w:b/>
          <w:sz w:val="20"/>
          <w:szCs w:val="20"/>
        </w:rPr>
        <w:t xml:space="preserve"> gazdasági társaság személyesen közreműködő tagja.</w:t>
      </w:r>
    </w:p>
    <w:p w:rsidR="00B32883" w:rsidRPr="00D03C84" w:rsidRDefault="00B32883" w:rsidP="00056B90">
      <w:p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CA56CC" w:rsidRPr="00D03C84" w:rsidRDefault="001E0DAA" w:rsidP="00C705BC">
      <w:pPr>
        <w:spacing w:line="276" w:lineRule="auto"/>
        <w:ind w:left="1134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bc) a társadalmi megbízatású polgármester </w:t>
      </w:r>
      <w:r w:rsidRPr="00D03C84">
        <w:rPr>
          <w:rFonts w:ascii="Arial" w:hAnsi="Arial" w:cs="Arial"/>
          <w:sz w:val="20"/>
          <w:szCs w:val="20"/>
        </w:rPr>
        <w:t xml:space="preserve">összeférhetetlenségére az </w:t>
      </w:r>
      <w:r w:rsidRPr="00D03C84">
        <w:rPr>
          <w:rFonts w:ascii="Arial" w:hAnsi="Arial" w:cs="Arial"/>
          <w:b/>
          <w:sz w:val="20"/>
          <w:szCs w:val="20"/>
        </w:rPr>
        <w:t>Mötv. 36. §</w:t>
      </w:r>
      <w:r w:rsidRPr="00D03C84">
        <w:rPr>
          <w:rFonts w:ascii="Arial" w:hAnsi="Arial" w:cs="Arial"/>
          <w:sz w:val="20"/>
          <w:szCs w:val="20"/>
        </w:rPr>
        <w:t>-át rendeli alkalmazni</w:t>
      </w:r>
      <w:r w:rsidR="00C705BC" w:rsidRPr="00D03C84">
        <w:rPr>
          <w:rFonts w:ascii="Arial" w:hAnsi="Arial" w:cs="Arial"/>
          <w:sz w:val="20"/>
          <w:szCs w:val="20"/>
        </w:rPr>
        <w:t>.</w:t>
      </w:r>
    </w:p>
    <w:p w:rsidR="00D93F7C" w:rsidRPr="00D03C84" w:rsidRDefault="00D93F7C" w:rsidP="0017328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E3B90" w:rsidRPr="00D03C84" w:rsidRDefault="00AF56C3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lastRenderedPageBreak/>
        <w:t xml:space="preserve">A </w:t>
      </w:r>
      <w:r w:rsidR="000A5727" w:rsidRPr="00D03C84">
        <w:rPr>
          <w:rFonts w:ascii="Arial" w:hAnsi="Arial" w:cs="Arial"/>
          <w:sz w:val="20"/>
          <w:szCs w:val="20"/>
        </w:rPr>
        <w:t xml:space="preserve">2014. évi </w:t>
      </w:r>
      <w:r w:rsidRPr="00D03C84">
        <w:rPr>
          <w:rFonts w:ascii="Arial" w:hAnsi="Arial" w:cs="Arial"/>
          <w:sz w:val="20"/>
          <w:szCs w:val="20"/>
        </w:rPr>
        <w:t>választásokat megelőzően</w:t>
      </w:r>
      <w:r w:rsidR="0057732F" w:rsidRPr="00D03C84">
        <w:rPr>
          <w:rFonts w:ascii="Arial" w:hAnsi="Arial" w:cs="Arial"/>
          <w:sz w:val="20"/>
          <w:szCs w:val="20"/>
        </w:rPr>
        <w:t xml:space="preserve">, aki </w:t>
      </w:r>
      <w:r w:rsidRPr="00D03C84">
        <w:rPr>
          <w:rFonts w:ascii="Arial" w:hAnsi="Arial" w:cs="Arial"/>
          <w:sz w:val="20"/>
          <w:szCs w:val="20"/>
        </w:rPr>
        <w:t xml:space="preserve">a képviselő-testület által alapított költségvetési szerv vezetője, </w:t>
      </w:r>
      <w:r w:rsidR="00207260" w:rsidRPr="00D03C84">
        <w:rPr>
          <w:rFonts w:ascii="Arial" w:hAnsi="Arial" w:cs="Arial"/>
          <w:sz w:val="20"/>
          <w:szCs w:val="20"/>
        </w:rPr>
        <w:t>vezető helyettese</w:t>
      </w:r>
      <w:r w:rsidRPr="00D03C84">
        <w:rPr>
          <w:rFonts w:ascii="Arial" w:hAnsi="Arial" w:cs="Arial"/>
          <w:sz w:val="20"/>
          <w:szCs w:val="20"/>
        </w:rPr>
        <w:t>, gazdasági vezetője, továbbá olyan közalkalmazott, aki kinevezését, megbízásá</w:t>
      </w:r>
      <w:r w:rsidR="0057732F" w:rsidRPr="00D03C84">
        <w:rPr>
          <w:rFonts w:ascii="Arial" w:hAnsi="Arial" w:cs="Arial"/>
          <w:sz w:val="20"/>
          <w:szCs w:val="20"/>
        </w:rPr>
        <w:t>t a képviselő-testülettől kapta</w:t>
      </w:r>
      <w:r w:rsidRPr="00D03C84">
        <w:rPr>
          <w:rFonts w:ascii="Arial" w:hAnsi="Arial" w:cs="Arial"/>
          <w:sz w:val="20"/>
          <w:szCs w:val="20"/>
        </w:rPr>
        <w:t xml:space="preserve">, összeférhetetlenségi helyzetet eredményezett a polgármesteri tisztséggel. </w:t>
      </w:r>
    </w:p>
    <w:p w:rsidR="00AF56C3" w:rsidRPr="00D03C84" w:rsidRDefault="00AF56C3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Mötv. </w:t>
      </w:r>
      <w:r w:rsidR="00D26CCD" w:rsidRPr="00D03C84">
        <w:rPr>
          <w:rFonts w:ascii="Arial" w:hAnsi="Arial" w:cs="Arial"/>
          <w:sz w:val="20"/>
          <w:szCs w:val="20"/>
        </w:rPr>
        <w:t xml:space="preserve">ilyen </w:t>
      </w:r>
      <w:r w:rsidRPr="00D03C84">
        <w:rPr>
          <w:rFonts w:ascii="Arial" w:hAnsi="Arial" w:cs="Arial"/>
          <w:sz w:val="20"/>
          <w:szCs w:val="20"/>
        </w:rPr>
        <w:t>összeférhetetlenségi okot nem tartalmaz, azonban a</w:t>
      </w:r>
      <w:r w:rsidR="004432AD" w:rsidRPr="00D03C84">
        <w:rPr>
          <w:rFonts w:ascii="Arial" w:hAnsi="Arial" w:cs="Arial"/>
          <w:sz w:val="20"/>
          <w:szCs w:val="20"/>
        </w:rPr>
        <w:t xml:space="preserve"> </w:t>
      </w:r>
      <w:r w:rsidR="004432AD" w:rsidRPr="00D03C84">
        <w:rPr>
          <w:rFonts w:ascii="Arial" w:hAnsi="Arial" w:cs="Arial"/>
          <w:b/>
          <w:sz w:val="20"/>
          <w:szCs w:val="20"/>
          <w:u w:val="single"/>
        </w:rPr>
        <w:t>főállású polgármesterek</w:t>
      </w:r>
      <w:r w:rsidR="004432AD" w:rsidRPr="00D03C84">
        <w:rPr>
          <w:rFonts w:ascii="Arial" w:hAnsi="Arial" w:cs="Arial"/>
          <w:b/>
          <w:sz w:val="20"/>
          <w:szCs w:val="20"/>
        </w:rPr>
        <w:t xml:space="preserve"> esetében</w:t>
      </w:r>
      <w:r w:rsidR="004432AD" w:rsidRPr="00D03C84">
        <w:rPr>
          <w:rFonts w:ascii="Arial" w:hAnsi="Arial" w:cs="Arial"/>
          <w:sz w:val="20"/>
          <w:szCs w:val="20"/>
        </w:rPr>
        <w:t xml:space="preserve"> </w:t>
      </w:r>
      <w:r w:rsidR="004432AD" w:rsidRPr="00D03C84">
        <w:rPr>
          <w:rFonts w:ascii="Arial" w:hAnsi="Arial" w:cs="Arial"/>
          <w:i/>
          <w:sz w:val="20"/>
          <w:szCs w:val="20"/>
        </w:rPr>
        <w:t>a</w:t>
      </w:r>
      <w:r w:rsidRPr="00D03C84">
        <w:rPr>
          <w:rFonts w:ascii="Arial" w:hAnsi="Arial" w:cs="Arial"/>
          <w:i/>
          <w:sz w:val="20"/>
          <w:szCs w:val="20"/>
        </w:rPr>
        <w:t xml:space="preserve"> </w:t>
      </w:r>
      <w:r w:rsidR="000A5727" w:rsidRPr="00D03C84">
        <w:rPr>
          <w:rFonts w:ascii="Arial" w:hAnsi="Arial" w:cs="Arial"/>
          <w:i/>
          <w:sz w:val="20"/>
          <w:szCs w:val="20"/>
        </w:rPr>
        <w:t>közalkalmazottak jogállásáról szóló 1992. évi XXXIII. törvény</w:t>
      </w:r>
      <w:r w:rsidRPr="00D03C84">
        <w:rPr>
          <w:rFonts w:ascii="Arial" w:hAnsi="Arial" w:cs="Arial"/>
          <w:i/>
          <w:sz w:val="20"/>
          <w:szCs w:val="20"/>
        </w:rPr>
        <w:t xml:space="preserve"> (</w:t>
      </w:r>
      <w:r w:rsidR="000A5727" w:rsidRPr="00D03C84">
        <w:rPr>
          <w:rFonts w:ascii="Arial" w:hAnsi="Arial" w:cs="Arial"/>
          <w:i/>
          <w:sz w:val="20"/>
          <w:szCs w:val="20"/>
        </w:rPr>
        <w:t>a továbbiakban:</w:t>
      </w:r>
      <w:r w:rsidR="000A5727" w:rsidRPr="00D03C84">
        <w:rPr>
          <w:rFonts w:ascii="Arial" w:hAnsi="Arial" w:cs="Arial"/>
          <w:b/>
          <w:i/>
          <w:sz w:val="20"/>
          <w:szCs w:val="20"/>
        </w:rPr>
        <w:t xml:space="preserve"> </w:t>
      </w:r>
      <w:r w:rsidRPr="00D03C84">
        <w:rPr>
          <w:rFonts w:ascii="Arial" w:hAnsi="Arial" w:cs="Arial"/>
          <w:b/>
          <w:i/>
          <w:sz w:val="20"/>
          <w:szCs w:val="20"/>
        </w:rPr>
        <w:t>Kjt.</w:t>
      </w:r>
      <w:r w:rsidRPr="00D03C84">
        <w:rPr>
          <w:rFonts w:ascii="Arial" w:hAnsi="Arial" w:cs="Arial"/>
          <w:i/>
          <w:sz w:val="20"/>
          <w:szCs w:val="20"/>
        </w:rPr>
        <w:t>)</w:t>
      </w:r>
      <w:r w:rsidRPr="00D03C84">
        <w:rPr>
          <w:rFonts w:ascii="Arial" w:hAnsi="Arial" w:cs="Arial"/>
          <w:b/>
          <w:sz w:val="20"/>
          <w:szCs w:val="20"/>
        </w:rPr>
        <w:t xml:space="preserve"> összeférhetetlenségi szabályaira tekintettel kell lenni.</w:t>
      </w:r>
      <w:r w:rsidRPr="00D03C84">
        <w:rPr>
          <w:rFonts w:ascii="Arial" w:hAnsi="Arial" w:cs="Arial"/>
          <w:sz w:val="20"/>
          <w:szCs w:val="20"/>
        </w:rPr>
        <w:t xml:space="preserve"> </w:t>
      </w:r>
    </w:p>
    <w:p w:rsidR="003F1F78" w:rsidRPr="00D03C84" w:rsidRDefault="003F1F78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87FE5" w:rsidRPr="00D03C84" w:rsidRDefault="00E87FE5" w:rsidP="00056B9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közalkalmazott </w:t>
      </w:r>
      <w:r w:rsidRPr="00D03C84">
        <w:rPr>
          <w:rFonts w:ascii="Arial" w:hAnsi="Arial" w:cs="Arial"/>
          <w:sz w:val="20"/>
          <w:szCs w:val="20"/>
          <w:u w:val="single"/>
        </w:rPr>
        <w:t>nem létesíthet</w:t>
      </w:r>
      <w:r w:rsidRPr="00D03C84">
        <w:rPr>
          <w:rFonts w:ascii="Arial" w:hAnsi="Arial" w:cs="Arial"/>
          <w:sz w:val="20"/>
          <w:szCs w:val="20"/>
        </w:rPr>
        <w:t xml:space="preserve"> munkavégzésre irányuló további jogviszonyt, ha az a közalkalmazotti jogviszonya alapján </w:t>
      </w:r>
      <w:r w:rsidRPr="00D03C84">
        <w:rPr>
          <w:rFonts w:ascii="Arial" w:hAnsi="Arial" w:cs="Arial"/>
          <w:sz w:val="20"/>
          <w:szCs w:val="20"/>
          <w:u w:val="single"/>
        </w:rPr>
        <w:t>betöltött munkakörével összeférhetetlen</w:t>
      </w:r>
      <w:r w:rsidRPr="00D03C84">
        <w:rPr>
          <w:rFonts w:ascii="Arial" w:hAnsi="Arial" w:cs="Arial"/>
          <w:sz w:val="20"/>
          <w:szCs w:val="20"/>
        </w:rPr>
        <w:t>. (Kjt. 41.§ (1) bek</w:t>
      </w:r>
      <w:r w:rsidR="000A5727" w:rsidRPr="00D03C84">
        <w:rPr>
          <w:rFonts w:ascii="Arial" w:hAnsi="Arial" w:cs="Arial"/>
          <w:sz w:val="20"/>
          <w:szCs w:val="20"/>
        </w:rPr>
        <w:t>ezdés</w:t>
      </w:r>
      <w:r w:rsidRPr="00D03C84">
        <w:rPr>
          <w:rFonts w:ascii="Arial" w:hAnsi="Arial" w:cs="Arial"/>
          <w:sz w:val="20"/>
          <w:szCs w:val="20"/>
        </w:rPr>
        <w:t>)</w:t>
      </w:r>
    </w:p>
    <w:p w:rsidR="00E87FE5" w:rsidRPr="00D03C84" w:rsidRDefault="00E87FE5" w:rsidP="00056B9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Amennyiben a </w:t>
      </w:r>
      <w:r w:rsidRPr="00D03C84">
        <w:rPr>
          <w:rFonts w:ascii="Arial" w:hAnsi="Arial" w:cs="Arial"/>
          <w:sz w:val="20"/>
          <w:szCs w:val="20"/>
          <w:u w:val="single"/>
        </w:rPr>
        <w:t>közalkalmazott munkaideje</w:t>
      </w:r>
      <w:r w:rsidRPr="00D03C84">
        <w:rPr>
          <w:rFonts w:ascii="Arial" w:hAnsi="Arial" w:cs="Arial"/>
          <w:sz w:val="20"/>
          <w:szCs w:val="20"/>
        </w:rPr>
        <w:t xml:space="preserve"> a közalkalmazotti jogviszonyban és a munkavégzésre irányuló további jogviszonyban - </w:t>
      </w:r>
      <w:r w:rsidRPr="00D03C84">
        <w:rPr>
          <w:rFonts w:ascii="Arial" w:hAnsi="Arial" w:cs="Arial"/>
          <w:sz w:val="20"/>
          <w:szCs w:val="20"/>
          <w:u w:val="single"/>
        </w:rPr>
        <w:t>részben vagy egészben - azonos időtartamra esik</w:t>
      </w:r>
      <w:r w:rsidRPr="00D03C84">
        <w:rPr>
          <w:rFonts w:ascii="Arial" w:hAnsi="Arial" w:cs="Arial"/>
          <w:sz w:val="20"/>
          <w:szCs w:val="20"/>
        </w:rPr>
        <w:t>, a munkavégzésre irányuló további jogviszony csak a munkáltató előzetes írásbeli hozzájárulásával létesíthető.</w:t>
      </w:r>
      <w:r w:rsidRPr="00D03C8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03C84">
        <w:rPr>
          <w:rFonts w:ascii="Arial" w:hAnsi="Arial" w:cs="Arial"/>
          <w:bCs/>
          <w:sz w:val="20"/>
          <w:szCs w:val="20"/>
        </w:rPr>
        <w:t>(Kjt.</w:t>
      </w:r>
      <w:r w:rsidR="000A5727" w:rsidRPr="00D03C84">
        <w:rPr>
          <w:rFonts w:ascii="Arial" w:hAnsi="Arial" w:cs="Arial"/>
          <w:bCs/>
          <w:sz w:val="20"/>
          <w:szCs w:val="20"/>
        </w:rPr>
        <w:t xml:space="preserve"> </w:t>
      </w:r>
      <w:r w:rsidRPr="00D03C84">
        <w:rPr>
          <w:rFonts w:ascii="Arial" w:hAnsi="Arial" w:cs="Arial"/>
          <w:bCs/>
          <w:sz w:val="20"/>
          <w:szCs w:val="20"/>
        </w:rPr>
        <w:t xml:space="preserve">43.§ </w:t>
      </w:r>
      <w:r w:rsidRPr="00D03C84">
        <w:rPr>
          <w:rFonts w:ascii="Arial" w:hAnsi="Arial" w:cs="Arial"/>
          <w:sz w:val="20"/>
          <w:szCs w:val="20"/>
        </w:rPr>
        <w:t>(1) bek</w:t>
      </w:r>
      <w:r w:rsidR="000A5727" w:rsidRPr="00D03C84">
        <w:rPr>
          <w:rFonts w:ascii="Arial" w:hAnsi="Arial" w:cs="Arial"/>
          <w:sz w:val="20"/>
          <w:szCs w:val="20"/>
        </w:rPr>
        <w:t>ezdés</w:t>
      </w:r>
      <w:r w:rsidRPr="00D03C84">
        <w:rPr>
          <w:rFonts w:ascii="Arial" w:hAnsi="Arial" w:cs="Arial"/>
          <w:sz w:val="20"/>
          <w:szCs w:val="20"/>
        </w:rPr>
        <w:t>)</w:t>
      </w:r>
    </w:p>
    <w:p w:rsidR="00E87FE5" w:rsidRPr="00D03C84" w:rsidRDefault="004432AD" w:rsidP="00056B9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sz w:val="20"/>
          <w:szCs w:val="20"/>
          <w:u w:val="single"/>
        </w:rPr>
        <w:t>helyi</w:t>
      </w:r>
      <w:r w:rsidR="00E87FE5" w:rsidRPr="00D03C84">
        <w:rPr>
          <w:rFonts w:ascii="Arial" w:hAnsi="Arial" w:cs="Arial"/>
          <w:sz w:val="20"/>
          <w:szCs w:val="20"/>
          <w:u w:val="single"/>
        </w:rPr>
        <w:t xml:space="preserve"> </w:t>
      </w:r>
      <w:r w:rsidRPr="00D03C84">
        <w:rPr>
          <w:rFonts w:ascii="Arial" w:hAnsi="Arial" w:cs="Arial"/>
          <w:sz w:val="20"/>
          <w:szCs w:val="20"/>
          <w:u w:val="single"/>
        </w:rPr>
        <w:t>önkormányzatok által fenntartott</w:t>
      </w:r>
      <w:r w:rsidRPr="00D03C84">
        <w:rPr>
          <w:rFonts w:ascii="Arial" w:hAnsi="Arial" w:cs="Arial"/>
          <w:sz w:val="20"/>
          <w:szCs w:val="20"/>
        </w:rPr>
        <w:t xml:space="preserve"> szolgáltató feladatokat ellátó egyes - jogszabály szerinti - </w:t>
      </w:r>
      <w:r w:rsidRPr="00D03C84">
        <w:rPr>
          <w:rFonts w:ascii="Arial" w:hAnsi="Arial" w:cs="Arial"/>
          <w:sz w:val="20"/>
          <w:szCs w:val="20"/>
          <w:u w:val="single"/>
        </w:rPr>
        <w:t>költségvetési szerveknél</w:t>
      </w:r>
      <w:r w:rsidRPr="00D03C84">
        <w:rPr>
          <w:rFonts w:ascii="Arial" w:hAnsi="Arial" w:cs="Arial"/>
          <w:sz w:val="20"/>
          <w:szCs w:val="20"/>
        </w:rPr>
        <w:t xml:space="preserve"> </w:t>
      </w:r>
      <w:r w:rsidR="00E87FE5" w:rsidRPr="00D03C84">
        <w:rPr>
          <w:rFonts w:ascii="Arial" w:hAnsi="Arial" w:cs="Arial"/>
          <w:sz w:val="20"/>
          <w:szCs w:val="20"/>
        </w:rPr>
        <w:t xml:space="preserve">megbízott </w:t>
      </w:r>
      <w:r w:rsidR="00E87FE5" w:rsidRPr="00D03C84">
        <w:rPr>
          <w:rFonts w:ascii="Arial" w:hAnsi="Arial" w:cs="Arial"/>
          <w:sz w:val="20"/>
          <w:szCs w:val="20"/>
          <w:u w:val="single"/>
        </w:rPr>
        <w:t>magasabb vezető és vezető munkavégzésre irányuló további jogviszonyt nem létesíthet.</w:t>
      </w:r>
      <w:r w:rsidR="00E87FE5" w:rsidRPr="00D03C84">
        <w:rPr>
          <w:rFonts w:ascii="Arial" w:hAnsi="Arial" w:cs="Arial"/>
          <w:sz w:val="20"/>
          <w:szCs w:val="20"/>
        </w:rPr>
        <w:t xml:space="preserve"> Nem vonatkozik ez a tilalom arra a jogviszonyra, amelyet tudományos, ismeretterjesztő, oktatói vagy szerzői jogi védelem alá eső tevékenységre létesítettek.</w:t>
      </w:r>
      <w:r w:rsidRPr="00D03C84">
        <w:rPr>
          <w:rFonts w:ascii="Arial" w:hAnsi="Arial" w:cs="Arial"/>
          <w:bCs/>
          <w:sz w:val="20"/>
          <w:szCs w:val="20"/>
        </w:rPr>
        <w:t xml:space="preserve"> (Kjt.</w:t>
      </w:r>
      <w:r w:rsidR="000A5727" w:rsidRPr="00D03C84">
        <w:rPr>
          <w:rFonts w:ascii="Arial" w:hAnsi="Arial" w:cs="Arial"/>
          <w:bCs/>
          <w:sz w:val="20"/>
          <w:szCs w:val="20"/>
        </w:rPr>
        <w:t xml:space="preserve"> </w:t>
      </w:r>
      <w:r w:rsidRPr="00D03C84">
        <w:rPr>
          <w:rFonts w:ascii="Arial" w:hAnsi="Arial" w:cs="Arial"/>
          <w:bCs/>
          <w:sz w:val="20"/>
          <w:szCs w:val="20"/>
        </w:rPr>
        <w:t>43/A.§ (2) bek</w:t>
      </w:r>
      <w:r w:rsidR="000A5727" w:rsidRPr="00D03C84">
        <w:rPr>
          <w:rFonts w:ascii="Arial" w:hAnsi="Arial" w:cs="Arial"/>
          <w:bCs/>
          <w:sz w:val="20"/>
          <w:szCs w:val="20"/>
        </w:rPr>
        <w:t>ezdés</w:t>
      </w:r>
      <w:r w:rsidRPr="00D03C84">
        <w:rPr>
          <w:rFonts w:ascii="Arial" w:hAnsi="Arial" w:cs="Arial"/>
          <w:bCs/>
          <w:sz w:val="20"/>
          <w:szCs w:val="20"/>
        </w:rPr>
        <w:t>)</w:t>
      </w:r>
    </w:p>
    <w:p w:rsidR="00E87FE5" w:rsidRPr="00D03C84" w:rsidRDefault="00E87FE5" w:rsidP="00056B9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közalkalmazott a </w:t>
      </w:r>
      <w:r w:rsidRPr="00D03C84">
        <w:rPr>
          <w:rFonts w:ascii="Arial" w:hAnsi="Arial" w:cs="Arial"/>
          <w:sz w:val="20"/>
          <w:szCs w:val="20"/>
          <w:u w:val="single"/>
        </w:rPr>
        <w:t>munkaidejét nem érintő további munkavégzésre irányuló jogviszony létesítését</w:t>
      </w:r>
      <w:r w:rsidRPr="00D03C84">
        <w:rPr>
          <w:rFonts w:ascii="Arial" w:hAnsi="Arial" w:cs="Arial"/>
          <w:sz w:val="20"/>
          <w:szCs w:val="20"/>
        </w:rPr>
        <w:t xml:space="preserve"> - a tudományos, oktatói, művészeti, lektori, szerkesztői, valamint jogi oltalom alá eső szellemi tevékenység, továbbá a közérdekű önkéntes tevékenység kivételével - </w:t>
      </w:r>
      <w:r w:rsidRPr="00D03C84">
        <w:rPr>
          <w:rFonts w:ascii="Arial" w:hAnsi="Arial" w:cs="Arial"/>
          <w:sz w:val="20"/>
          <w:szCs w:val="20"/>
          <w:u w:val="single"/>
        </w:rPr>
        <w:t>köteles</w:t>
      </w:r>
      <w:r w:rsidRPr="00D03C84">
        <w:rPr>
          <w:rFonts w:ascii="Arial" w:hAnsi="Arial" w:cs="Arial"/>
          <w:sz w:val="20"/>
          <w:szCs w:val="20"/>
        </w:rPr>
        <w:t xml:space="preserve"> a munkáltatónak </w:t>
      </w:r>
      <w:r w:rsidRPr="00D03C84">
        <w:rPr>
          <w:rFonts w:ascii="Arial" w:hAnsi="Arial" w:cs="Arial"/>
          <w:sz w:val="20"/>
          <w:szCs w:val="20"/>
          <w:u w:val="single"/>
        </w:rPr>
        <w:t>előzetesen írásban bejelenteni</w:t>
      </w:r>
      <w:r w:rsidRPr="00D03C84">
        <w:rPr>
          <w:rFonts w:ascii="Arial" w:hAnsi="Arial" w:cs="Arial"/>
          <w:sz w:val="20"/>
          <w:szCs w:val="20"/>
        </w:rPr>
        <w:t xml:space="preserve">, amely </w:t>
      </w:r>
      <w:r w:rsidRPr="00D03C84">
        <w:rPr>
          <w:rFonts w:ascii="Arial" w:hAnsi="Arial" w:cs="Arial"/>
          <w:sz w:val="20"/>
          <w:szCs w:val="20"/>
          <w:u w:val="single"/>
        </w:rPr>
        <w:t>összeférhetetlenség esetén</w:t>
      </w:r>
      <w:r w:rsidRPr="00D03C84">
        <w:rPr>
          <w:rFonts w:ascii="Arial" w:hAnsi="Arial" w:cs="Arial"/>
          <w:sz w:val="20"/>
          <w:szCs w:val="20"/>
        </w:rPr>
        <w:t xml:space="preserve"> a további jogviszony létesítését írásban </w:t>
      </w:r>
      <w:r w:rsidRPr="00D03C84">
        <w:rPr>
          <w:rFonts w:ascii="Arial" w:hAnsi="Arial" w:cs="Arial"/>
          <w:sz w:val="20"/>
          <w:szCs w:val="20"/>
          <w:u w:val="single"/>
        </w:rPr>
        <w:t>megtiltja.</w:t>
      </w:r>
      <w:r w:rsidR="004432AD" w:rsidRPr="00D03C84">
        <w:rPr>
          <w:rFonts w:ascii="Arial" w:hAnsi="Arial" w:cs="Arial"/>
          <w:bCs/>
          <w:sz w:val="20"/>
          <w:szCs w:val="20"/>
        </w:rPr>
        <w:t xml:space="preserve"> (Kjt.</w:t>
      </w:r>
      <w:r w:rsidR="000A5727" w:rsidRPr="00D03C84">
        <w:rPr>
          <w:rFonts w:ascii="Arial" w:hAnsi="Arial" w:cs="Arial"/>
          <w:bCs/>
          <w:sz w:val="20"/>
          <w:szCs w:val="20"/>
        </w:rPr>
        <w:t xml:space="preserve"> </w:t>
      </w:r>
      <w:r w:rsidR="004432AD" w:rsidRPr="00D03C84">
        <w:rPr>
          <w:rFonts w:ascii="Arial" w:hAnsi="Arial" w:cs="Arial"/>
          <w:bCs/>
          <w:sz w:val="20"/>
          <w:szCs w:val="20"/>
        </w:rPr>
        <w:t xml:space="preserve">44.§ </w:t>
      </w:r>
      <w:r w:rsidR="000A5727" w:rsidRPr="00D03C84">
        <w:rPr>
          <w:rFonts w:ascii="Arial" w:hAnsi="Arial" w:cs="Arial"/>
          <w:sz w:val="20"/>
          <w:szCs w:val="20"/>
        </w:rPr>
        <w:t>(1) bekezdés</w:t>
      </w:r>
      <w:r w:rsidR="004432AD" w:rsidRPr="00D03C84">
        <w:rPr>
          <w:rFonts w:ascii="Arial" w:hAnsi="Arial" w:cs="Arial"/>
          <w:sz w:val="20"/>
          <w:szCs w:val="20"/>
        </w:rPr>
        <w:t>)</w:t>
      </w:r>
    </w:p>
    <w:p w:rsidR="00056B90" w:rsidRPr="00D03C84" w:rsidRDefault="00056B9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87FE5" w:rsidRPr="00D03C84" w:rsidRDefault="00E87FE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a munkáltató az összeférhetetlenségről nem </w:t>
      </w:r>
      <w:r w:rsidR="004432AD" w:rsidRPr="00D03C84">
        <w:rPr>
          <w:rFonts w:ascii="Arial" w:hAnsi="Arial" w:cs="Arial"/>
          <w:sz w:val="20"/>
          <w:szCs w:val="20"/>
        </w:rPr>
        <w:t xml:space="preserve">e </w:t>
      </w:r>
      <w:r w:rsidRPr="00D03C84">
        <w:rPr>
          <w:rFonts w:ascii="Arial" w:hAnsi="Arial" w:cs="Arial"/>
          <w:sz w:val="20"/>
          <w:szCs w:val="20"/>
        </w:rPr>
        <w:t>bejelentés alapján szerez tudomást, a tudomásszerzéstől számított öt munkanapon belül írásban felszólítja a közalkalmazottat az összeférhetetlenség megszüntetésére.</w:t>
      </w:r>
      <w:r w:rsidR="004432AD" w:rsidRPr="00D03C84">
        <w:rPr>
          <w:rFonts w:ascii="Arial" w:hAnsi="Arial" w:cs="Arial"/>
          <w:sz w:val="20"/>
          <w:szCs w:val="20"/>
        </w:rPr>
        <w:t xml:space="preserve"> </w:t>
      </w:r>
      <w:r w:rsidR="004432AD" w:rsidRPr="00D03C84">
        <w:rPr>
          <w:rFonts w:ascii="Arial" w:hAnsi="Arial" w:cs="Arial"/>
          <w:bCs/>
          <w:sz w:val="20"/>
          <w:szCs w:val="20"/>
        </w:rPr>
        <w:t>(Kjt.</w:t>
      </w:r>
      <w:r w:rsidR="000A5727" w:rsidRPr="00D03C84">
        <w:rPr>
          <w:rFonts w:ascii="Arial" w:hAnsi="Arial" w:cs="Arial"/>
          <w:bCs/>
          <w:sz w:val="20"/>
          <w:szCs w:val="20"/>
        </w:rPr>
        <w:t xml:space="preserve"> </w:t>
      </w:r>
      <w:r w:rsidR="004432AD" w:rsidRPr="00D03C84">
        <w:rPr>
          <w:rFonts w:ascii="Arial" w:hAnsi="Arial" w:cs="Arial"/>
          <w:bCs/>
          <w:sz w:val="20"/>
          <w:szCs w:val="20"/>
        </w:rPr>
        <w:t xml:space="preserve">44.§ </w:t>
      </w:r>
      <w:r w:rsidR="004432AD" w:rsidRPr="00D03C84">
        <w:rPr>
          <w:rFonts w:ascii="Arial" w:hAnsi="Arial" w:cs="Arial"/>
          <w:sz w:val="20"/>
          <w:szCs w:val="20"/>
        </w:rPr>
        <w:t>(3) bek</w:t>
      </w:r>
      <w:r w:rsidR="000A5727" w:rsidRPr="00D03C84">
        <w:rPr>
          <w:rFonts w:ascii="Arial" w:hAnsi="Arial" w:cs="Arial"/>
          <w:sz w:val="20"/>
          <w:szCs w:val="20"/>
        </w:rPr>
        <w:t>ezdés</w:t>
      </w:r>
      <w:r w:rsidR="004432AD" w:rsidRPr="00D03C84">
        <w:rPr>
          <w:rFonts w:ascii="Arial" w:hAnsi="Arial" w:cs="Arial"/>
          <w:sz w:val="20"/>
          <w:szCs w:val="20"/>
        </w:rPr>
        <w:t>)</w:t>
      </w:r>
    </w:p>
    <w:p w:rsidR="00E87FE5" w:rsidRPr="00D03C84" w:rsidRDefault="00E87FE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a közalkalmazott </w:t>
      </w:r>
      <w:r w:rsidR="000A5727" w:rsidRPr="00D03C84">
        <w:rPr>
          <w:rFonts w:ascii="Arial" w:hAnsi="Arial" w:cs="Arial"/>
          <w:sz w:val="20"/>
          <w:szCs w:val="20"/>
        </w:rPr>
        <w:t xml:space="preserve">a </w:t>
      </w:r>
      <w:r w:rsidRPr="00D03C84">
        <w:rPr>
          <w:rFonts w:ascii="Arial" w:hAnsi="Arial" w:cs="Arial"/>
          <w:sz w:val="20"/>
          <w:szCs w:val="20"/>
        </w:rPr>
        <w:t>tiltás vagy a felszólítás kézhezvételét követő harminc napon belül az összeférhetetlenséget nem szünteti meg, a munkáltató a közalkalmazotti jogviszonyt azonnali hatállyal megszünteti.</w:t>
      </w:r>
      <w:r w:rsidR="004432AD" w:rsidRPr="00D03C84">
        <w:rPr>
          <w:rFonts w:ascii="Arial" w:hAnsi="Arial" w:cs="Arial"/>
          <w:bCs/>
          <w:sz w:val="20"/>
          <w:szCs w:val="20"/>
        </w:rPr>
        <w:t xml:space="preserve"> (Kjt.</w:t>
      </w:r>
      <w:r w:rsidR="000A5727" w:rsidRPr="00D03C84">
        <w:rPr>
          <w:rFonts w:ascii="Arial" w:hAnsi="Arial" w:cs="Arial"/>
          <w:bCs/>
          <w:sz w:val="20"/>
          <w:szCs w:val="20"/>
        </w:rPr>
        <w:t xml:space="preserve"> 44.</w:t>
      </w:r>
      <w:r w:rsidR="004432AD" w:rsidRPr="00D03C84">
        <w:rPr>
          <w:rFonts w:ascii="Arial" w:hAnsi="Arial" w:cs="Arial"/>
          <w:bCs/>
          <w:sz w:val="20"/>
          <w:szCs w:val="20"/>
        </w:rPr>
        <w:t xml:space="preserve">§ </w:t>
      </w:r>
      <w:r w:rsidR="004432AD" w:rsidRPr="00D03C84">
        <w:rPr>
          <w:rFonts w:ascii="Arial" w:hAnsi="Arial" w:cs="Arial"/>
          <w:sz w:val="20"/>
          <w:szCs w:val="20"/>
        </w:rPr>
        <w:t>(4) bek</w:t>
      </w:r>
      <w:r w:rsidR="000A5727" w:rsidRPr="00D03C84">
        <w:rPr>
          <w:rFonts w:ascii="Arial" w:hAnsi="Arial" w:cs="Arial"/>
          <w:sz w:val="20"/>
          <w:szCs w:val="20"/>
        </w:rPr>
        <w:t>ezdés</w:t>
      </w:r>
      <w:r w:rsidR="004432AD" w:rsidRPr="00D03C84">
        <w:rPr>
          <w:rFonts w:ascii="Arial" w:hAnsi="Arial" w:cs="Arial"/>
          <w:sz w:val="20"/>
          <w:szCs w:val="20"/>
        </w:rPr>
        <w:t>)</w:t>
      </w:r>
    </w:p>
    <w:p w:rsidR="00E61B28" w:rsidRPr="00D03C84" w:rsidRDefault="00E61B2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61B28" w:rsidRPr="00D03C84" w:rsidRDefault="00E61B2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3C84">
        <w:rPr>
          <w:rFonts w:ascii="Arial" w:hAnsi="Arial" w:cs="Arial"/>
          <w:iCs/>
          <w:sz w:val="20"/>
          <w:szCs w:val="20"/>
        </w:rPr>
        <w:t xml:space="preserve">Ugyancsak </w:t>
      </w:r>
      <w:r w:rsidRPr="00D03C84">
        <w:rPr>
          <w:rFonts w:ascii="Arial" w:hAnsi="Arial" w:cs="Arial"/>
          <w:b/>
          <w:iCs/>
          <w:sz w:val="20"/>
          <w:szCs w:val="20"/>
          <w:u w:val="single"/>
        </w:rPr>
        <w:t>nem keletkeztet összeférhetetlenség</w:t>
      </w:r>
      <w:r w:rsidR="000A5727" w:rsidRPr="00D03C84">
        <w:rPr>
          <w:rFonts w:ascii="Arial" w:hAnsi="Arial" w:cs="Arial"/>
          <w:b/>
          <w:iCs/>
          <w:sz w:val="20"/>
          <w:szCs w:val="20"/>
          <w:u w:val="single"/>
        </w:rPr>
        <w:t>et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E61B28" w:rsidRPr="00D03C84" w:rsidRDefault="00E61B28" w:rsidP="000A5727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</w:t>
      </w:r>
      <w:r w:rsidR="000A5727" w:rsidRPr="00D03C84">
        <w:rPr>
          <w:rFonts w:ascii="Arial" w:hAnsi="Arial" w:cs="Arial"/>
          <w:b/>
          <w:sz w:val="20"/>
          <w:szCs w:val="20"/>
          <w:u w:val="single"/>
        </w:rPr>
        <w:t>3000</w:t>
      </w:r>
      <w:r w:rsidRPr="00D03C84">
        <w:rPr>
          <w:rFonts w:ascii="Arial" w:hAnsi="Arial" w:cs="Arial"/>
          <w:b/>
          <w:sz w:val="20"/>
          <w:szCs w:val="20"/>
          <w:u w:val="single"/>
        </w:rPr>
        <w:t xml:space="preserve"> fő és az alatti</w:t>
      </w:r>
      <w:r w:rsidRPr="00D03C84">
        <w:rPr>
          <w:rFonts w:ascii="Arial" w:hAnsi="Arial" w:cs="Arial"/>
          <w:sz w:val="20"/>
          <w:szCs w:val="20"/>
        </w:rPr>
        <w:t xml:space="preserve"> lakosságszámú település polgármestere esetében, függetlenül a tisztség ellátásának módjától, </w:t>
      </w:r>
    </w:p>
    <w:p w:rsidR="00E61B28" w:rsidRPr="00D03C84" w:rsidRDefault="00E61B28" w:rsidP="000A5727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</w:t>
      </w:r>
      <w:r w:rsidR="000A5727" w:rsidRPr="00D03C84">
        <w:rPr>
          <w:rFonts w:ascii="Arial" w:hAnsi="Arial" w:cs="Arial"/>
          <w:sz w:val="20"/>
          <w:szCs w:val="20"/>
        </w:rPr>
        <w:t xml:space="preserve"> </w:t>
      </w:r>
      <w:r w:rsidR="000A5727" w:rsidRPr="00D03C84">
        <w:rPr>
          <w:rFonts w:ascii="Arial" w:hAnsi="Arial" w:cs="Arial"/>
          <w:b/>
          <w:sz w:val="20"/>
          <w:szCs w:val="20"/>
          <w:u w:val="single"/>
        </w:rPr>
        <w:t>3000</w:t>
      </w:r>
      <w:r w:rsidRPr="00D03C84">
        <w:rPr>
          <w:rFonts w:ascii="Arial" w:hAnsi="Arial" w:cs="Arial"/>
          <w:b/>
          <w:sz w:val="20"/>
          <w:szCs w:val="20"/>
          <w:u w:val="single"/>
        </w:rPr>
        <w:t xml:space="preserve"> fő feletti </w:t>
      </w:r>
      <w:r w:rsidRPr="00D03C84">
        <w:rPr>
          <w:rFonts w:ascii="Arial" w:hAnsi="Arial" w:cs="Arial"/>
          <w:sz w:val="20"/>
          <w:szCs w:val="20"/>
        </w:rPr>
        <w:t xml:space="preserve">lakosságszámú település </w:t>
      </w:r>
      <w:r w:rsidRPr="00D03C84">
        <w:rPr>
          <w:rFonts w:ascii="Arial" w:hAnsi="Arial" w:cs="Arial"/>
          <w:sz w:val="20"/>
          <w:szCs w:val="20"/>
          <w:u w:val="single"/>
        </w:rPr>
        <w:t>társadalmi megbízatású</w:t>
      </w:r>
      <w:r w:rsidRPr="00D03C84">
        <w:rPr>
          <w:rFonts w:ascii="Arial" w:hAnsi="Arial" w:cs="Arial"/>
          <w:sz w:val="20"/>
          <w:szCs w:val="20"/>
        </w:rPr>
        <w:t xml:space="preserve"> polgármestere esetében</w:t>
      </w:r>
    </w:p>
    <w:p w:rsidR="00215D88" w:rsidRPr="00D03C84" w:rsidRDefault="00E61B2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ő maga, illetve a személyes közreműködésével működő </w:t>
      </w:r>
      <w:r w:rsidRPr="00D03C84">
        <w:rPr>
          <w:rFonts w:ascii="Arial" w:hAnsi="Arial" w:cs="Arial"/>
          <w:b/>
          <w:sz w:val="20"/>
          <w:szCs w:val="20"/>
        </w:rPr>
        <w:t>gazdasági társaság önkormányzati feladatot a képviselő-testülettel vagy a képviselő-testület szervével kötött vállalkozási, megbízási szerződés vagy munkaszerződés alapján lát el.</w:t>
      </w:r>
      <w:r w:rsidR="007D2698" w:rsidRPr="00D03C84">
        <w:rPr>
          <w:rFonts w:ascii="Arial" w:hAnsi="Arial" w:cs="Arial"/>
          <w:b/>
          <w:sz w:val="20"/>
          <w:szCs w:val="20"/>
        </w:rPr>
        <w:t xml:space="preserve"> </w:t>
      </w:r>
    </w:p>
    <w:p w:rsidR="001970F7" w:rsidRPr="00D03C84" w:rsidRDefault="001970F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5D88" w:rsidRPr="00D03C84" w:rsidRDefault="00580F94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Felhívjuk a figyelmet, hogy </w:t>
      </w:r>
      <w:r w:rsidRPr="00D03C84">
        <w:rPr>
          <w:rFonts w:ascii="Arial" w:hAnsi="Arial" w:cs="Arial"/>
          <w:b/>
          <w:sz w:val="20"/>
          <w:szCs w:val="20"/>
          <w:u w:val="single"/>
        </w:rPr>
        <w:t>a konkrét esetek vizsgálata</w:t>
      </w:r>
      <w:r w:rsidR="007417D2" w:rsidRPr="00D03C84">
        <w:rPr>
          <w:rFonts w:ascii="Arial" w:hAnsi="Arial" w:cs="Arial"/>
          <w:b/>
          <w:sz w:val="20"/>
          <w:szCs w:val="20"/>
          <w:u w:val="single"/>
        </w:rPr>
        <w:t xml:space="preserve"> elengedhetetlen</w:t>
      </w:r>
      <w:r w:rsidR="007417D2" w:rsidRPr="00D03C84">
        <w:rPr>
          <w:rFonts w:ascii="Arial" w:hAnsi="Arial" w:cs="Arial"/>
          <w:b/>
          <w:sz w:val="20"/>
          <w:szCs w:val="20"/>
        </w:rPr>
        <w:t>,</w:t>
      </w:r>
      <w:r w:rsidRPr="00D03C84">
        <w:rPr>
          <w:rFonts w:ascii="Arial" w:hAnsi="Arial" w:cs="Arial"/>
          <w:b/>
          <w:sz w:val="20"/>
          <w:szCs w:val="20"/>
        </w:rPr>
        <w:t xml:space="preserve"> a</w:t>
      </w:r>
      <w:r w:rsidR="007D2698" w:rsidRPr="00D03C84">
        <w:rPr>
          <w:rFonts w:ascii="Arial" w:hAnsi="Arial" w:cs="Arial"/>
          <w:b/>
          <w:sz w:val="20"/>
          <w:szCs w:val="20"/>
        </w:rPr>
        <w:t xml:space="preserve"> foglalkoztatásra vonatkozó </w:t>
      </w:r>
      <w:r w:rsidR="003C238A" w:rsidRPr="00D03C84">
        <w:rPr>
          <w:rFonts w:ascii="Arial" w:hAnsi="Arial" w:cs="Arial"/>
          <w:b/>
          <w:sz w:val="20"/>
          <w:szCs w:val="20"/>
        </w:rPr>
        <w:t xml:space="preserve">speciális </w:t>
      </w:r>
      <w:r w:rsidR="007D2698" w:rsidRPr="00D03C84">
        <w:rPr>
          <w:rFonts w:ascii="Arial" w:hAnsi="Arial" w:cs="Arial"/>
          <w:b/>
          <w:sz w:val="20"/>
          <w:szCs w:val="20"/>
        </w:rPr>
        <w:t xml:space="preserve">ágazati jogszabályokban </w:t>
      </w:r>
      <w:r w:rsidR="007417D2" w:rsidRPr="00D03C84">
        <w:rPr>
          <w:rFonts w:ascii="Arial" w:hAnsi="Arial" w:cs="Arial"/>
          <w:b/>
          <w:sz w:val="20"/>
          <w:szCs w:val="20"/>
        </w:rPr>
        <w:t>található</w:t>
      </w:r>
      <w:r w:rsidR="007D2698" w:rsidRPr="00D03C84">
        <w:rPr>
          <w:rFonts w:ascii="Arial" w:hAnsi="Arial" w:cs="Arial"/>
          <w:b/>
          <w:sz w:val="20"/>
          <w:szCs w:val="20"/>
        </w:rPr>
        <w:t xml:space="preserve"> ö</w:t>
      </w:r>
      <w:r w:rsidRPr="00D03C84">
        <w:rPr>
          <w:rFonts w:ascii="Arial" w:hAnsi="Arial" w:cs="Arial"/>
          <w:b/>
          <w:sz w:val="20"/>
          <w:szCs w:val="20"/>
        </w:rPr>
        <w:t xml:space="preserve">sszeférhetetlenségi szabályok nem hagyhatók figyelmen kívül. </w:t>
      </w:r>
    </w:p>
    <w:p w:rsidR="00AC53F2" w:rsidRDefault="00AC53F2" w:rsidP="00173283">
      <w:pPr>
        <w:pStyle w:val="Listaszerbekezds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217A8C" w:rsidRPr="00D03C84" w:rsidRDefault="00217A8C" w:rsidP="00173283">
      <w:pPr>
        <w:pStyle w:val="Listaszerbekezds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C53F2" w:rsidRPr="00D03C84" w:rsidRDefault="003D1667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D1667">
        <w:rPr>
          <w:rFonts w:ascii="Arial" w:hAnsi="Arial" w:cs="Arial"/>
          <w:bCs/>
          <w:sz w:val="20"/>
          <w:szCs w:val="20"/>
        </w:rPr>
        <w:t>3</w:t>
      </w:r>
      <w:r w:rsidR="00AC53F2" w:rsidRPr="003D1667">
        <w:rPr>
          <w:rFonts w:ascii="Arial" w:hAnsi="Arial" w:cs="Arial"/>
          <w:bCs/>
          <w:sz w:val="20"/>
          <w:szCs w:val="20"/>
        </w:rPr>
        <w:t>.)</w:t>
      </w:r>
      <w:r w:rsidR="00AC53F2" w:rsidRPr="00D03C84">
        <w:rPr>
          <w:rFonts w:ascii="Arial" w:hAnsi="Arial" w:cs="Arial"/>
          <w:b/>
          <w:bCs/>
          <w:sz w:val="20"/>
          <w:szCs w:val="20"/>
        </w:rPr>
        <w:t xml:space="preserve"> A gyakorlatban előforduló esetek miatt ki kell emelni a Ptk. szerinti közeli hozzátartozói rokoni kapcsolatból eredő összeférhetetlenséget</w:t>
      </w:r>
      <w:r w:rsidR="00AC53F2" w:rsidRPr="00D03C84">
        <w:rPr>
          <w:rFonts w:ascii="Arial" w:hAnsi="Arial" w:cs="Arial"/>
          <w:bCs/>
          <w:sz w:val="20"/>
          <w:szCs w:val="20"/>
        </w:rPr>
        <w:t xml:space="preserve">, amely a tényleges, napi munkavégzés során fordulhat elő egy önkormányzatnál, illetve annak szervénél, leggyakrabban a polgármester, alpolgármester esetén. </w:t>
      </w: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i/>
          <w:sz w:val="20"/>
          <w:szCs w:val="20"/>
        </w:rPr>
        <w:t>Az államháztartási törvény végreha</w:t>
      </w:r>
      <w:r w:rsidR="0018394A">
        <w:rPr>
          <w:rFonts w:ascii="Arial" w:hAnsi="Arial" w:cs="Arial"/>
          <w:bCs/>
          <w:i/>
          <w:sz w:val="20"/>
          <w:szCs w:val="20"/>
        </w:rPr>
        <w:t>j</w:t>
      </w:r>
      <w:r w:rsidRPr="00D03C84">
        <w:rPr>
          <w:rFonts w:ascii="Arial" w:hAnsi="Arial" w:cs="Arial"/>
          <w:bCs/>
          <w:i/>
          <w:sz w:val="20"/>
          <w:szCs w:val="20"/>
        </w:rPr>
        <w:t xml:space="preserve">tásáról szóló 368/2011. (XII. 31.) Korm. rend. </w:t>
      </w:r>
      <w:r w:rsidRPr="00D03C84">
        <w:rPr>
          <w:rFonts w:ascii="Arial" w:hAnsi="Arial" w:cs="Arial"/>
          <w:bCs/>
          <w:sz w:val="20"/>
          <w:szCs w:val="20"/>
        </w:rPr>
        <w:t xml:space="preserve">60. § kimondja, hogy a </w:t>
      </w:r>
      <w:r w:rsidRPr="00D03C84">
        <w:rPr>
          <w:rFonts w:ascii="Arial" w:hAnsi="Arial" w:cs="Arial"/>
          <w:b/>
          <w:bCs/>
          <w:sz w:val="20"/>
          <w:szCs w:val="20"/>
        </w:rPr>
        <w:t>kötelezettségvállaló</w:t>
      </w:r>
      <w:r w:rsidRPr="00D03C84">
        <w:rPr>
          <w:rFonts w:ascii="Arial" w:hAnsi="Arial" w:cs="Arial"/>
          <w:bCs/>
          <w:sz w:val="20"/>
          <w:szCs w:val="20"/>
        </w:rPr>
        <w:t xml:space="preserve"> és a </w:t>
      </w:r>
      <w:r w:rsidRPr="00D03C84">
        <w:rPr>
          <w:rFonts w:ascii="Arial" w:hAnsi="Arial" w:cs="Arial"/>
          <w:b/>
          <w:bCs/>
          <w:sz w:val="20"/>
          <w:szCs w:val="20"/>
        </w:rPr>
        <w:t>pénzügyi ellenjegyző</w:t>
      </w:r>
      <w:r w:rsidRPr="00D03C84">
        <w:rPr>
          <w:rFonts w:ascii="Arial" w:hAnsi="Arial" w:cs="Arial"/>
          <w:bCs/>
          <w:sz w:val="20"/>
          <w:szCs w:val="20"/>
        </w:rPr>
        <w:t xml:space="preserve"> ugyanazon gazdasági esemény tekintetében azonos személy nem lehet. </w:t>
      </w:r>
    </w:p>
    <w:p w:rsidR="004979D6" w:rsidRPr="00D03C84" w:rsidRDefault="004979D6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lastRenderedPageBreak/>
        <w:t xml:space="preserve">Az </w:t>
      </w:r>
      <w:r w:rsidRPr="00D03C84">
        <w:rPr>
          <w:rFonts w:ascii="Arial" w:hAnsi="Arial" w:cs="Arial"/>
          <w:b/>
          <w:bCs/>
          <w:sz w:val="20"/>
          <w:szCs w:val="20"/>
        </w:rPr>
        <w:t>érvényesítő</w:t>
      </w:r>
      <w:r w:rsidRPr="00D03C84">
        <w:rPr>
          <w:rFonts w:ascii="Arial" w:hAnsi="Arial" w:cs="Arial"/>
          <w:bCs/>
          <w:sz w:val="20"/>
          <w:szCs w:val="20"/>
        </w:rPr>
        <w:t xml:space="preserve"> ugyanazon gazdasági esemény tekintetében nem lehet azonos a kötelezettségvállalásra, </w:t>
      </w:r>
      <w:r w:rsidRPr="00D03C84">
        <w:rPr>
          <w:rFonts w:ascii="Arial" w:hAnsi="Arial" w:cs="Arial"/>
          <w:b/>
          <w:bCs/>
          <w:sz w:val="20"/>
          <w:szCs w:val="20"/>
        </w:rPr>
        <w:t>utalványozásra jogosult</w:t>
      </w:r>
      <w:r w:rsidRPr="00D03C84">
        <w:rPr>
          <w:rFonts w:ascii="Arial" w:hAnsi="Arial" w:cs="Arial"/>
          <w:bCs/>
          <w:sz w:val="20"/>
          <w:szCs w:val="20"/>
        </w:rPr>
        <w:t xml:space="preserve"> és a </w:t>
      </w:r>
      <w:r w:rsidRPr="00D03C84">
        <w:rPr>
          <w:rFonts w:ascii="Arial" w:hAnsi="Arial" w:cs="Arial"/>
          <w:b/>
          <w:bCs/>
          <w:sz w:val="20"/>
          <w:szCs w:val="20"/>
        </w:rPr>
        <w:t>teljesítést igazoló</w:t>
      </w:r>
      <w:r w:rsidRPr="00D03C84">
        <w:rPr>
          <w:rFonts w:ascii="Arial" w:hAnsi="Arial" w:cs="Arial"/>
          <w:bCs/>
          <w:sz w:val="20"/>
          <w:szCs w:val="20"/>
        </w:rPr>
        <w:t xml:space="preserve"> személlyel. </w:t>
      </w: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 xml:space="preserve">Kötelezettségvállalási, pénzügyi ellenjegyzési, érvényesítési, utalványozási és teljesítés igazolására irányuló feladatot </w:t>
      </w:r>
      <w:r w:rsidRPr="00D03C84">
        <w:rPr>
          <w:rFonts w:ascii="Arial" w:hAnsi="Arial" w:cs="Arial"/>
          <w:b/>
          <w:bCs/>
          <w:sz w:val="20"/>
          <w:szCs w:val="20"/>
          <w:u w:val="single"/>
        </w:rPr>
        <w:t>nem végezheti</w:t>
      </w:r>
      <w:r w:rsidRPr="00D03C84">
        <w:rPr>
          <w:rFonts w:ascii="Arial" w:hAnsi="Arial" w:cs="Arial"/>
          <w:b/>
          <w:bCs/>
          <w:sz w:val="20"/>
          <w:szCs w:val="20"/>
        </w:rPr>
        <w:t xml:space="preserve"> az a személy, aki ezt a tevékenységét a Ptk. szerinti </w:t>
      </w:r>
      <w:r w:rsidRPr="00D03C84">
        <w:rPr>
          <w:rFonts w:ascii="Arial" w:hAnsi="Arial" w:cs="Arial"/>
          <w:b/>
          <w:bCs/>
          <w:sz w:val="20"/>
          <w:szCs w:val="20"/>
          <w:u w:val="single"/>
        </w:rPr>
        <w:t>közeli hozzátartozója, vagy maga javára</w:t>
      </w:r>
      <w:r w:rsidRPr="00D03C84">
        <w:rPr>
          <w:rFonts w:ascii="Arial" w:hAnsi="Arial" w:cs="Arial"/>
          <w:b/>
          <w:bCs/>
          <w:sz w:val="20"/>
          <w:szCs w:val="20"/>
        </w:rPr>
        <w:t xml:space="preserve"> látná el.</w:t>
      </w: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16"/>
          <w:szCs w:val="20"/>
        </w:rPr>
      </w:pP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 xml:space="preserve">Ennek tükrében a fontos kiemelni, hogy a Ptk. 8:1. § (1) bekezdés 1. pontja szerint </w:t>
      </w:r>
      <w:r w:rsidRPr="00D03C84">
        <w:rPr>
          <w:rFonts w:ascii="Arial" w:hAnsi="Arial" w:cs="Arial"/>
          <w:bCs/>
          <w:sz w:val="20"/>
          <w:szCs w:val="20"/>
          <w:u w:val="single"/>
        </w:rPr>
        <w:t>közeli hozzátartozó:</w:t>
      </w:r>
    </w:p>
    <w:p w:rsidR="00AC53F2" w:rsidRPr="00D03C84" w:rsidRDefault="00AC53F2" w:rsidP="00AC53F2">
      <w:pPr>
        <w:pStyle w:val="Listaszerbekezds"/>
        <w:numPr>
          <w:ilvl w:val="0"/>
          <w:numId w:val="1"/>
        </w:numPr>
        <w:tabs>
          <w:tab w:val="clear" w:pos="720"/>
          <w:tab w:val="num" w:pos="993"/>
        </w:tabs>
        <w:spacing w:line="276" w:lineRule="auto"/>
        <w:ind w:left="709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 házastárs,</w:t>
      </w:r>
    </w:p>
    <w:p w:rsidR="00AC53F2" w:rsidRPr="00D03C84" w:rsidRDefault="00AC53F2" w:rsidP="00AC53F2">
      <w:pPr>
        <w:pStyle w:val="Listaszerbekezds"/>
        <w:numPr>
          <w:ilvl w:val="0"/>
          <w:numId w:val="1"/>
        </w:numPr>
        <w:tabs>
          <w:tab w:val="clear" w:pos="720"/>
          <w:tab w:val="num" w:pos="993"/>
        </w:tabs>
        <w:spacing w:line="276" w:lineRule="auto"/>
        <w:ind w:left="709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az egyenes-ágbeli rokon,</w:t>
      </w:r>
    </w:p>
    <w:p w:rsidR="00AC53F2" w:rsidRPr="00D03C84" w:rsidRDefault="00AC53F2" w:rsidP="00AC53F2">
      <w:pPr>
        <w:pStyle w:val="Listaszerbekezds"/>
        <w:numPr>
          <w:ilvl w:val="0"/>
          <w:numId w:val="1"/>
        </w:numPr>
        <w:tabs>
          <w:tab w:val="clear" w:pos="720"/>
          <w:tab w:val="num" w:pos="993"/>
        </w:tabs>
        <w:spacing w:line="276" w:lineRule="auto"/>
        <w:ind w:left="709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az örökbefogadott, a mostoha- és a nevelt gyermek,</w:t>
      </w:r>
    </w:p>
    <w:p w:rsidR="00AC53F2" w:rsidRPr="00D03C84" w:rsidRDefault="00AC53F2" w:rsidP="00AC53F2">
      <w:pPr>
        <w:pStyle w:val="Listaszerbekezds"/>
        <w:numPr>
          <w:ilvl w:val="0"/>
          <w:numId w:val="1"/>
        </w:numPr>
        <w:tabs>
          <w:tab w:val="clear" w:pos="720"/>
          <w:tab w:val="num" w:pos="993"/>
        </w:tabs>
        <w:spacing w:line="276" w:lineRule="auto"/>
        <w:ind w:left="709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az örökbefogadó-, a mostoha- és a nevelőszülő,</w:t>
      </w:r>
    </w:p>
    <w:p w:rsidR="00AC53F2" w:rsidRPr="00D03C84" w:rsidRDefault="00AC53F2" w:rsidP="00AC53F2">
      <w:pPr>
        <w:pStyle w:val="Listaszerbekezds"/>
        <w:numPr>
          <w:ilvl w:val="0"/>
          <w:numId w:val="1"/>
        </w:numPr>
        <w:tabs>
          <w:tab w:val="clear" w:pos="720"/>
          <w:tab w:val="num" w:pos="993"/>
        </w:tabs>
        <w:spacing w:line="276" w:lineRule="auto"/>
        <w:ind w:left="709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 testvér.</w:t>
      </w: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  <w:u w:val="single"/>
        </w:rPr>
        <w:t>Egyenesági a rokonság</w:t>
      </w:r>
      <w:r w:rsidRPr="00D03C84">
        <w:rPr>
          <w:rFonts w:ascii="Arial" w:hAnsi="Arial" w:cs="Arial"/>
          <w:bCs/>
          <w:sz w:val="20"/>
          <w:szCs w:val="20"/>
        </w:rPr>
        <w:t xml:space="preserve"> azok között, akik közül egyik a másiktól származik (Ptk. 4: 96.§)</w:t>
      </w:r>
    </w:p>
    <w:p w:rsidR="00AC53F2" w:rsidRPr="00D03C84" w:rsidRDefault="00AC53F2" w:rsidP="00AC53F2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F53E44" w:rsidRPr="00D03C84" w:rsidRDefault="00F53E44" w:rsidP="00173283">
      <w:pPr>
        <w:pStyle w:val="Listaszerbekezds"/>
        <w:spacing w:line="276" w:lineRule="auto"/>
        <w:ind w:left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03C84">
        <w:rPr>
          <w:rFonts w:ascii="Arial" w:hAnsi="Arial" w:cs="Arial"/>
          <w:b/>
          <w:i/>
          <w:sz w:val="20"/>
          <w:szCs w:val="20"/>
          <w:u w:val="single"/>
        </w:rPr>
        <w:t xml:space="preserve">A polgármesterek összeférhetetlenségi szabályait az alábbi ábra szemlélteti: </w:t>
      </w:r>
    </w:p>
    <w:p w:rsidR="00F24838" w:rsidRPr="00D03C84" w:rsidRDefault="00F24838" w:rsidP="0017328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63009E" w:rsidRPr="00D03C84" w:rsidRDefault="0063009E" w:rsidP="0017328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F24838" w:rsidRPr="00D03C84" w:rsidRDefault="007417D2" w:rsidP="00044F0F">
      <w:pPr>
        <w:spacing w:line="276" w:lineRule="auto"/>
        <w:ind w:hanging="284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NEM LEHET:</w:t>
      </w:r>
    </w:p>
    <w:p w:rsidR="00F24838" w:rsidRPr="00D03C84" w:rsidRDefault="00F24838" w:rsidP="0063009E">
      <w:pPr>
        <w:pStyle w:val="Listaszerbekezds"/>
        <w:numPr>
          <w:ilvl w:val="0"/>
          <w:numId w:val="18"/>
        </w:numPr>
        <w:tabs>
          <w:tab w:val="clear" w:pos="720"/>
          <w:tab w:val="num" w:pos="993"/>
          <w:tab w:val="left" w:pos="3261"/>
        </w:tabs>
        <w:spacing w:line="276" w:lineRule="auto"/>
        <w:ind w:left="2835" w:hanging="11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polgármester</w:t>
      </w:r>
    </w:p>
    <w:p w:rsidR="00F24838" w:rsidRPr="00D03C84" w:rsidRDefault="00F24838" w:rsidP="0063009E">
      <w:pPr>
        <w:pStyle w:val="Listaszerbekezds"/>
        <w:numPr>
          <w:ilvl w:val="0"/>
          <w:numId w:val="18"/>
        </w:numPr>
        <w:tabs>
          <w:tab w:val="clear" w:pos="720"/>
          <w:tab w:val="num" w:pos="993"/>
          <w:tab w:val="left" w:pos="3261"/>
        </w:tabs>
        <w:spacing w:line="276" w:lineRule="auto"/>
        <w:ind w:left="2835" w:hanging="11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alpolgármester</w:t>
      </w:r>
    </w:p>
    <w:p w:rsidR="00F24838" w:rsidRPr="00D03C84" w:rsidRDefault="00F24838" w:rsidP="0063009E">
      <w:pPr>
        <w:pStyle w:val="Listaszerbekezds"/>
        <w:numPr>
          <w:ilvl w:val="0"/>
          <w:numId w:val="18"/>
        </w:numPr>
        <w:tabs>
          <w:tab w:val="clear" w:pos="720"/>
          <w:tab w:val="num" w:pos="993"/>
          <w:tab w:val="left" w:pos="3261"/>
        </w:tabs>
        <w:spacing w:line="276" w:lineRule="auto"/>
        <w:ind w:left="2835" w:hanging="11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más önkormányzatnál települési önkormányzati képviselő</w:t>
      </w:r>
    </w:p>
    <w:p w:rsidR="00F24838" w:rsidRPr="00D03C84" w:rsidRDefault="00F24838" w:rsidP="0063009E">
      <w:pPr>
        <w:pStyle w:val="Listaszerbekezds"/>
        <w:numPr>
          <w:ilvl w:val="0"/>
          <w:numId w:val="18"/>
        </w:numPr>
        <w:tabs>
          <w:tab w:val="clear" w:pos="720"/>
          <w:tab w:val="num" w:pos="993"/>
          <w:tab w:val="left" w:pos="3261"/>
        </w:tabs>
        <w:spacing w:line="276" w:lineRule="auto"/>
        <w:ind w:left="2835" w:hanging="11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 me</w:t>
      </w:r>
      <w:r w:rsidR="002A604A" w:rsidRPr="00D03C84">
        <w:rPr>
          <w:rFonts w:ascii="Arial" w:hAnsi="Arial" w:cs="Arial"/>
          <w:sz w:val="20"/>
          <w:szCs w:val="20"/>
        </w:rPr>
        <w:t>gyei közgyűlés elnöke, alelnöke</w:t>
      </w:r>
    </w:p>
    <w:p w:rsidR="00F3687E" w:rsidRPr="00D03C84" w:rsidRDefault="00F449D1" w:rsidP="0017328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i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84.05pt;margin-top:9.5pt;width:70.25pt;height:32.85pt;flip:x;z-index:251652608" o:connectortype="straight">
            <v:stroke endarrow="block"/>
          </v:shape>
        </w:pict>
      </w:r>
      <w:r>
        <w:rPr>
          <w:rFonts w:ascii="Arial" w:eastAsia="Calibri" w:hAnsi="Arial" w:cs="Arial"/>
          <w:iCs/>
          <w:noProof/>
          <w:sz w:val="20"/>
          <w:szCs w:val="20"/>
        </w:rPr>
        <w:pict>
          <v:shape id="_x0000_s1035" type="#_x0000_t32" style="position:absolute;left:0;text-align:left;margin-left:252.8pt;margin-top:6.05pt;width:60.5pt;height:36.3pt;z-index:251651584" o:connectortype="straight">
            <v:stroke endarrow="block"/>
          </v:shape>
        </w:pict>
      </w:r>
    </w:p>
    <w:p w:rsidR="00F3687E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7417D2" w:rsidRPr="00D03C84" w:rsidRDefault="007417D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F3687E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F3687E" w:rsidRPr="00D03C84" w:rsidRDefault="007417D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>3000</w:t>
      </w:r>
      <w:r w:rsidR="00F3687E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lakosú vagy az alatti</w:t>
      </w:r>
      <w:r w:rsidR="00F3687E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3687E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F3687E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>3000</w:t>
      </w:r>
      <w:r w:rsidR="00F3687E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lakos feletti</w:t>
      </w:r>
    </w:p>
    <w:p w:rsidR="000E05A1" w:rsidRPr="00D03C84" w:rsidRDefault="00F449D1" w:rsidP="00173283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iCs/>
          <w:noProof/>
          <w:sz w:val="20"/>
          <w:szCs w:val="20"/>
        </w:rPr>
        <w:pict>
          <v:shape id="_x0000_s1037" type="#_x0000_t32" style="position:absolute;left:0;text-align:left;margin-left:307.6pt;margin-top:7.05pt;width:0;height:64pt;z-index:251653632" o:connectortype="straight">
            <v:stroke endarrow="block"/>
          </v:shape>
        </w:pict>
      </w:r>
      <w:r>
        <w:rPr>
          <w:rFonts w:ascii="Arial" w:eastAsia="Calibri" w:hAnsi="Arial" w:cs="Arial"/>
          <w:iCs/>
          <w:noProof/>
          <w:sz w:val="20"/>
          <w:szCs w:val="20"/>
        </w:rPr>
        <w:pict>
          <v:shape id="_x0000_s1038" type="#_x0000_t32" style="position:absolute;left:0;text-align:left;margin-left:99.15pt;margin-top:7.05pt;width:208.45pt;height:64pt;flip:x;z-index:251654656" o:connectortype="straight">
            <v:stroke endarrow="block"/>
          </v:shape>
        </w:pict>
      </w:r>
      <w:r w:rsidR="000E05A1" w:rsidRPr="00D03C84">
        <w:rPr>
          <w:rFonts w:ascii="Arial" w:eastAsia="Calibri" w:hAnsi="Arial" w:cs="Arial"/>
          <w:iCs/>
          <w:sz w:val="20"/>
          <w:szCs w:val="20"/>
          <w:lang w:eastAsia="en-US"/>
        </w:rPr>
        <w:t>(függetlenül attól, hogy főállású</w:t>
      </w:r>
    </w:p>
    <w:p w:rsidR="000E05A1" w:rsidRPr="00D03C84" w:rsidRDefault="000E05A1" w:rsidP="00173283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vagy társ. megbízatású)</w:t>
      </w:r>
      <w:r w:rsidR="006E210E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: </w:t>
      </w:r>
    </w:p>
    <w:p w:rsidR="00F3687E" w:rsidRPr="00D03C84" w:rsidRDefault="00F3687E" w:rsidP="006E210E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iCs/>
          <w:sz w:val="20"/>
          <w:szCs w:val="20"/>
          <w:u w:val="single"/>
          <w:lang w:eastAsia="en-US"/>
        </w:rPr>
        <w:t>Mötv. 36. §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szerinti szabályok</w:t>
      </w:r>
    </w:p>
    <w:p w:rsidR="00F3687E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E558C5" w:rsidRPr="00D03C84" w:rsidRDefault="00E558C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E558C5" w:rsidRPr="00D03C84" w:rsidRDefault="00E558C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F3687E" w:rsidRPr="00D03C84" w:rsidRDefault="00F3687E" w:rsidP="00E558C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Főállású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E558C5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E558C5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Társ</w:t>
      </w:r>
      <w:r w:rsidR="0063009E" w:rsidRPr="00D03C84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adalmi</w:t>
      </w:r>
      <w:r w:rsidRPr="00D03C84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 megbízatású</w:t>
      </w:r>
    </w:p>
    <w:p w:rsidR="00C705BC" w:rsidRPr="00D03C84" w:rsidRDefault="00F3687E" w:rsidP="00E558C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u w:val="single"/>
          <w:lang w:eastAsia="en-US"/>
        </w:rPr>
        <w:t>végezhet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: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E558C5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ab/>
      </w:r>
      <w:r w:rsidR="00C705BC"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Mötv. 36. § </w:t>
      </w:r>
    </w:p>
    <w:p w:rsidR="00F3687E" w:rsidRPr="00D03C84" w:rsidRDefault="00F3687E" w:rsidP="00E558C5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-</w:t>
      </w:r>
      <w:r w:rsidR="008A368A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t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>udományos, oktatói, lektori,</w:t>
      </w:r>
    </w:p>
    <w:p w:rsidR="00F3687E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s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>zerkesztői, művészeti és jogi</w:t>
      </w:r>
    </w:p>
    <w:p w:rsidR="00C705BC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oltalom a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>lá eső szellemi tevékenységet</w:t>
      </w:r>
    </w:p>
    <w:p w:rsidR="003B7BE8" w:rsidRPr="00D03C84" w:rsidRDefault="003B7BE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F3687E" w:rsidRPr="00D03C84" w:rsidRDefault="003B7BE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DE:</w:t>
      </w:r>
    </w:p>
    <w:p w:rsidR="00F3687E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-</w:t>
      </w:r>
      <w:r w:rsidR="005B084E" w:rsidRPr="00D03C84">
        <w:rPr>
          <w:rFonts w:ascii="Arial" w:eastAsia="Calibri" w:hAnsi="Arial" w:cs="Arial"/>
          <w:iCs/>
          <w:sz w:val="20"/>
          <w:szCs w:val="20"/>
          <w:u w:val="single"/>
          <w:lang w:eastAsia="en-US"/>
        </w:rPr>
        <w:t xml:space="preserve"> nem létesíthet</w:t>
      </w:r>
      <w:r w:rsidR="005B084E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egyéb, munkavégzésre irányuló jogviszonyt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:rsidR="003B7BE8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="005B084E" w:rsidRPr="00D03C84">
        <w:rPr>
          <w:rFonts w:ascii="Arial" w:eastAsia="Calibri" w:hAnsi="Arial" w:cs="Arial"/>
          <w:iCs/>
          <w:sz w:val="20"/>
          <w:szCs w:val="20"/>
          <w:u w:val="single"/>
          <w:lang w:eastAsia="en-US"/>
        </w:rPr>
        <w:t>nem folytathat</w:t>
      </w:r>
      <w:r w:rsidR="005B084E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>más kereső foglalkozás</w:t>
      </w:r>
    </w:p>
    <w:p w:rsidR="003B7BE8" w:rsidRPr="00D03C84" w:rsidRDefault="00F3687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D03C84">
        <w:rPr>
          <w:rFonts w:ascii="Arial" w:eastAsia="Calibri" w:hAnsi="Arial" w:cs="Arial"/>
          <w:iCs/>
          <w:sz w:val="20"/>
          <w:szCs w:val="20"/>
          <w:u w:val="single"/>
          <w:lang w:eastAsia="en-US"/>
        </w:rPr>
        <w:t>nem lehet</w:t>
      </w:r>
      <w:r w:rsidR="003B7BE8"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gazdasági társaság </w:t>
      </w: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>személyesen</w:t>
      </w:r>
    </w:p>
    <w:p w:rsidR="00F3687E" w:rsidRPr="00D03C84" w:rsidRDefault="003B7BE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Cs/>
          <w:sz w:val="20"/>
          <w:szCs w:val="20"/>
          <w:lang w:eastAsia="en-US"/>
        </w:rPr>
        <w:t xml:space="preserve">  közreműködő tagja</w:t>
      </w:r>
    </w:p>
    <w:p w:rsidR="00F24838" w:rsidRPr="00D03C84" w:rsidRDefault="00F24838" w:rsidP="00173283">
      <w:pPr>
        <w:spacing w:line="276" w:lineRule="auto"/>
        <w:ind w:hanging="284"/>
        <w:jc w:val="center"/>
        <w:rPr>
          <w:rFonts w:ascii="Arial" w:hAnsi="Arial" w:cs="Arial"/>
          <w:b/>
          <w:sz w:val="20"/>
          <w:szCs w:val="20"/>
        </w:rPr>
      </w:pPr>
    </w:p>
    <w:p w:rsidR="00217A8C" w:rsidRDefault="00217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C77182" w:rsidRPr="00D03C84" w:rsidRDefault="00230CE7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lastRenderedPageBreak/>
        <w:t xml:space="preserve">IV. </w:t>
      </w:r>
    </w:p>
    <w:p w:rsidR="00FD5933" w:rsidRPr="00D03C84" w:rsidRDefault="00FD5933" w:rsidP="00173283">
      <w:pPr>
        <w:pStyle w:val="Szvegtrzs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D5933" w:rsidRPr="00D03C84" w:rsidRDefault="00FD5933" w:rsidP="00173283">
      <w:pPr>
        <w:pStyle w:val="Szvegtrzs"/>
        <w:spacing w:line="276" w:lineRule="auto"/>
        <w:jc w:val="center"/>
        <w:rPr>
          <w:rFonts w:ascii="Arial" w:hAnsi="Arial" w:cs="Arial"/>
          <w:b/>
          <w:i/>
          <w:sz w:val="22"/>
          <w:szCs w:val="20"/>
        </w:rPr>
      </w:pPr>
      <w:r w:rsidRPr="00D03C84">
        <w:rPr>
          <w:rFonts w:ascii="Arial" w:hAnsi="Arial" w:cs="Arial"/>
          <w:b/>
          <w:i/>
          <w:sz w:val="22"/>
          <w:szCs w:val="20"/>
        </w:rPr>
        <w:t>A</w:t>
      </w:r>
      <w:r w:rsidR="005C23A6" w:rsidRPr="00D03C84">
        <w:rPr>
          <w:rFonts w:ascii="Arial" w:hAnsi="Arial" w:cs="Arial"/>
          <w:b/>
          <w:i/>
          <w:sz w:val="22"/>
          <w:szCs w:val="20"/>
        </w:rPr>
        <w:t>z összeférhetetlenségi eljárás</w:t>
      </w:r>
    </w:p>
    <w:p w:rsidR="00DC04E5" w:rsidRPr="00D03C84" w:rsidRDefault="00DC04E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</w:t>
      </w:r>
      <w:r w:rsidRPr="00D03C84">
        <w:rPr>
          <w:rFonts w:ascii="Arial" w:hAnsi="Arial" w:cs="Arial"/>
          <w:b/>
          <w:sz w:val="20"/>
          <w:szCs w:val="20"/>
        </w:rPr>
        <w:t>Mötv. 37. §-</w:t>
      </w:r>
      <w:r w:rsidRPr="00D03C84">
        <w:rPr>
          <w:rFonts w:ascii="Arial" w:hAnsi="Arial" w:cs="Arial"/>
          <w:sz w:val="20"/>
          <w:szCs w:val="20"/>
        </w:rPr>
        <w:t xml:space="preserve">ban található </w:t>
      </w:r>
      <w:r w:rsidR="00E744E2" w:rsidRPr="00D03C84">
        <w:rPr>
          <w:rFonts w:ascii="Arial" w:hAnsi="Arial" w:cs="Arial"/>
          <w:sz w:val="20"/>
          <w:szCs w:val="20"/>
        </w:rPr>
        <w:t xml:space="preserve">rendelkezések </w:t>
      </w:r>
      <w:r w:rsidRPr="00D03C84">
        <w:rPr>
          <w:rFonts w:ascii="Arial" w:hAnsi="Arial" w:cs="Arial"/>
          <w:sz w:val="20"/>
          <w:szCs w:val="20"/>
        </w:rPr>
        <w:t xml:space="preserve">az önkormányzati </w:t>
      </w:r>
      <w:r w:rsidRPr="00D03C84">
        <w:rPr>
          <w:rFonts w:ascii="Arial" w:hAnsi="Arial" w:cs="Arial"/>
          <w:b/>
          <w:sz w:val="20"/>
          <w:szCs w:val="20"/>
          <w:u w:val="single"/>
        </w:rPr>
        <w:t>képviselőkre</w:t>
      </w:r>
      <w:r w:rsidR="003375F8" w:rsidRPr="00D03C84">
        <w:rPr>
          <w:rFonts w:ascii="Arial" w:hAnsi="Arial" w:cs="Arial"/>
          <w:b/>
          <w:sz w:val="20"/>
          <w:szCs w:val="20"/>
        </w:rPr>
        <w:t xml:space="preserve">, továbbá </w:t>
      </w:r>
      <w:r w:rsidRPr="00D03C84">
        <w:rPr>
          <w:rFonts w:ascii="Arial" w:hAnsi="Arial" w:cs="Arial"/>
          <w:b/>
          <w:sz w:val="20"/>
          <w:szCs w:val="20"/>
        </w:rPr>
        <w:t xml:space="preserve">a testület </w:t>
      </w:r>
      <w:r w:rsidRPr="00D03C84">
        <w:rPr>
          <w:rFonts w:ascii="Arial" w:hAnsi="Arial" w:cs="Arial"/>
          <w:b/>
          <w:sz w:val="20"/>
          <w:szCs w:val="20"/>
          <w:u w:val="single"/>
        </w:rPr>
        <w:t>bizottságának</w:t>
      </w:r>
      <w:r w:rsidR="003375F8" w:rsidRPr="00D03C84">
        <w:rPr>
          <w:rFonts w:ascii="Arial" w:hAnsi="Arial" w:cs="Arial"/>
          <w:b/>
          <w:sz w:val="20"/>
          <w:szCs w:val="20"/>
          <w:u w:val="single"/>
        </w:rPr>
        <w:t xml:space="preserve"> nem képviselő tagjaira</w:t>
      </w:r>
      <w:r w:rsidR="003375F8" w:rsidRPr="00D03C84">
        <w:rPr>
          <w:rFonts w:ascii="Arial" w:hAnsi="Arial" w:cs="Arial"/>
          <w:b/>
          <w:sz w:val="20"/>
          <w:szCs w:val="20"/>
        </w:rPr>
        <w:t xml:space="preserve">, valamint </w:t>
      </w:r>
      <w:r w:rsidRPr="00D03C84">
        <w:rPr>
          <w:rFonts w:ascii="Arial" w:hAnsi="Arial" w:cs="Arial"/>
          <w:b/>
          <w:sz w:val="20"/>
          <w:szCs w:val="20"/>
        </w:rPr>
        <w:t xml:space="preserve">a </w:t>
      </w:r>
      <w:r w:rsidRPr="00D03C84">
        <w:rPr>
          <w:rFonts w:ascii="Arial" w:hAnsi="Arial" w:cs="Arial"/>
          <w:b/>
          <w:sz w:val="20"/>
          <w:szCs w:val="20"/>
          <w:u w:val="single"/>
        </w:rPr>
        <w:t>polgármester</w:t>
      </w:r>
      <w:r w:rsidR="00B34C36" w:rsidRPr="00D03C84">
        <w:rPr>
          <w:rFonts w:ascii="Arial" w:hAnsi="Arial" w:cs="Arial"/>
          <w:b/>
          <w:sz w:val="20"/>
          <w:szCs w:val="20"/>
          <w:u w:val="single"/>
        </w:rPr>
        <w:t>, alpolgármester</w:t>
      </w:r>
      <w:r w:rsidRPr="00D03C84">
        <w:rPr>
          <w:rFonts w:ascii="Arial" w:hAnsi="Arial" w:cs="Arial"/>
          <w:b/>
          <w:sz w:val="20"/>
          <w:szCs w:val="20"/>
        </w:rPr>
        <w:t xml:space="preserve"> összeférhetetlensége</w:t>
      </w:r>
      <w:r w:rsidRPr="00D03C84">
        <w:rPr>
          <w:rFonts w:ascii="Arial" w:hAnsi="Arial" w:cs="Arial"/>
          <w:sz w:val="20"/>
          <w:szCs w:val="20"/>
        </w:rPr>
        <w:t xml:space="preserve"> esetére alkalmazandó</w:t>
      </w:r>
      <w:r w:rsidR="003D1667">
        <w:rPr>
          <w:rFonts w:ascii="Arial" w:hAnsi="Arial" w:cs="Arial"/>
          <w:sz w:val="20"/>
          <w:szCs w:val="20"/>
        </w:rPr>
        <w:t xml:space="preserve"> - </w:t>
      </w:r>
      <w:r w:rsidR="00E744E2" w:rsidRPr="00D03C84">
        <w:rPr>
          <w:rFonts w:ascii="Arial" w:hAnsi="Arial" w:cs="Arial"/>
          <w:sz w:val="20"/>
          <w:szCs w:val="20"/>
        </w:rPr>
        <w:t>M</w:t>
      </w:r>
      <w:r w:rsidR="000B25DE" w:rsidRPr="00D03C84">
        <w:rPr>
          <w:rFonts w:ascii="Arial" w:hAnsi="Arial" w:cs="Arial"/>
          <w:sz w:val="20"/>
          <w:szCs w:val="20"/>
        </w:rPr>
        <w:t xml:space="preserve">ötv. </w:t>
      </w:r>
      <w:r w:rsidR="00067214" w:rsidRPr="00D03C84">
        <w:rPr>
          <w:rFonts w:ascii="Arial" w:hAnsi="Arial" w:cs="Arial"/>
          <w:sz w:val="20"/>
          <w:szCs w:val="20"/>
        </w:rPr>
        <w:t xml:space="preserve">40. § </w:t>
      </w:r>
      <w:r w:rsidR="003D1598" w:rsidRPr="00D03C84">
        <w:rPr>
          <w:rFonts w:ascii="Arial" w:hAnsi="Arial" w:cs="Arial"/>
          <w:sz w:val="20"/>
          <w:szCs w:val="20"/>
        </w:rPr>
        <w:t>(3)</w:t>
      </w:r>
      <w:r w:rsidR="00067214" w:rsidRPr="00D03C84">
        <w:rPr>
          <w:rFonts w:ascii="Arial" w:hAnsi="Arial" w:cs="Arial"/>
          <w:sz w:val="20"/>
          <w:szCs w:val="20"/>
        </w:rPr>
        <w:t xml:space="preserve"> bekezdés, </w:t>
      </w:r>
      <w:r w:rsidR="000B25DE" w:rsidRPr="00D03C84">
        <w:rPr>
          <w:rFonts w:ascii="Arial" w:hAnsi="Arial" w:cs="Arial"/>
          <w:sz w:val="20"/>
          <w:szCs w:val="20"/>
        </w:rPr>
        <w:t>72.</w:t>
      </w:r>
      <w:r w:rsidR="00E744E2" w:rsidRPr="00D03C84">
        <w:rPr>
          <w:rFonts w:ascii="Arial" w:hAnsi="Arial" w:cs="Arial"/>
          <w:sz w:val="20"/>
          <w:szCs w:val="20"/>
        </w:rPr>
        <w:t xml:space="preserve"> § </w:t>
      </w:r>
      <w:r w:rsidR="003D1598" w:rsidRPr="00D03C84">
        <w:rPr>
          <w:rFonts w:ascii="Arial" w:hAnsi="Arial" w:cs="Arial"/>
          <w:sz w:val="20"/>
          <w:szCs w:val="20"/>
        </w:rPr>
        <w:t>(</w:t>
      </w:r>
      <w:r w:rsidR="000B25DE" w:rsidRPr="00D03C84">
        <w:rPr>
          <w:rFonts w:ascii="Arial" w:hAnsi="Arial" w:cs="Arial"/>
          <w:sz w:val="20"/>
          <w:szCs w:val="20"/>
        </w:rPr>
        <w:t>4</w:t>
      </w:r>
      <w:r w:rsidR="003D1598" w:rsidRPr="00D03C84">
        <w:rPr>
          <w:rFonts w:ascii="Arial" w:hAnsi="Arial" w:cs="Arial"/>
          <w:sz w:val="20"/>
          <w:szCs w:val="20"/>
        </w:rPr>
        <w:t>)</w:t>
      </w:r>
      <w:r w:rsidR="0093050C" w:rsidRPr="00D03C84">
        <w:rPr>
          <w:rFonts w:ascii="Arial" w:hAnsi="Arial" w:cs="Arial"/>
          <w:sz w:val="20"/>
          <w:szCs w:val="20"/>
        </w:rPr>
        <w:t xml:space="preserve"> bekezdés</w:t>
      </w:r>
      <w:r w:rsidR="003D1667">
        <w:rPr>
          <w:rFonts w:ascii="Arial" w:hAnsi="Arial" w:cs="Arial"/>
          <w:sz w:val="20"/>
          <w:szCs w:val="20"/>
        </w:rPr>
        <w:t xml:space="preserve"> - </w:t>
      </w:r>
      <w:r w:rsidRPr="00D03C84">
        <w:rPr>
          <w:rFonts w:ascii="Arial" w:hAnsi="Arial" w:cs="Arial"/>
          <w:sz w:val="20"/>
          <w:szCs w:val="20"/>
        </w:rPr>
        <w:t>összeférhete</w:t>
      </w:r>
      <w:r w:rsidR="00E744E2" w:rsidRPr="00D03C84">
        <w:rPr>
          <w:rFonts w:ascii="Arial" w:hAnsi="Arial" w:cs="Arial"/>
          <w:sz w:val="20"/>
          <w:szCs w:val="20"/>
        </w:rPr>
        <w:t>tlenségi eljárás szabályait tartalmazzák.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744E2" w:rsidRPr="00D03C84" w:rsidRDefault="00E744E2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Ahogy azt fentebb jeleztük, az összeférhetetlenség feloldható jogi kategória annyiban, hogy </w:t>
      </w:r>
      <w:r w:rsidRPr="00D03C84">
        <w:rPr>
          <w:rFonts w:ascii="Arial" w:hAnsi="Arial" w:cs="Arial"/>
          <w:b/>
          <w:sz w:val="20"/>
          <w:szCs w:val="20"/>
        </w:rPr>
        <w:t>az érintett személy eldöntheti</w:t>
      </w:r>
      <w:r w:rsidRPr="00D03C84">
        <w:rPr>
          <w:rFonts w:ascii="Arial" w:hAnsi="Arial" w:cs="Arial"/>
          <w:sz w:val="20"/>
          <w:szCs w:val="20"/>
        </w:rPr>
        <w:t xml:space="preserve">, hogy a jogszabály által meghatározott összeférhetetlen tevékenységek (tisztség, beosztás) közül melyiket választja. Erre a választásra a törvény továbbra is </w:t>
      </w:r>
      <w:r w:rsidRPr="00D03C84">
        <w:rPr>
          <w:rFonts w:ascii="Arial" w:hAnsi="Arial" w:cs="Arial"/>
          <w:b/>
          <w:sz w:val="20"/>
          <w:szCs w:val="20"/>
        </w:rPr>
        <w:t>30 napot</w:t>
      </w:r>
      <w:r w:rsidRPr="00D03C84">
        <w:rPr>
          <w:rFonts w:ascii="Arial" w:hAnsi="Arial" w:cs="Arial"/>
          <w:sz w:val="20"/>
          <w:szCs w:val="20"/>
        </w:rPr>
        <w:t xml:space="preserve"> biztosít az érintett számára.</w:t>
      </w:r>
    </w:p>
    <w:p w:rsidR="00E744E2" w:rsidRPr="00D03C84" w:rsidRDefault="00E744E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B25DE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önkormányzati képviselő az összeférhetetlenségi okot a megválasztásától vagy az összeférhetetlenségi ok felmerülésétől számított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harminc napon belül köteles megszüntetni.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Amennyiben jogsz</w:t>
      </w:r>
      <w:r w:rsidR="000B25DE" w:rsidRPr="00D03C84">
        <w:rPr>
          <w:rFonts w:ascii="Arial" w:eastAsia="Calibri" w:hAnsi="Arial" w:cs="Arial"/>
          <w:sz w:val="20"/>
          <w:szCs w:val="20"/>
          <w:lang w:eastAsia="en-US"/>
        </w:rPr>
        <w:t>abályban meghatározottak szerint valami miatt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nem lehetséges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 összeférhetetlenségi ok alapjául szolgáló jogviszony harminc napon belül történő megszüntetése, akkor az önkormányzati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képviselő által tett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és a jogviszony megszüntetéséről szóló, az arra jogosult által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írásban megerősített lemondó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nyilatkozatának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 szervezeti és működési szabályzatban meghatározott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bizottságnak történő átadását </w:t>
      </w:r>
      <w:r w:rsidR="000B25DE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kell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az összeférhetetlenség </w:t>
      </w:r>
      <w:r w:rsidR="000B25DE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megszüntetésének </w:t>
      </w:r>
      <w:r w:rsidR="000B25DE" w:rsidRPr="00D03C84">
        <w:rPr>
          <w:rFonts w:ascii="Arial" w:eastAsia="Calibri" w:hAnsi="Arial" w:cs="Arial"/>
          <w:sz w:val="20"/>
          <w:szCs w:val="20"/>
          <w:lang w:eastAsia="en-US"/>
        </w:rPr>
        <w:t>tekinteni.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B25DE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Ha az</w:t>
      </w:r>
      <w:r w:rsidR="000B25DE" w:rsidRPr="00D03C84">
        <w:rPr>
          <w:rFonts w:ascii="Arial" w:eastAsia="Calibri" w:hAnsi="Arial" w:cs="Arial"/>
          <w:sz w:val="20"/>
          <w:szCs w:val="20"/>
          <w:lang w:eastAsia="en-US"/>
        </w:rPr>
        <w:t>onban az önkormányzati képviselő ezen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kötelezettségének nem tett eleget,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bármely önkormányzati képviselő vagy bizottság indítványára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- az összeférhetetlenséggel kapcsolatos feladatokat ellátó bizottság javaslata alapján -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 képviselő-testület a következő ülésén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legkésőbb az összeférhetetlenség megállapításának kezdeményezését követő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harminc napon belül határozattal megállapítja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összeférhetetlenség alapjául szolgáló körülmények fennállását,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és kimondja az összeférhetetlenséget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0B25DE" w:rsidRPr="00D03C84" w:rsidRDefault="000B25D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 képviselő-testület határozatát az önkormányzati képviselőnek és a kormányhivatalnak kézbesíteni kell.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B25DE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önkormányzati képviselő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összeférhetetlenségének megállapítását bárki kezdeményezheti a polgármesternél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0B25DE" w:rsidRPr="00D03C84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melyet az összeférhetetlenséggel kapcsolatos feladatokat ellátó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bizottságnak haladéktalanul továbbítani kell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kivizsgálásra. </w:t>
      </w:r>
    </w:p>
    <w:p w:rsidR="003D7231" w:rsidRPr="00D03C84" w:rsidRDefault="000B25DE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Ha i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smételt kezdeményezés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történik, és 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>a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z új tényt vagy körülményt nem tartalmaz, az összeférhetetlenséggel kapcsolatos feladatokat ellátó bizottság külön vizsgálat nélkül lezárja az ügyet, 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 xml:space="preserve">de 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ebben 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>az esetben az összeférhetetlenséget kimondó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 határozat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 xml:space="preserve"> meghozatalára n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>em kerül sor.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D7231" w:rsidRPr="00D03C84" w:rsidRDefault="00EB165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Ha az eljárást a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z önkormányzati képviselő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sérelmesnek tartja, úgy 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összeférhetetlenségét, a tisztsége megszűnését megállapító képviselő-testületi határozat </w:t>
      </w:r>
      <w:r w:rsidR="003D7231" w:rsidRPr="00D03C84">
        <w:rPr>
          <w:rFonts w:ascii="Arial" w:eastAsia="Calibri" w:hAnsi="Arial" w:cs="Arial"/>
          <w:b/>
          <w:sz w:val="20"/>
          <w:szCs w:val="20"/>
          <w:lang w:eastAsia="en-US"/>
        </w:rPr>
        <w:t>felülvizsgálatát kérheti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 - jogszabálysértésre hivatkozással - a határozat kézhezvételétől számított nyolc napon belül </w:t>
      </w:r>
      <w:r w:rsidR="003D7231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 </w:t>
      </w:r>
      <w:r w:rsidR="0093050C" w:rsidRPr="00D03C84">
        <w:rPr>
          <w:rFonts w:ascii="Arial" w:eastAsia="Calibri" w:hAnsi="Arial" w:cs="Arial"/>
          <w:b/>
          <w:sz w:val="20"/>
          <w:szCs w:val="20"/>
          <w:lang w:eastAsia="en-US"/>
        </w:rPr>
        <w:t>közigazgatási és munkaügyi bíróságtól.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bíróság a kérelemről - annak beérkezésétől számított harminc napon belül - nemperes eljárásban, három hivatásos bíróból álló tanácsban határoz. A bíróság az önkormányzati képviselőt, a keresettel megtámadott határozatot hozó képviselő-testület képviselőjét, a kereset előterjesztőjét meghallgathatja.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 bíróság döntése ellen további jogorvoslatnak, felülvizsgálatnak helye nincs.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B1655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</w:t>
      </w:r>
      <w:r w:rsidR="00EB1655" w:rsidRPr="00D03C84">
        <w:rPr>
          <w:rFonts w:ascii="Arial" w:eastAsia="Calibri" w:hAnsi="Arial" w:cs="Arial"/>
          <w:b/>
          <w:sz w:val="20"/>
          <w:szCs w:val="20"/>
          <w:lang w:eastAsia="en-US"/>
        </w:rPr>
        <w:t>zonban</w:t>
      </w:r>
      <w:r w:rsidR="00FF4AC4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a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kormányhivatal </w:t>
      </w:r>
      <w:r w:rsidR="00EB1655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is kezdeményezheti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 </w:t>
      </w:r>
      <w:r w:rsidR="0093050C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közigazgatási és munkaügyi bíróságnál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az önkormányzati képviselő összeférhetetlenségének a kimondását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ha a képviselő-testület nem dönt az összeférhetetlenségről vagy </w:t>
      </w:r>
      <w:r w:rsidR="00531BEC" w:rsidRPr="00D03C84">
        <w:rPr>
          <w:rFonts w:ascii="Arial" w:eastAsia="Calibri" w:hAnsi="Arial" w:cs="Arial"/>
          <w:b/>
          <w:sz w:val="20"/>
          <w:szCs w:val="20"/>
          <w:lang w:eastAsia="en-US"/>
        </w:rPr>
        <w:t>a testület döntése jogszabálysértő.</w:t>
      </w:r>
    </w:p>
    <w:p w:rsidR="003D1667" w:rsidRPr="00D03C84" w:rsidRDefault="003D166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3D7231" w:rsidRPr="00D03C84" w:rsidRDefault="00EB165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lastRenderedPageBreak/>
        <w:t>A bíróság eljárására a fenti szabályokat k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ell alkalmazni azzal az eltéréssel, hogy a bíróság döntése ellen - annak kézhezvételétől számított </w:t>
      </w:r>
      <w:r w:rsidR="003D7231" w:rsidRPr="00D03C84">
        <w:rPr>
          <w:rFonts w:ascii="Arial" w:eastAsia="Calibri" w:hAnsi="Arial" w:cs="Arial"/>
          <w:b/>
          <w:sz w:val="20"/>
          <w:szCs w:val="20"/>
          <w:lang w:eastAsia="en-US"/>
        </w:rPr>
        <w:t>nyolc napon belül - az érintett önkormányzati képviselő, valamint a kormányhivatal fellebbezést nyújthat be</w:t>
      </w:r>
      <w:r w:rsidR="003D7231" w:rsidRPr="00D03C84">
        <w:rPr>
          <w:rFonts w:ascii="Arial" w:eastAsia="Calibri" w:hAnsi="Arial" w:cs="Arial"/>
          <w:sz w:val="20"/>
          <w:szCs w:val="20"/>
          <w:lang w:eastAsia="en-US"/>
        </w:rPr>
        <w:t xml:space="preserve">. A fellebbezésről, annak beérkezésétől számított három napon belül a másodfokú bíróság nemperes eljárásban, három hivatásos bíróból álló tanácsban határoz. </w:t>
      </w:r>
      <w:r w:rsidR="003D7231" w:rsidRPr="00D03C84">
        <w:rPr>
          <w:rFonts w:ascii="Arial" w:eastAsia="Calibri" w:hAnsi="Arial" w:cs="Arial"/>
          <w:b/>
          <w:sz w:val="20"/>
          <w:szCs w:val="20"/>
          <w:lang w:eastAsia="en-US"/>
        </w:rPr>
        <w:t>A bíróság döntése ellen felülvizsgálatnak helye nincs.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B1655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önkormányzati képviselő tisztsége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>az összeférhetetlenségi eljárás lefolytatása esetén</w:t>
      </w:r>
    </w:p>
    <w:p w:rsidR="00EB1655" w:rsidRPr="00D03C84" w:rsidRDefault="003D7231" w:rsidP="006E210E">
      <w:pPr>
        <w:pStyle w:val="Listaszerbekezds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képviselő-testület összeférhetetlenséget megállapító határozata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-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ha az ellen a rendelkezésre álló határidő alatt jogorvoslat iránti kérelemmel nem éltek -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meghozatalának napján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EB1655" w:rsidRPr="00D03C84">
        <w:rPr>
          <w:rFonts w:ascii="Arial" w:eastAsia="Calibri" w:hAnsi="Arial" w:cs="Arial"/>
          <w:sz w:val="20"/>
          <w:szCs w:val="20"/>
          <w:lang w:eastAsia="en-US"/>
        </w:rPr>
        <w:t>vagy</w:t>
      </w:r>
    </w:p>
    <w:p w:rsidR="00EB1655" w:rsidRPr="00D03C84" w:rsidRDefault="003D7231" w:rsidP="006E210E">
      <w:pPr>
        <w:pStyle w:val="Listaszerbekezds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jogorvoslati kérelem előterjesztése esetén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 jogerős bírósági döntés napján</w:t>
      </w:r>
    </w:p>
    <w:p w:rsidR="003D7231" w:rsidRPr="00D03C84" w:rsidRDefault="003D7231" w:rsidP="006E210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szűnik meg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3D7231" w:rsidRPr="00D03C84" w:rsidRDefault="003D72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5711A0" w:rsidRPr="00D03C84" w:rsidRDefault="0051440E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D03C84">
        <w:rPr>
          <w:rFonts w:ascii="Arial" w:hAnsi="Arial" w:cs="Arial"/>
          <w:color w:val="auto"/>
          <w:sz w:val="20"/>
          <w:szCs w:val="20"/>
        </w:rPr>
        <w:t>Mivel ugyanazok a szabályok vonatkoznak mind a képviselő, mind a polgármester összef</w:t>
      </w:r>
      <w:r w:rsidR="003F1F78" w:rsidRPr="00D03C84">
        <w:rPr>
          <w:rFonts w:ascii="Arial" w:hAnsi="Arial" w:cs="Arial"/>
          <w:color w:val="auto"/>
          <w:sz w:val="20"/>
          <w:szCs w:val="20"/>
        </w:rPr>
        <w:t>érhetetlenségére, ezért értelem</w:t>
      </w:r>
      <w:r w:rsidRPr="00D03C84">
        <w:rPr>
          <w:rFonts w:ascii="Arial" w:hAnsi="Arial" w:cs="Arial"/>
          <w:color w:val="auto"/>
          <w:sz w:val="20"/>
          <w:szCs w:val="20"/>
        </w:rPr>
        <w:t xml:space="preserve">szerűen </w:t>
      </w:r>
      <w:r w:rsidRPr="00D03C84">
        <w:rPr>
          <w:rFonts w:ascii="Arial" w:hAnsi="Arial" w:cs="Arial"/>
          <w:b/>
          <w:color w:val="auto"/>
          <w:sz w:val="20"/>
          <w:szCs w:val="20"/>
          <w:u w:val="single"/>
        </w:rPr>
        <w:t>a polgármester elleni összeférhetetlenségi eljárásban az alpolgármester</w:t>
      </w:r>
      <w:r w:rsidR="002A58A5" w:rsidRPr="00D03C84">
        <w:rPr>
          <w:rFonts w:ascii="Arial" w:hAnsi="Arial" w:cs="Arial"/>
          <w:b/>
          <w:color w:val="auto"/>
          <w:sz w:val="20"/>
          <w:szCs w:val="20"/>
          <w:u w:val="single"/>
        </w:rPr>
        <w:t>nél</w:t>
      </w:r>
      <w:r w:rsidRPr="00D03C84">
        <w:rPr>
          <w:rFonts w:ascii="Arial" w:hAnsi="Arial" w:cs="Arial"/>
          <w:b/>
          <w:color w:val="auto"/>
          <w:sz w:val="20"/>
          <w:szCs w:val="20"/>
        </w:rPr>
        <w:t xml:space="preserve"> kell </w:t>
      </w:r>
      <w:r w:rsidR="002A58A5" w:rsidRPr="00D03C84">
        <w:rPr>
          <w:rFonts w:ascii="Arial" w:hAnsi="Arial" w:cs="Arial"/>
          <w:b/>
          <w:color w:val="auto"/>
          <w:sz w:val="20"/>
          <w:szCs w:val="20"/>
        </w:rPr>
        <w:t xml:space="preserve">kezdeményezni a polgármester elleni </w:t>
      </w:r>
      <w:r w:rsidRPr="00D03C84">
        <w:rPr>
          <w:rFonts w:ascii="Arial" w:hAnsi="Arial" w:cs="Arial"/>
          <w:b/>
          <w:color w:val="auto"/>
          <w:sz w:val="20"/>
          <w:szCs w:val="20"/>
        </w:rPr>
        <w:t>összeférhe</w:t>
      </w:r>
      <w:r w:rsidR="002A58A5" w:rsidRPr="00D03C84">
        <w:rPr>
          <w:rFonts w:ascii="Arial" w:hAnsi="Arial" w:cs="Arial"/>
          <w:b/>
          <w:color w:val="auto"/>
          <w:sz w:val="20"/>
          <w:szCs w:val="20"/>
        </w:rPr>
        <w:t>tetlenségi eljárás lefolytatását.</w:t>
      </w:r>
    </w:p>
    <w:p w:rsidR="005711A0" w:rsidRPr="00D03C84" w:rsidRDefault="005711A0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b/>
          <w:i/>
          <w:color w:val="auto"/>
          <w:sz w:val="22"/>
          <w:szCs w:val="20"/>
        </w:rPr>
      </w:pPr>
      <w:r w:rsidRPr="00D03C84">
        <w:rPr>
          <w:rFonts w:ascii="Arial" w:hAnsi="Arial" w:cs="Arial"/>
          <w:b/>
          <w:i/>
          <w:color w:val="auto"/>
          <w:sz w:val="22"/>
          <w:szCs w:val="20"/>
        </w:rPr>
        <w:t>Összeférhetetlenségi eljárás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b/>
          <w:i/>
          <w:color w:val="auto"/>
          <w:sz w:val="22"/>
          <w:szCs w:val="20"/>
        </w:rPr>
      </w:pPr>
      <w:r w:rsidRPr="00D03C84">
        <w:rPr>
          <w:rFonts w:ascii="Arial" w:hAnsi="Arial" w:cs="Arial"/>
          <w:b/>
          <w:i/>
          <w:color w:val="auto"/>
          <w:sz w:val="22"/>
          <w:szCs w:val="20"/>
        </w:rPr>
        <w:t>Mötv. 37. §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b/>
          <w:color w:val="auto"/>
          <w:sz w:val="20"/>
          <w:szCs w:val="20"/>
        </w:rPr>
      </w:pP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color w:val="auto"/>
          <w:sz w:val="18"/>
          <w:szCs w:val="18"/>
        </w:rPr>
        <w:t xml:space="preserve">Összeférhetetlenségi ok </w:t>
      </w:r>
      <w:r w:rsidRPr="00D03C84">
        <w:rPr>
          <w:rFonts w:ascii="Arial" w:hAnsi="Arial" w:cs="Arial"/>
          <w:b/>
          <w:color w:val="auto"/>
          <w:sz w:val="18"/>
          <w:szCs w:val="18"/>
        </w:rPr>
        <w:t>{Mötv. 36. § (1)-(2) bek</w:t>
      </w:r>
      <w:r w:rsidR="00471CD5" w:rsidRPr="00D03C84">
        <w:rPr>
          <w:rFonts w:ascii="Arial" w:hAnsi="Arial" w:cs="Arial"/>
          <w:b/>
          <w:color w:val="auto"/>
          <w:sz w:val="18"/>
          <w:szCs w:val="18"/>
        </w:rPr>
        <w:t>.</w:t>
      </w:r>
      <w:r w:rsidR="005711A0" w:rsidRPr="00D03C84">
        <w:rPr>
          <w:rFonts w:ascii="Arial" w:hAnsi="Arial" w:cs="Arial"/>
          <w:color w:val="auto"/>
          <w:sz w:val="18"/>
          <w:szCs w:val="18"/>
        </w:rPr>
        <w:t xml:space="preserve">, illetve </w:t>
      </w:r>
      <w:r w:rsidR="005711A0" w:rsidRPr="00D03C84">
        <w:rPr>
          <w:rFonts w:ascii="Arial" w:hAnsi="Arial" w:cs="Arial"/>
          <w:b/>
          <w:color w:val="auto"/>
          <w:sz w:val="18"/>
          <w:szCs w:val="18"/>
        </w:rPr>
        <w:t>72. §</w:t>
      </w:r>
      <w:r w:rsidRPr="00D03C84">
        <w:rPr>
          <w:rFonts w:ascii="Arial" w:hAnsi="Arial" w:cs="Arial"/>
          <w:b/>
          <w:color w:val="auto"/>
          <w:sz w:val="18"/>
          <w:szCs w:val="18"/>
        </w:rPr>
        <w:t>}</w:t>
      </w:r>
      <w:r w:rsidR="00B34C36" w:rsidRPr="00D03C84">
        <w:rPr>
          <w:rFonts w:ascii="Arial" w:hAnsi="Arial" w:cs="Arial"/>
          <w:b/>
          <w:color w:val="auto"/>
          <w:sz w:val="18"/>
          <w:szCs w:val="18"/>
        </w:rPr>
        <w:t xml:space="preserve"> - </w:t>
      </w:r>
      <w:r w:rsidRPr="00D03C84">
        <w:rPr>
          <w:rFonts w:ascii="Arial" w:hAnsi="Arial" w:cs="Arial"/>
          <w:color w:val="auto"/>
          <w:sz w:val="18"/>
          <w:szCs w:val="18"/>
        </w:rPr>
        <w:t>megválasztás vagy ok felmerülése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D03C84">
        <w:rPr>
          <w:rFonts w:ascii="Arial" w:hAnsi="Arial" w:cs="Arial"/>
          <w:b/>
          <w:color w:val="auto"/>
          <w:sz w:val="18"/>
          <w:szCs w:val="18"/>
        </w:rPr>
        <w:t>↓</w:t>
      </w: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F449D1"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0" style="position:absolute;left:0;text-align:left;z-index:251656704" from="228.05pt,11pt" to="243.45pt,23pt">
            <v:stroke endarrow="block"/>
          </v:line>
        </w:pict>
      </w:r>
      <w:r w:rsidRPr="00F449D1"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1" style="position:absolute;left:0;text-align:left;flip:x;z-index:251657728" from="164.45pt,11pt" to="228.05pt,23pt">
            <v:stroke endarrow="block"/>
          </v:line>
        </w:pict>
      </w:r>
      <w:r w:rsidR="003D7231" w:rsidRPr="00D03C84">
        <w:rPr>
          <w:rFonts w:ascii="Arial" w:hAnsi="Arial" w:cs="Arial"/>
          <w:b/>
          <w:color w:val="auto"/>
          <w:sz w:val="18"/>
          <w:szCs w:val="18"/>
        </w:rPr>
        <w:t>30 nap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color w:val="auto"/>
          <w:sz w:val="18"/>
          <w:szCs w:val="18"/>
        </w:rPr>
      </w:pPr>
    </w:p>
    <w:p w:rsidR="00B34C36" w:rsidRPr="00D03C84" w:rsidRDefault="00F449D1" w:rsidP="00B34C36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left="284" w:hanging="568"/>
        <w:rPr>
          <w:rFonts w:ascii="Arial" w:hAnsi="Arial" w:cs="Arial"/>
          <w:color w:val="auto"/>
          <w:sz w:val="18"/>
          <w:szCs w:val="18"/>
          <w:u w:val="single"/>
        </w:rPr>
      </w:pPr>
      <w:r w:rsidRPr="00F449D1"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39" style="position:absolute;left:0;text-align:left;z-index:251655680" from="462.4pt,-267.2pt" to="462.4pt,-267.2pt">
            <v:stroke endarrow="block"/>
          </v:line>
        </w:pict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471CD5" w:rsidRPr="00D03C84">
        <w:rPr>
          <w:rFonts w:ascii="Arial" w:hAnsi="Arial" w:cs="Arial"/>
          <w:color w:val="auto"/>
          <w:sz w:val="18"/>
          <w:szCs w:val="18"/>
        </w:rPr>
        <w:t xml:space="preserve">az </w:t>
      </w:r>
      <w:r w:rsidR="003D7231" w:rsidRPr="00D03C84">
        <w:rPr>
          <w:rFonts w:ascii="Arial" w:hAnsi="Arial" w:cs="Arial"/>
          <w:color w:val="auto"/>
          <w:sz w:val="18"/>
          <w:szCs w:val="18"/>
        </w:rPr>
        <w:t xml:space="preserve">ok </w:t>
      </w:r>
      <w:r w:rsidR="003D7231" w:rsidRPr="00D03C84">
        <w:rPr>
          <w:rFonts w:ascii="Arial" w:hAnsi="Arial" w:cs="Arial"/>
          <w:color w:val="auto"/>
          <w:sz w:val="18"/>
          <w:szCs w:val="18"/>
          <w:u w:val="single"/>
        </w:rPr>
        <w:t>megszüntethető</w:t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  <w:t>az</w:t>
      </w:r>
      <w:r w:rsidR="003D7231" w:rsidRPr="00D03C84">
        <w:rPr>
          <w:rFonts w:ascii="Arial" w:hAnsi="Arial" w:cs="Arial"/>
          <w:color w:val="auto"/>
          <w:sz w:val="18"/>
          <w:szCs w:val="18"/>
        </w:rPr>
        <w:t xml:space="preserve"> ok jogszabály szerint </w:t>
      </w:r>
      <w:r w:rsidR="003D7231" w:rsidRPr="00D03C84">
        <w:rPr>
          <w:rFonts w:ascii="Arial" w:hAnsi="Arial" w:cs="Arial"/>
          <w:color w:val="auto"/>
          <w:sz w:val="18"/>
          <w:szCs w:val="18"/>
          <w:u w:val="single"/>
        </w:rPr>
        <w:t xml:space="preserve">nem szüntethető meg </w:t>
      </w:r>
      <w:r w:rsidR="00A24605" w:rsidRPr="00D03C84">
        <w:rPr>
          <w:rFonts w:ascii="Arial" w:hAnsi="Arial" w:cs="Arial"/>
          <w:color w:val="auto"/>
          <w:sz w:val="18"/>
          <w:szCs w:val="18"/>
          <w:u w:val="single"/>
        </w:rPr>
        <w:t>30 napon</w:t>
      </w:r>
    </w:p>
    <w:p w:rsidR="003D7231" w:rsidRPr="00D03C84" w:rsidRDefault="00F449D1" w:rsidP="00B34C36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3" style="position:absolute;left:0;text-align:left;z-index:251659776" from="129.85pt,1.6pt" to="161.7pt,24.1pt">
            <v:stroke endarrow="block"/>
          </v:line>
        </w:pict>
      </w: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2" style="position:absolute;left:0;text-align:left;flip:x;z-index:251658752" from="61.75pt,1.6pt" to="86.55pt,21.55pt">
            <v:stroke endarrow="block"/>
          </v:line>
        </w:pict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B34C36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  <w:u w:val="single"/>
        </w:rPr>
        <w:t>belül</w:t>
      </w:r>
    </w:p>
    <w:p w:rsidR="00A24605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4" style="position:absolute;left:0;text-align:left;z-index:251660800" from="355pt,3.1pt" to="355pt,41.15pt">
            <v:stroke endarrow="block"/>
          </v:line>
        </w:pic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b/>
          <w:color w:val="auto"/>
          <w:sz w:val="18"/>
          <w:szCs w:val="18"/>
        </w:rPr>
        <w:t>megszünteti az össze</w:t>
      </w:r>
      <w:r w:rsidRPr="00D03C84">
        <w:rPr>
          <w:rFonts w:ascii="Arial" w:hAnsi="Arial" w:cs="Arial"/>
          <w:color w:val="auto"/>
          <w:sz w:val="18"/>
          <w:szCs w:val="18"/>
        </w:rPr>
        <w:t xml:space="preserve">-     </w:t>
      </w:r>
      <w:r w:rsidR="00A24605" w:rsidRPr="00D03C84">
        <w:rPr>
          <w:rFonts w:ascii="Arial" w:hAnsi="Arial" w:cs="Arial"/>
          <w:color w:val="auto"/>
          <w:sz w:val="18"/>
          <w:szCs w:val="18"/>
        </w:rPr>
        <w:t xml:space="preserve">      </w:t>
      </w:r>
      <w:r w:rsidRPr="00D03C84">
        <w:rPr>
          <w:rFonts w:ascii="Arial" w:hAnsi="Arial" w:cs="Arial"/>
          <w:color w:val="auto"/>
          <w:sz w:val="18"/>
          <w:szCs w:val="18"/>
        </w:rPr>
        <w:t xml:space="preserve">  </w:t>
      </w:r>
      <w:r w:rsidR="00A24605" w:rsidRPr="00D03C84">
        <w:rPr>
          <w:rFonts w:ascii="Arial" w:hAnsi="Arial" w:cs="Arial"/>
          <w:color w:val="auto"/>
          <w:sz w:val="18"/>
          <w:szCs w:val="18"/>
        </w:rPr>
        <w:t xml:space="preserve">  </w:t>
      </w:r>
      <w:r w:rsidRPr="00D03C84">
        <w:rPr>
          <w:rFonts w:ascii="Arial" w:hAnsi="Arial" w:cs="Arial"/>
          <w:color w:val="auto"/>
          <w:sz w:val="18"/>
          <w:szCs w:val="18"/>
        </w:rPr>
        <w:t>nem szünteti meg</w:t>
      </w:r>
    </w:p>
    <w:p w:rsidR="00A24605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b/>
          <w:color w:val="auto"/>
          <w:sz w:val="18"/>
          <w:szCs w:val="18"/>
        </w:rPr>
        <w:t>férhetetlenséget</w:t>
      </w:r>
      <w:r w:rsidRPr="00D03C84">
        <w:rPr>
          <w:rFonts w:ascii="Arial" w:hAnsi="Arial" w:cs="Arial"/>
          <w:color w:val="auto"/>
          <w:sz w:val="18"/>
          <w:szCs w:val="18"/>
        </w:rPr>
        <w:t xml:space="preserve">                 </w:t>
      </w:r>
      <w:r w:rsidR="00A24605" w:rsidRPr="00D03C84">
        <w:rPr>
          <w:rFonts w:ascii="Arial" w:hAnsi="Arial" w:cs="Arial"/>
          <w:color w:val="auto"/>
          <w:sz w:val="18"/>
          <w:szCs w:val="18"/>
        </w:rPr>
        <w:t xml:space="preserve">      </w:t>
      </w:r>
      <w:r w:rsidRPr="00D03C84">
        <w:rPr>
          <w:rFonts w:ascii="Arial" w:hAnsi="Arial" w:cs="Arial"/>
          <w:color w:val="auto"/>
          <w:sz w:val="18"/>
          <w:szCs w:val="18"/>
        </w:rPr>
        <w:t>az összeférhetetlenséget</w:t>
      </w: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F449D1">
        <w:rPr>
          <w:rFonts w:ascii="Arial" w:hAnsi="Arial" w:cs="Arial"/>
          <w:b/>
          <w:noProof/>
          <w:snapToGrid/>
          <w:color w:val="auto"/>
          <w:w w:val="100"/>
          <w:sz w:val="18"/>
          <w:szCs w:val="18"/>
        </w:rPr>
        <w:pict>
          <v:line id="_x0000_s1054" style="position:absolute;left:0;text-align:left;z-index:251671040" from="175pt,1.05pt" to="202.15pt,47.2pt">
            <v:stroke endarrow="block"/>
          </v:line>
        </w:pict>
      </w: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53" style="position:absolute;left:0;text-align:left;flip:x;z-index:251670016" from="95.45pt,1.05pt" to="136.15pt,47.2pt">
            <v:stroke endarrow="block"/>
          </v:line>
        </w:pict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  <w:t xml:space="preserve">jogosult által írásban megerősített 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>lemondó nyilatkozat</w:t>
      </w: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5" style="position:absolute;left:0;text-align:left;z-index:251661824" from="355pt,5.3pt" to="355pt,20.65pt">
            <v:stroke endarrow="block"/>
          </v:line>
        </w:pic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color w:val="auto"/>
          <w:sz w:val="18"/>
          <w:szCs w:val="18"/>
        </w:rPr>
        <w:t xml:space="preserve">    </w:t>
      </w:r>
      <w:r w:rsidR="006530E2" w:rsidRPr="00D03C84">
        <w:rPr>
          <w:rFonts w:ascii="Arial" w:hAnsi="Arial" w:cs="Arial"/>
          <w:color w:val="auto"/>
          <w:sz w:val="18"/>
          <w:szCs w:val="18"/>
        </w:rPr>
        <w:t xml:space="preserve">   bármely </w:t>
      </w:r>
      <w:r w:rsidR="006530E2" w:rsidRPr="00D03C84">
        <w:rPr>
          <w:rFonts w:ascii="Arial" w:hAnsi="Arial" w:cs="Arial"/>
          <w:b/>
          <w:color w:val="auto"/>
          <w:sz w:val="18"/>
          <w:szCs w:val="18"/>
        </w:rPr>
        <w:t>képviselő</w:t>
      </w:r>
      <w:r w:rsidR="006E4D53"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="006530E2" w:rsidRPr="00D03C84">
        <w:rPr>
          <w:rFonts w:ascii="Arial" w:hAnsi="Arial" w:cs="Arial"/>
          <w:b/>
          <w:color w:val="auto"/>
          <w:sz w:val="18"/>
          <w:szCs w:val="18"/>
        </w:rPr>
        <w:t>bárki</w:t>
      </w:r>
      <w:r w:rsidR="006530E2" w:rsidRPr="00D03C84">
        <w:rPr>
          <w:rFonts w:ascii="Arial" w:hAnsi="Arial" w:cs="Arial"/>
          <w:color w:val="auto"/>
          <w:sz w:val="18"/>
          <w:szCs w:val="18"/>
        </w:rPr>
        <w:t xml:space="preserve"> kezdeményezheti</w:t>
      </w:r>
      <w:r w:rsidR="006530E2"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="006530E2"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>bizottságnak átadás</w:t>
      </w:r>
    </w:p>
    <w:p w:rsidR="003D7231" w:rsidRPr="00D03C84" w:rsidRDefault="006530E2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b/>
          <w:color w:val="auto"/>
          <w:sz w:val="18"/>
          <w:szCs w:val="18"/>
        </w:rPr>
        <w:t>vagy bizottság</w:t>
      </w:r>
      <w:r w:rsidRPr="00D03C84">
        <w:rPr>
          <w:rFonts w:ascii="Arial" w:hAnsi="Arial" w:cs="Arial"/>
          <w:color w:val="auto"/>
          <w:sz w:val="18"/>
          <w:szCs w:val="18"/>
        </w:rPr>
        <w:t xml:space="preserve"> indítványára</w:t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</w:p>
    <w:p w:rsidR="006530E2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55" style="position:absolute;left:0;text-align:left;z-index:251672064" from="52.4pt,5.85pt" to="52.4pt,32.85pt">
            <v:stroke endarrow="block"/>
          </v:line>
        </w:pict>
      </w: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6" style="position:absolute;left:0;text-align:left;z-index:251662848" from="184.3pt,1.8pt" to="184.3pt,28.8pt">
            <v:stroke endarrow="block"/>
          </v:line>
        </w:pict>
      </w: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7" style="position:absolute;left:0;text-align:left;z-index:251663872" from="355pt,5.85pt" to="355pt,32.85pt">
            <v:stroke endarrow="block"/>
          </v:line>
        </w:pict>
      </w:r>
    </w:p>
    <w:p w:rsidR="006530E2" w:rsidRPr="00D03C84" w:rsidRDefault="006530E2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</w:p>
    <w:p w:rsidR="006530E2" w:rsidRPr="00D03C84" w:rsidRDefault="006530E2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b/>
          <w:color w:val="auto"/>
          <w:sz w:val="18"/>
          <w:szCs w:val="18"/>
        </w:rPr>
      </w:pP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="00A24605"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b/>
          <w:color w:val="auto"/>
          <w:sz w:val="18"/>
          <w:szCs w:val="18"/>
        </w:rPr>
        <w:t>POLGÁRMESTER</w:t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b/>
          <w:color w:val="auto"/>
          <w:sz w:val="18"/>
          <w:szCs w:val="18"/>
        </w:rPr>
        <w:t>összeférhetetlenség</w:t>
      </w: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b/>
          <w:color w:val="auto"/>
          <w:sz w:val="18"/>
          <w:szCs w:val="18"/>
        </w:rPr>
      </w:pPr>
      <w:r w:rsidRPr="00F449D1"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8" style="position:absolute;left:0;text-align:left;z-index:251664896" from="180pt,2.65pt" to="180pt,18.05pt">
            <v:stroke endarrow="block"/>
          </v:line>
        </w:pict>
      </w:r>
      <w:r w:rsidR="006530E2" w:rsidRPr="00D03C84">
        <w:rPr>
          <w:rFonts w:ascii="Arial" w:hAnsi="Arial" w:cs="Arial"/>
          <w:color w:val="auto"/>
          <w:sz w:val="18"/>
          <w:szCs w:val="18"/>
        </w:rPr>
        <w:t xml:space="preserve">   bizottság javaslata alapján</w:t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  <w:t xml:space="preserve">                           </w:t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12DAA" w:rsidRPr="00D03C84">
        <w:rPr>
          <w:rFonts w:ascii="Arial" w:hAnsi="Arial" w:cs="Arial"/>
          <w:color w:val="auto"/>
          <w:sz w:val="18"/>
          <w:szCs w:val="18"/>
        </w:rPr>
        <w:tab/>
      </w:r>
      <w:r w:rsidR="00312DAA" w:rsidRPr="00D03C84">
        <w:rPr>
          <w:rFonts w:ascii="Arial" w:hAnsi="Arial" w:cs="Arial"/>
          <w:color w:val="auto"/>
          <w:sz w:val="18"/>
          <w:szCs w:val="18"/>
        </w:rPr>
        <w:tab/>
        <w:t xml:space="preserve">       </w:t>
      </w:r>
      <w:r w:rsidR="003D7231" w:rsidRPr="00D03C84">
        <w:rPr>
          <w:rFonts w:ascii="Arial" w:hAnsi="Arial" w:cs="Arial"/>
          <w:b/>
          <w:color w:val="auto"/>
          <w:sz w:val="18"/>
          <w:szCs w:val="18"/>
        </w:rPr>
        <w:t>megszűnt</w:t>
      </w:r>
    </w:p>
    <w:p w:rsidR="003D7231" w:rsidRPr="00D03C84" w:rsidRDefault="003D723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ind w:hanging="284"/>
        <w:rPr>
          <w:rFonts w:ascii="Arial" w:hAnsi="Arial" w:cs="Arial"/>
          <w:color w:val="auto"/>
          <w:sz w:val="18"/>
          <w:szCs w:val="18"/>
        </w:rPr>
      </w:pP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56" style="position:absolute;left:0;text-align:left;z-index:251673088" from="59.35pt,-.05pt" to="59.35pt,45.95pt">
            <v:stroke endarrow="block"/>
          </v:line>
        </w:pict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color w:val="auto"/>
          <w:sz w:val="18"/>
          <w:szCs w:val="18"/>
        </w:rPr>
        <w:tab/>
        <w:t xml:space="preserve">           bizottságnak átadni</w:t>
      </w:r>
    </w:p>
    <w:p w:rsidR="003D7231" w:rsidRPr="00D03C84" w:rsidRDefault="00A24605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color w:val="auto"/>
          <w:sz w:val="18"/>
          <w:szCs w:val="18"/>
        </w:rPr>
      </w:pP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Pr="00D03C84">
        <w:rPr>
          <w:rFonts w:ascii="Arial" w:hAnsi="Arial" w:cs="Arial"/>
          <w:color w:val="auto"/>
          <w:sz w:val="18"/>
          <w:szCs w:val="18"/>
        </w:rPr>
        <w:tab/>
      </w:r>
      <w:r w:rsidR="003D7231" w:rsidRPr="00D03C84">
        <w:rPr>
          <w:rFonts w:ascii="Arial" w:hAnsi="Arial" w:cs="Arial"/>
          <w:b/>
          <w:color w:val="auto"/>
          <w:sz w:val="18"/>
          <w:szCs w:val="18"/>
        </w:rPr>
        <w:t>haladéktalanul</w:t>
      </w:r>
    </w:p>
    <w:p w:rsidR="003D7231" w:rsidRPr="00D03C84" w:rsidRDefault="00F449D1" w:rsidP="00173283">
      <w:pPr>
        <w:pStyle w:val="Bekezds"/>
        <w:numPr>
          <w:ilvl w:val="0"/>
          <w:numId w:val="0"/>
        </w:numPr>
        <w:tabs>
          <w:tab w:val="left" w:pos="284"/>
        </w:tabs>
        <w:spacing w:before="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noProof/>
          <w:snapToGrid/>
          <w:color w:val="auto"/>
          <w:w w:val="100"/>
          <w:sz w:val="18"/>
          <w:szCs w:val="18"/>
        </w:rPr>
        <w:pict>
          <v:line id="_x0000_s1049" style="position:absolute;left:0;text-align:left;flip:x;z-index:251665920" from="140.15pt,4.55pt" to="148.15pt,23pt">
            <v:stroke endarrow="block"/>
          </v:line>
        </w:pict>
      </w:r>
    </w:p>
    <w:p w:rsidR="003D7231" w:rsidRPr="00D03C84" w:rsidRDefault="003D7231" w:rsidP="001732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5711A0" w:rsidRPr="00D03C84" w:rsidRDefault="003D7231" w:rsidP="001732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3C84">
        <w:rPr>
          <w:rFonts w:ascii="Arial" w:hAnsi="Arial" w:cs="Arial"/>
          <w:sz w:val="18"/>
          <w:szCs w:val="18"/>
        </w:rPr>
        <w:t xml:space="preserve">képviselő-testület (kezdeményezéstől        </w:t>
      </w:r>
      <w:r w:rsidR="00394352" w:rsidRPr="00D03C84">
        <w:rPr>
          <w:rFonts w:ascii="Arial" w:hAnsi="Arial" w:cs="Arial"/>
          <w:sz w:val="18"/>
          <w:szCs w:val="18"/>
        </w:rPr>
        <w:tab/>
      </w:r>
      <w:r w:rsidRPr="00D03C84">
        <w:rPr>
          <w:rFonts w:ascii="Arial" w:hAnsi="Arial" w:cs="Arial"/>
          <w:sz w:val="18"/>
          <w:szCs w:val="18"/>
        </w:rPr>
        <w:tab/>
      </w:r>
      <w:r w:rsidR="00394352" w:rsidRPr="00D03C84">
        <w:rPr>
          <w:rFonts w:ascii="Arial" w:hAnsi="Arial" w:cs="Arial"/>
          <w:sz w:val="18"/>
          <w:szCs w:val="18"/>
        </w:rPr>
        <w:tab/>
      </w:r>
      <w:r w:rsidRPr="00D03C84">
        <w:rPr>
          <w:rFonts w:ascii="Arial" w:hAnsi="Arial" w:cs="Arial"/>
          <w:sz w:val="18"/>
          <w:szCs w:val="18"/>
        </w:rPr>
        <w:t>testület nem dönt vagy jogszabály</w:t>
      </w:r>
      <w:r w:rsidR="0051440E" w:rsidRPr="00D03C84">
        <w:rPr>
          <w:rFonts w:ascii="Arial" w:hAnsi="Arial" w:cs="Arial"/>
          <w:sz w:val="18"/>
          <w:szCs w:val="18"/>
        </w:rPr>
        <w:t>sértő</w:t>
      </w:r>
      <w:r w:rsidR="00394352" w:rsidRPr="00D03C84">
        <w:rPr>
          <w:rFonts w:ascii="Arial" w:hAnsi="Arial" w:cs="Arial"/>
          <w:sz w:val="18"/>
          <w:szCs w:val="18"/>
        </w:rPr>
        <w:t xml:space="preserve"> a testület</w:t>
      </w:r>
    </w:p>
    <w:p w:rsidR="003D7231" w:rsidRPr="00D03C84" w:rsidRDefault="005711A0" w:rsidP="00173283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03C84">
        <w:rPr>
          <w:rFonts w:ascii="Arial" w:hAnsi="Arial" w:cs="Arial"/>
          <w:sz w:val="18"/>
          <w:szCs w:val="18"/>
        </w:rPr>
        <w:t>számított</w:t>
      </w:r>
      <w:r w:rsidR="003D7231" w:rsidRPr="00D03C84">
        <w:rPr>
          <w:rFonts w:ascii="Arial" w:hAnsi="Arial" w:cs="Arial"/>
          <w:sz w:val="18"/>
          <w:szCs w:val="18"/>
        </w:rPr>
        <w:t xml:space="preserve"> 30 napon belül) </w:t>
      </w:r>
      <w:r w:rsidR="003D7231" w:rsidRPr="00D03C84">
        <w:rPr>
          <w:rFonts w:ascii="Arial" w:hAnsi="Arial" w:cs="Arial"/>
          <w:b/>
          <w:sz w:val="18"/>
          <w:szCs w:val="18"/>
        </w:rPr>
        <w:t xml:space="preserve">határozatban    </w:t>
      </w:r>
      <w:r w:rsidRPr="00D03C84">
        <w:rPr>
          <w:rFonts w:ascii="Arial" w:hAnsi="Arial" w:cs="Arial"/>
          <w:b/>
          <w:sz w:val="18"/>
          <w:szCs w:val="18"/>
        </w:rPr>
        <w:t xml:space="preserve">          </w:t>
      </w:r>
      <w:r w:rsidR="00394352" w:rsidRPr="00D03C84">
        <w:rPr>
          <w:rFonts w:ascii="Arial" w:hAnsi="Arial" w:cs="Arial"/>
          <w:b/>
          <w:sz w:val="18"/>
          <w:szCs w:val="18"/>
        </w:rPr>
        <w:tab/>
      </w:r>
      <w:r w:rsidR="00394352" w:rsidRPr="00D03C84">
        <w:rPr>
          <w:rFonts w:ascii="Arial" w:hAnsi="Arial" w:cs="Arial"/>
          <w:b/>
          <w:sz w:val="18"/>
          <w:szCs w:val="18"/>
        </w:rPr>
        <w:tab/>
      </w:r>
      <w:r w:rsidR="003D7231" w:rsidRPr="00D03C84">
        <w:rPr>
          <w:rFonts w:ascii="Arial" w:hAnsi="Arial" w:cs="Arial"/>
          <w:b/>
          <w:sz w:val="18"/>
          <w:szCs w:val="18"/>
        </w:rPr>
        <w:t xml:space="preserve">döntése → </w:t>
      </w:r>
      <w:r w:rsidR="003D7231" w:rsidRPr="00D03C84">
        <w:rPr>
          <w:rFonts w:ascii="Arial" w:hAnsi="Arial" w:cs="Arial"/>
          <w:b/>
          <w:sz w:val="18"/>
          <w:szCs w:val="18"/>
          <w:u w:val="single"/>
        </w:rPr>
        <w:t>kormány</w:t>
      </w:r>
      <w:r w:rsidR="0051440E" w:rsidRPr="00D03C84">
        <w:rPr>
          <w:rFonts w:ascii="Arial" w:hAnsi="Arial" w:cs="Arial"/>
          <w:b/>
          <w:sz w:val="18"/>
          <w:szCs w:val="18"/>
          <w:u w:val="single"/>
        </w:rPr>
        <w:t>hivatal</w:t>
      </w:r>
      <w:r w:rsidR="00394352" w:rsidRPr="00D03C84">
        <w:rPr>
          <w:rFonts w:ascii="Arial" w:hAnsi="Arial" w:cs="Arial"/>
          <w:b/>
          <w:sz w:val="18"/>
          <w:szCs w:val="18"/>
          <w:u w:val="single"/>
        </w:rPr>
        <w:t xml:space="preserve"> kezdeményezi</w:t>
      </w:r>
      <w:r w:rsidR="00394352" w:rsidRPr="00D03C84">
        <w:rPr>
          <w:rFonts w:ascii="Arial" w:hAnsi="Arial" w:cs="Arial"/>
          <w:b/>
          <w:sz w:val="18"/>
          <w:szCs w:val="18"/>
        </w:rPr>
        <w:t xml:space="preserve"> a közig.</w:t>
      </w:r>
    </w:p>
    <w:p w:rsidR="00394352" w:rsidRPr="00D03C84" w:rsidRDefault="003D7231" w:rsidP="0039435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3C84">
        <w:rPr>
          <w:rFonts w:ascii="Arial" w:hAnsi="Arial" w:cs="Arial"/>
          <w:b/>
          <w:sz w:val="18"/>
          <w:szCs w:val="18"/>
        </w:rPr>
        <w:t xml:space="preserve">kimondja az összeférhetetlenségi körül-    </w:t>
      </w:r>
      <w:r w:rsidR="005711A0" w:rsidRPr="00D03C84">
        <w:rPr>
          <w:rFonts w:ascii="Arial" w:hAnsi="Arial" w:cs="Arial"/>
          <w:b/>
          <w:sz w:val="18"/>
          <w:szCs w:val="18"/>
        </w:rPr>
        <w:t xml:space="preserve"> </w:t>
      </w:r>
      <w:r w:rsidRPr="00D03C84">
        <w:rPr>
          <w:rFonts w:ascii="Arial" w:hAnsi="Arial" w:cs="Arial"/>
          <w:b/>
          <w:sz w:val="18"/>
          <w:szCs w:val="18"/>
        </w:rPr>
        <w:t xml:space="preserve">        </w:t>
      </w:r>
      <w:r w:rsidR="00394352" w:rsidRPr="00D03C84">
        <w:rPr>
          <w:rFonts w:ascii="Arial" w:hAnsi="Arial" w:cs="Arial"/>
          <w:b/>
          <w:sz w:val="18"/>
          <w:szCs w:val="18"/>
        </w:rPr>
        <w:tab/>
      </w:r>
      <w:r w:rsidR="00394352" w:rsidRPr="00D03C84">
        <w:rPr>
          <w:rFonts w:ascii="Arial" w:hAnsi="Arial" w:cs="Arial"/>
          <w:b/>
          <w:sz w:val="18"/>
          <w:szCs w:val="18"/>
        </w:rPr>
        <w:tab/>
      </w:r>
      <w:r w:rsidR="0093050C" w:rsidRPr="00D03C84">
        <w:rPr>
          <w:rFonts w:ascii="Arial" w:hAnsi="Arial" w:cs="Arial"/>
          <w:b/>
          <w:sz w:val="18"/>
          <w:szCs w:val="18"/>
        </w:rPr>
        <w:t>bíróságnál</w:t>
      </w:r>
      <w:r w:rsidR="0051440E" w:rsidRPr="00D03C84">
        <w:rPr>
          <w:rFonts w:ascii="Arial" w:hAnsi="Arial" w:cs="Arial"/>
          <w:b/>
          <w:sz w:val="18"/>
          <w:szCs w:val="18"/>
        </w:rPr>
        <w:t xml:space="preserve"> </w:t>
      </w:r>
      <w:r w:rsidR="0051440E" w:rsidRPr="00D03C84">
        <w:rPr>
          <w:rFonts w:ascii="Arial" w:hAnsi="Arial" w:cs="Arial"/>
          <w:sz w:val="18"/>
          <w:szCs w:val="18"/>
        </w:rPr>
        <w:t>a bírósági</w:t>
      </w:r>
      <w:r w:rsidR="00394352" w:rsidRPr="00D03C84">
        <w:rPr>
          <w:rFonts w:ascii="Arial" w:hAnsi="Arial" w:cs="Arial"/>
          <w:sz w:val="18"/>
          <w:szCs w:val="18"/>
        </w:rPr>
        <w:t xml:space="preserve"> eljárást</w:t>
      </w:r>
    </w:p>
    <w:p w:rsidR="003D7231" w:rsidRPr="00D03C84" w:rsidRDefault="003D7231" w:rsidP="0039435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3C84">
        <w:rPr>
          <w:rFonts w:ascii="Arial" w:hAnsi="Arial" w:cs="Arial"/>
          <w:b/>
          <w:sz w:val="18"/>
          <w:szCs w:val="18"/>
        </w:rPr>
        <w:t>mények fennállását</w:t>
      </w:r>
      <w:r w:rsidRPr="00D03C84">
        <w:rPr>
          <w:rFonts w:ascii="Arial" w:hAnsi="Arial" w:cs="Arial"/>
          <w:sz w:val="18"/>
          <w:szCs w:val="18"/>
        </w:rPr>
        <w:t xml:space="preserve"> és az összeférhetet-</w:t>
      </w:r>
      <w:r w:rsidR="00394352" w:rsidRPr="00D03C84">
        <w:rPr>
          <w:rFonts w:ascii="Arial" w:hAnsi="Arial" w:cs="Arial"/>
          <w:b/>
          <w:sz w:val="18"/>
          <w:szCs w:val="18"/>
        </w:rPr>
        <w:tab/>
      </w:r>
      <w:r w:rsidR="00394352" w:rsidRPr="00D03C84">
        <w:rPr>
          <w:rFonts w:ascii="Arial" w:hAnsi="Arial" w:cs="Arial"/>
          <w:sz w:val="18"/>
          <w:szCs w:val="18"/>
        </w:rPr>
        <w:tab/>
      </w:r>
      <w:r w:rsidR="00B81249" w:rsidRPr="00D03C84">
        <w:rPr>
          <w:rFonts w:ascii="Arial" w:hAnsi="Arial" w:cs="Arial"/>
          <w:sz w:val="18"/>
          <w:szCs w:val="18"/>
        </w:rPr>
        <w:tab/>
        <w:t xml:space="preserve">- a </w:t>
      </w:r>
      <w:r w:rsidR="00394352" w:rsidRPr="00D03C84">
        <w:rPr>
          <w:rFonts w:ascii="Arial" w:hAnsi="Arial" w:cs="Arial"/>
          <w:sz w:val="18"/>
          <w:szCs w:val="18"/>
        </w:rPr>
        <w:t>b</w:t>
      </w:r>
      <w:r w:rsidRPr="00D03C84">
        <w:rPr>
          <w:rFonts w:ascii="Arial" w:hAnsi="Arial" w:cs="Arial"/>
          <w:sz w:val="18"/>
          <w:szCs w:val="18"/>
        </w:rPr>
        <w:t xml:space="preserve">íróság </w:t>
      </w:r>
      <w:r w:rsidR="00073694" w:rsidRPr="00D03C84">
        <w:rPr>
          <w:rFonts w:ascii="Arial" w:hAnsi="Arial" w:cs="Arial"/>
          <w:sz w:val="18"/>
          <w:szCs w:val="18"/>
        </w:rPr>
        <w:t>dönt</w:t>
      </w:r>
      <w:r w:rsidR="00394352" w:rsidRPr="00D03C84">
        <w:rPr>
          <w:rFonts w:ascii="Arial" w:hAnsi="Arial" w:cs="Arial"/>
          <w:sz w:val="18"/>
          <w:szCs w:val="18"/>
        </w:rPr>
        <w:t>ése ellen fellebbezhet 8 napon belül:</w:t>
      </w:r>
    </w:p>
    <w:p w:rsidR="00CB0E46" w:rsidRPr="00D03C84" w:rsidRDefault="00F449D1" w:rsidP="00B8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spacing w:line="276" w:lineRule="auto"/>
        <w:ind w:hanging="566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line id="_x0000_s1050" style="position:absolute;left:0;text-align:left;z-index:251666944" from="99.45pt,8.05pt" to="99.45pt,61.25pt">
            <v:stroke endarrow="block"/>
          </v:line>
        </w:pict>
      </w:r>
      <w:r w:rsidR="003D7231" w:rsidRPr="00D03C84">
        <w:rPr>
          <w:rFonts w:ascii="Arial" w:hAnsi="Arial" w:cs="Arial"/>
          <w:sz w:val="18"/>
          <w:szCs w:val="18"/>
        </w:rPr>
        <w:tab/>
        <w:t xml:space="preserve">lenséget </w:t>
      </w:r>
      <w:r w:rsidR="003D7231" w:rsidRPr="00D03C84">
        <w:rPr>
          <w:rFonts w:ascii="Arial" w:hAnsi="Arial" w:cs="Arial"/>
          <w:sz w:val="18"/>
          <w:szCs w:val="18"/>
        </w:rPr>
        <w:tab/>
      </w:r>
      <w:r w:rsidR="0051440E" w:rsidRPr="00D03C84">
        <w:rPr>
          <w:rFonts w:ascii="Arial" w:hAnsi="Arial" w:cs="Arial"/>
          <w:sz w:val="18"/>
          <w:szCs w:val="18"/>
        </w:rPr>
        <w:tab/>
      </w:r>
      <w:r w:rsidR="0051440E" w:rsidRPr="00D03C84">
        <w:rPr>
          <w:rFonts w:ascii="Arial" w:hAnsi="Arial" w:cs="Arial"/>
          <w:sz w:val="18"/>
          <w:szCs w:val="18"/>
        </w:rPr>
        <w:tab/>
      </w:r>
      <w:r w:rsidR="0051440E" w:rsidRPr="00D03C84">
        <w:rPr>
          <w:rFonts w:ascii="Arial" w:hAnsi="Arial" w:cs="Arial"/>
          <w:sz w:val="18"/>
          <w:szCs w:val="18"/>
        </w:rPr>
        <w:tab/>
      </w:r>
      <w:r w:rsidR="00394352" w:rsidRPr="00D03C84">
        <w:rPr>
          <w:rFonts w:ascii="Arial" w:hAnsi="Arial" w:cs="Arial"/>
          <w:sz w:val="18"/>
          <w:szCs w:val="18"/>
        </w:rPr>
        <w:tab/>
      </w:r>
      <w:r w:rsidR="00B81249" w:rsidRPr="00D03C84">
        <w:rPr>
          <w:rFonts w:ascii="Arial" w:hAnsi="Arial" w:cs="Arial"/>
          <w:sz w:val="18"/>
          <w:szCs w:val="18"/>
        </w:rPr>
        <w:tab/>
      </w:r>
      <w:r w:rsidR="005711A0" w:rsidRPr="00D03C84">
        <w:rPr>
          <w:rFonts w:ascii="Arial" w:hAnsi="Arial" w:cs="Arial"/>
          <w:sz w:val="18"/>
          <w:szCs w:val="18"/>
        </w:rPr>
        <w:t xml:space="preserve">a </w:t>
      </w:r>
      <w:r w:rsidR="003D7231" w:rsidRPr="00D03C84">
        <w:rPr>
          <w:rFonts w:ascii="Arial" w:hAnsi="Arial" w:cs="Arial"/>
          <w:sz w:val="18"/>
          <w:szCs w:val="18"/>
        </w:rPr>
        <w:t xml:space="preserve">kormányhivatal, </w:t>
      </w:r>
      <w:r w:rsidR="005711A0" w:rsidRPr="00D03C84">
        <w:rPr>
          <w:rFonts w:ascii="Arial" w:hAnsi="Arial" w:cs="Arial"/>
          <w:sz w:val="18"/>
          <w:szCs w:val="18"/>
        </w:rPr>
        <w:t>a</w:t>
      </w:r>
      <w:r w:rsidR="0051440E" w:rsidRPr="00D03C84">
        <w:rPr>
          <w:rFonts w:ascii="Arial" w:hAnsi="Arial" w:cs="Arial"/>
          <w:sz w:val="18"/>
          <w:szCs w:val="18"/>
        </w:rPr>
        <w:t xml:space="preserve"> </w:t>
      </w:r>
      <w:r w:rsidR="003D7231" w:rsidRPr="00D03C84">
        <w:rPr>
          <w:rFonts w:ascii="Arial" w:hAnsi="Arial" w:cs="Arial"/>
          <w:sz w:val="18"/>
          <w:szCs w:val="18"/>
        </w:rPr>
        <w:t>képviselő</w:t>
      </w:r>
      <w:r w:rsidR="00073694" w:rsidRPr="00D03C84">
        <w:rPr>
          <w:rFonts w:ascii="Arial" w:hAnsi="Arial" w:cs="Arial"/>
          <w:sz w:val="18"/>
          <w:szCs w:val="18"/>
        </w:rPr>
        <w:t xml:space="preserve">, de </w:t>
      </w:r>
      <w:r w:rsidR="00CB0E46" w:rsidRPr="00D03C84">
        <w:rPr>
          <w:rFonts w:ascii="Arial" w:hAnsi="Arial" w:cs="Arial"/>
          <w:sz w:val="18"/>
          <w:szCs w:val="18"/>
        </w:rPr>
        <w:t xml:space="preserve">felülvizsgálatnak nincs </w:t>
      </w:r>
    </w:p>
    <w:p w:rsidR="00CB0E46" w:rsidRPr="00D03C84" w:rsidRDefault="00F449D1" w:rsidP="00CB0E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spacing w:line="276" w:lineRule="auto"/>
        <w:ind w:hanging="566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line id="_x0000_s1051" style="position:absolute;left:0;text-align:left;flip:y;z-index:251667968" from="212.85pt,7.8pt" to="232.85pt,25.8pt">
            <v:stroke endarrow="block"/>
          </v:line>
        </w:pict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</w:r>
      <w:r w:rsidR="00CB0E46" w:rsidRPr="00D03C84">
        <w:rPr>
          <w:rFonts w:ascii="Arial" w:hAnsi="Arial" w:cs="Arial"/>
          <w:sz w:val="18"/>
          <w:szCs w:val="18"/>
        </w:rPr>
        <w:tab/>
        <w:t xml:space="preserve">helye </w:t>
      </w:r>
      <w:r w:rsidR="00073694" w:rsidRPr="00D03C84">
        <w:rPr>
          <w:rFonts w:ascii="Arial" w:hAnsi="Arial" w:cs="Arial"/>
          <w:sz w:val="18"/>
          <w:szCs w:val="18"/>
        </w:rPr>
        <w:t>a bíróság döntése ellen</w:t>
      </w:r>
      <w:r w:rsidR="0051440E" w:rsidRPr="00D03C84">
        <w:rPr>
          <w:rFonts w:ascii="Arial" w:hAnsi="Arial" w:cs="Arial"/>
          <w:sz w:val="18"/>
          <w:szCs w:val="18"/>
        </w:rPr>
        <w:t xml:space="preserve"> </w:t>
      </w:r>
    </w:p>
    <w:p w:rsidR="003D7231" w:rsidRPr="00D03C84" w:rsidRDefault="003D7231" w:rsidP="00CB0E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65FB3" w:rsidRPr="00D03C84" w:rsidRDefault="00F449D1" w:rsidP="001732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>
          <v:line id="_x0000_s1052" style="position:absolute;left:0;text-align:left;z-index:251668992" from="212.85pt,2pt" to="232.85pt,20pt">
            <v:stroke endarrow="block"/>
          </v:line>
        </w:pict>
      </w:r>
    </w:p>
    <w:p w:rsidR="00312DAA" w:rsidRPr="00D03C84" w:rsidRDefault="003D7231" w:rsidP="00CB0E46">
      <w:pPr>
        <w:spacing w:line="276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D03C84">
        <w:rPr>
          <w:rFonts w:ascii="Arial" w:hAnsi="Arial" w:cs="Arial"/>
          <w:sz w:val="18"/>
          <w:szCs w:val="18"/>
        </w:rPr>
        <w:t>testüle</w:t>
      </w:r>
      <w:r w:rsidR="0051440E" w:rsidRPr="00D03C84">
        <w:rPr>
          <w:rFonts w:ascii="Arial" w:hAnsi="Arial" w:cs="Arial"/>
          <w:sz w:val="18"/>
          <w:szCs w:val="18"/>
        </w:rPr>
        <w:t>ti</w:t>
      </w:r>
      <w:r w:rsidR="00CB0E46" w:rsidRPr="00D03C84">
        <w:rPr>
          <w:rFonts w:ascii="Arial" w:hAnsi="Arial" w:cs="Arial"/>
          <w:sz w:val="18"/>
          <w:szCs w:val="18"/>
        </w:rPr>
        <w:t xml:space="preserve"> határozat bírósági felülvizsgá</w:t>
      </w:r>
      <w:r w:rsidRPr="00D03C84">
        <w:rPr>
          <w:rFonts w:ascii="Arial" w:hAnsi="Arial" w:cs="Arial"/>
          <w:sz w:val="18"/>
          <w:szCs w:val="18"/>
        </w:rPr>
        <w:t>lata kérhető (8 napon</w:t>
      </w:r>
    </w:p>
    <w:p w:rsidR="003D7231" w:rsidRPr="00D03C84" w:rsidRDefault="00312DAA" w:rsidP="00312DAA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3C84">
        <w:rPr>
          <w:rFonts w:ascii="Arial" w:hAnsi="Arial" w:cs="Arial"/>
          <w:sz w:val="18"/>
          <w:szCs w:val="18"/>
        </w:rPr>
        <w:t>ülést követő munkanapon a kormányhivatalnak</w:t>
      </w:r>
      <w:r w:rsidRPr="00D03C84">
        <w:rPr>
          <w:rFonts w:ascii="Arial" w:hAnsi="Arial" w:cs="Arial"/>
          <w:sz w:val="18"/>
          <w:szCs w:val="18"/>
        </w:rPr>
        <w:tab/>
      </w:r>
      <w:r w:rsidRPr="00D03C84">
        <w:rPr>
          <w:rFonts w:ascii="Arial" w:hAnsi="Arial" w:cs="Arial"/>
          <w:sz w:val="18"/>
          <w:szCs w:val="18"/>
        </w:rPr>
        <w:tab/>
      </w:r>
      <w:r w:rsidR="003D7231" w:rsidRPr="00D03C84">
        <w:rPr>
          <w:rFonts w:ascii="Arial" w:hAnsi="Arial" w:cs="Arial"/>
          <w:sz w:val="18"/>
          <w:szCs w:val="18"/>
        </w:rPr>
        <w:t xml:space="preserve"> belül) →</w:t>
      </w:r>
      <w:r w:rsidR="00CB0E46" w:rsidRPr="00D03C84">
        <w:rPr>
          <w:rFonts w:ascii="Arial" w:hAnsi="Arial" w:cs="Arial"/>
          <w:sz w:val="18"/>
          <w:szCs w:val="18"/>
        </w:rPr>
        <w:t xml:space="preserve"> bíróság 30 napon belül dönt, </w:t>
      </w:r>
      <w:r w:rsidR="00CB0E46" w:rsidRPr="00D03C84">
        <w:rPr>
          <w:rFonts w:ascii="Arial" w:hAnsi="Arial" w:cs="Arial"/>
          <w:b/>
          <w:sz w:val="18"/>
          <w:szCs w:val="18"/>
        </w:rPr>
        <w:t>felülvizsgálatnak</w:t>
      </w:r>
    </w:p>
    <w:p w:rsidR="001A439F" w:rsidRPr="00D03C84" w:rsidRDefault="00312DAA" w:rsidP="00173283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03C84">
        <w:rPr>
          <w:rFonts w:ascii="Arial" w:hAnsi="Arial" w:cs="Arial"/>
          <w:sz w:val="18"/>
          <w:szCs w:val="18"/>
        </w:rPr>
        <w:t>és a képviselőnek meg kell küldeni</w:t>
      </w:r>
      <w:r w:rsidRPr="00D03C84">
        <w:rPr>
          <w:rFonts w:ascii="Arial" w:hAnsi="Arial" w:cs="Arial"/>
          <w:sz w:val="18"/>
          <w:szCs w:val="18"/>
        </w:rPr>
        <w:tab/>
      </w:r>
      <w:r w:rsidRPr="00D03C84">
        <w:rPr>
          <w:rFonts w:ascii="Arial" w:hAnsi="Arial" w:cs="Arial"/>
          <w:sz w:val="18"/>
          <w:szCs w:val="18"/>
        </w:rPr>
        <w:tab/>
      </w:r>
      <w:r w:rsidR="003D7231" w:rsidRPr="00D03C84">
        <w:rPr>
          <w:rFonts w:ascii="Arial" w:hAnsi="Arial" w:cs="Arial"/>
          <w:sz w:val="18"/>
          <w:szCs w:val="18"/>
        </w:rPr>
        <w:t xml:space="preserve"> </w:t>
      </w:r>
      <w:r w:rsidR="001A439F" w:rsidRPr="00D03C84">
        <w:rPr>
          <w:rFonts w:ascii="Arial" w:hAnsi="Arial" w:cs="Arial"/>
          <w:sz w:val="18"/>
          <w:szCs w:val="18"/>
        </w:rPr>
        <w:tab/>
      </w:r>
      <w:r w:rsidR="001A439F" w:rsidRPr="00D03C84">
        <w:rPr>
          <w:rFonts w:ascii="Arial" w:hAnsi="Arial" w:cs="Arial"/>
          <w:sz w:val="18"/>
          <w:szCs w:val="18"/>
        </w:rPr>
        <w:tab/>
      </w:r>
      <w:r w:rsidR="001A439F" w:rsidRPr="00D03C84">
        <w:rPr>
          <w:rFonts w:ascii="Arial" w:hAnsi="Arial" w:cs="Arial"/>
          <w:b/>
          <w:sz w:val="18"/>
          <w:szCs w:val="18"/>
        </w:rPr>
        <w:t>helye nincs</w:t>
      </w:r>
    </w:p>
    <w:p w:rsidR="00217A8C" w:rsidRDefault="00217A8C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312DAA" w:rsidRPr="00D03C84" w:rsidRDefault="00312DAA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:rsidR="00343509" w:rsidRPr="00D03C84" w:rsidRDefault="003D7231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D03C84">
        <w:rPr>
          <w:rFonts w:ascii="Arial" w:hAnsi="Arial" w:cs="Arial"/>
          <w:b/>
          <w:szCs w:val="20"/>
        </w:rPr>
        <w:t>V.</w:t>
      </w:r>
    </w:p>
    <w:p w:rsidR="007F1D1E" w:rsidRPr="00D03C84" w:rsidRDefault="007F1D1E" w:rsidP="00173283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:rsidR="00DB068C" w:rsidRPr="00D03C84" w:rsidRDefault="00DB068C" w:rsidP="00173283">
      <w:pPr>
        <w:spacing w:line="276" w:lineRule="auto"/>
        <w:jc w:val="center"/>
        <w:rPr>
          <w:rFonts w:ascii="Arial" w:hAnsi="Arial" w:cs="Arial"/>
          <w:b/>
          <w:i/>
          <w:sz w:val="22"/>
          <w:szCs w:val="20"/>
        </w:rPr>
      </w:pPr>
      <w:r w:rsidRPr="00D03C84">
        <w:rPr>
          <w:rFonts w:ascii="Arial" w:hAnsi="Arial" w:cs="Arial"/>
          <w:b/>
          <w:i/>
          <w:sz w:val="22"/>
          <w:szCs w:val="20"/>
        </w:rPr>
        <w:t>M</w:t>
      </w:r>
      <w:r w:rsidR="003D7231" w:rsidRPr="00D03C84">
        <w:rPr>
          <w:rFonts w:ascii="Arial" w:hAnsi="Arial" w:cs="Arial"/>
          <w:b/>
          <w:i/>
          <w:sz w:val="22"/>
          <w:szCs w:val="20"/>
        </w:rPr>
        <w:t>éltatlanság</w:t>
      </w:r>
    </w:p>
    <w:p w:rsidR="00DB068C" w:rsidRPr="00D03C84" w:rsidRDefault="00DB068C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D7CCF" w:rsidRPr="00D03C84" w:rsidRDefault="00531BE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Új elem </w:t>
      </w:r>
      <w:r w:rsidR="000F39FC" w:rsidRPr="00D03C84">
        <w:rPr>
          <w:rFonts w:ascii="Arial" w:eastAsia="Calibri" w:hAnsi="Arial" w:cs="Arial"/>
          <w:sz w:val="20"/>
          <w:szCs w:val="20"/>
          <w:lang w:eastAsia="en-US"/>
        </w:rPr>
        <w:t xml:space="preserve">volt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Mötv. </w:t>
      </w:r>
      <w:r w:rsidR="000F39FC" w:rsidRPr="00D03C84">
        <w:rPr>
          <w:rFonts w:ascii="Arial" w:eastAsia="Calibri" w:hAnsi="Arial" w:cs="Arial"/>
          <w:sz w:val="20"/>
          <w:szCs w:val="20"/>
          <w:lang w:eastAsia="en-US"/>
        </w:rPr>
        <w:t xml:space="preserve">hatályba lépésekor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méltatlanság esetére </w:t>
      </w:r>
      <w:r w:rsidR="00471CD5" w:rsidRPr="00D03C84">
        <w:rPr>
          <w:rFonts w:ascii="Arial" w:eastAsia="Calibri" w:hAnsi="Arial" w:cs="Arial"/>
          <w:sz w:val="20"/>
          <w:szCs w:val="20"/>
          <w:lang w:eastAsia="en-US"/>
        </w:rPr>
        <w:t>vonatkozó sz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abályozás.</w:t>
      </w:r>
    </w:p>
    <w:p w:rsidR="00531BEC" w:rsidRPr="00D03C84" w:rsidRDefault="00531BE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méltatlanság egy kisebb vagy nagyobb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közösség értékítéletét jelenti, amelyet egy személlyel, vagy egy egész testülettel szemben megfogalmaz, kinyilvánít.</w:t>
      </w:r>
    </w:p>
    <w:p w:rsidR="00531BEC" w:rsidRPr="00D03C84" w:rsidRDefault="00531BE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31BEC" w:rsidRPr="00D03C84" w:rsidRDefault="00531BE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önkormányzati képviselővel, polgármesterrel szemben fontos követelmény a társadalmilag elvárt,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tisztségéhez méltó magatartás tanúsítása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, ezért az önkormányzat</w:t>
      </w:r>
      <w:r w:rsidR="0064256F" w:rsidRPr="00D03C84">
        <w:rPr>
          <w:rFonts w:ascii="Arial" w:eastAsia="Calibri" w:hAnsi="Arial" w:cs="Arial"/>
          <w:sz w:val="20"/>
          <w:szCs w:val="20"/>
          <w:lang w:eastAsia="en-US"/>
        </w:rPr>
        <w:t>i képviselő, illetve a polgármester is méltatlanná válhat a tisztségére.</w:t>
      </w:r>
    </w:p>
    <w:p w:rsidR="0064256F" w:rsidRPr="00D03C84" w:rsidRDefault="006425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327E1" w:rsidRPr="00D03C84" w:rsidRDefault="006425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méltatlanság azonban szubjektív értékítélet, ebben többféle mérce jelenhet meg, súlya is eltérő lehet, ezért nem határozható meg objektíven. </w:t>
      </w:r>
    </w:p>
    <w:p w:rsidR="0064256F" w:rsidRPr="00D03C84" w:rsidRDefault="006425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Emiatt az Mötv. tételesen állapítja meg a méltatlanság azon esetköreit, amelyek az Mötv. alapján a tisztség megszűnését eredményezhetik.</w:t>
      </w:r>
    </w:p>
    <w:p w:rsidR="006D0142" w:rsidRPr="00D03C84" w:rsidRDefault="006D014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6D014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bCs/>
          <w:sz w:val="20"/>
          <w:szCs w:val="20"/>
          <w:lang w:eastAsia="en-US"/>
        </w:rPr>
        <w:t>Az Mötv. 38</w:t>
      </w:r>
      <w:r w:rsidR="002E178D" w:rsidRPr="00D03C8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. § </w:t>
      </w:r>
      <w:r w:rsidRPr="00D03C84">
        <w:rPr>
          <w:rFonts w:ascii="Arial" w:eastAsia="Calibri" w:hAnsi="Arial" w:cs="Arial"/>
          <w:bCs/>
          <w:sz w:val="20"/>
          <w:szCs w:val="20"/>
          <w:lang w:eastAsia="en-US"/>
        </w:rPr>
        <w:t>kimondja, hogy m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éltatlanság miatt </w:t>
      </w:r>
      <w:r w:rsidR="002E178D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 képviselő-testület határozatával megszünteti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annak az önkormányzati képviselőnek a megbízatását,</w:t>
      </w:r>
    </w:p>
    <w:p w:rsidR="00680C56" w:rsidRPr="00D03C84" w:rsidRDefault="00680C5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E178D" w:rsidRPr="00D03C84" w:rsidRDefault="002E178D" w:rsidP="00680C56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akit szándékos bűncselekmény miatt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jogerősen szabadságvesztésre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ítéltek;</w:t>
      </w:r>
    </w:p>
    <w:p w:rsidR="00680C56" w:rsidRPr="00D03C84" w:rsidRDefault="00680C56" w:rsidP="00680C56">
      <w:pPr>
        <w:pStyle w:val="Listaszerbekezds"/>
        <w:autoSpaceDE w:val="0"/>
        <w:autoSpaceDN w:val="0"/>
        <w:adjustRightInd w:val="0"/>
        <w:spacing w:line="276" w:lineRule="auto"/>
        <w:ind w:left="92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471CD5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iCs/>
          <w:sz w:val="20"/>
          <w:szCs w:val="20"/>
          <w:lang w:eastAsia="en-US"/>
        </w:rPr>
        <w:t>b)</w:t>
      </w:r>
      <w:r w:rsidR="002E178D" w:rsidRPr="00D03C84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 xml:space="preserve">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akinek </w:t>
      </w:r>
      <w:r w:rsidR="002E178D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az állammal, önkormányzattal szemben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- a lehetséges jogorvoslati eljárások kimerítését követően -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köztartozása áll fenn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, és azt az erről szóló </w:t>
      </w:r>
      <w:r w:rsidR="002E178D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értesítés kézhezvételétől számított hatvan napon belül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- részletfizetés vagy fizetési halasztás esetén az ezt engedélyező határozat rendelkezéseinek megfelelően - </w:t>
      </w:r>
      <w:r w:rsidR="002E178D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nem rendezi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>;</w:t>
      </w:r>
    </w:p>
    <w:p w:rsidR="00680C56" w:rsidRPr="00D03C84" w:rsidRDefault="00680C56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471CD5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c)</w:t>
      </w:r>
      <w:r w:rsidR="005D0252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akinek a gazdasági társaságokról szóló törvény rendelkezései alapján a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felszámolás során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ki nem elégített követelésekért a bíróság jogerősen megállapította a felelősségét és a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bírósági határozat szerinti helytállási kötelezettségét nem teljesítette;</w:t>
      </w:r>
    </w:p>
    <w:p w:rsidR="00680C56" w:rsidRPr="00D03C84" w:rsidRDefault="00680C56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471CD5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d)</w:t>
      </w:r>
      <w:r w:rsidR="005D0252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aki a vele szemben megindított bírósági eljárást lezáró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jogerős bírósági döntés végrehajtását akadályozza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, vagy azt neki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felróható módon elmulasztja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>;</w:t>
      </w:r>
    </w:p>
    <w:p w:rsidR="00680C56" w:rsidRPr="00D03C84" w:rsidRDefault="00680C56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471CD5" w:rsidP="002327E1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e)</w:t>
      </w:r>
      <w:r w:rsidR="005D0252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>aki a 36. §-ban szabályozott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összeférhetetlenségi okot nem hozza a képviselő-testület tudomására.</w:t>
      </w:r>
    </w:p>
    <w:p w:rsidR="00E76EED" w:rsidRPr="00D03C84" w:rsidRDefault="00E76EE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F39FC" w:rsidRPr="00D03C84" w:rsidRDefault="000F39F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A)</w:t>
      </w:r>
    </w:p>
    <w:p w:rsidR="005D0252" w:rsidRPr="00D03C84" w:rsidRDefault="005D025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Az Mötv. fenti szabályai alapján méltatlan tisztsége ellátására az a képviselő (polgármester), akit a bíróság</w:t>
      </w:r>
    </w:p>
    <w:p w:rsidR="00807A1A" w:rsidRPr="00D03C84" w:rsidRDefault="005D0252" w:rsidP="00067214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szándékos bűncselekmény miatt</w:t>
      </w:r>
    </w:p>
    <w:p w:rsidR="005D0252" w:rsidRPr="00D03C84" w:rsidRDefault="005D0252" w:rsidP="00067214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jogerősen</w:t>
      </w:r>
    </w:p>
    <w:p w:rsidR="005D0252" w:rsidRPr="00D03C84" w:rsidRDefault="005D0252" w:rsidP="00067214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szabadságvesztésre</w:t>
      </w:r>
    </w:p>
    <w:p w:rsidR="005D0252" w:rsidRPr="00D03C84" w:rsidRDefault="00077E6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ítélt</w:t>
      </w:r>
      <w:r w:rsidR="005D0252" w:rsidRPr="00D03C8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F34E29" w:rsidRPr="00D03C84" w:rsidRDefault="005D025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Így a gondatlanul elkövetett bűncselekmények (gyakori a közlekedési bűncselekmények körében) nem tartoznak ebbe a körbe, </w:t>
      </w:r>
      <w:r w:rsidR="004321C0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kizárólag a szándékos bűncselekmény elkövetése és annak bíróság </w:t>
      </w:r>
      <w:r w:rsidR="005C55C8" w:rsidRPr="00D03C84">
        <w:rPr>
          <w:rFonts w:ascii="Arial" w:eastAsia="Calibri" w:hAnsi="Arial" w:cs="Arial"/>
          <w:b/>
          <w:sz w:val="20"/>
          <w:szCs w:val="20"/>
          <w:lang w:eastAsia="en-US"/>
        </w:rPr>
        <w:t>általi</w:t>
      </w:r>
      <w:r w:rsidR="004321C0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jogerős megállapítása</w:t>
      </w:r>
      <w:r w:rsidR="004321C0" w:rsidRPr="00D03C84">
        <w:rPr>
          <w:rFonts w:ascii="Arial" w:eastAsia="Calibri" w:hAnsi="Arial" w:cs="Arial"/>
          <w:sz w:val="20"/>
          <w:szCs w:val="20"/>
          <w:lang w:eastAsia="en-US"/>
        </w:rPr>
        <w:t xml:space="preserve"> esetén jön szóba a méltatlanság </w:t>
      </w:r>
      <w:r w:rsidR="005C55C8" w:rsidRPr="00D03C84">
        <w:rPr>
          <w:rFonts w:ascii="Arial" w:eastAsia="Calibri" w:hAnsi="Arial" w:cs="Arial"/>
          <w:sz w:val="20"/>
          <w:szCs w:val="20"/>
          <w:lang w:eastAsia="en-US"/>
        </w:rPr>
        <w:t xml:space="preserve">fennállása a </w:t>
      </w:r>
      <w:r w:rsidR="004321C0" w:rsidRPr="00D03C84">
        <w:rPr>
          <w:rFonts w:ascii="Arial" w:eastAsia="Calibri" w:hAnsi="Arial" w:cs="Arial"/>
          <w:sz w:val="20"/>
          <w:szCs w:val="20"/>
          <w:lang w:eastAsia="en-US"/>
        </w:rPr>
        <w:t xml:space="preserve">képviselői, illetve </w:t>
      </w:r>
      <w:r w:rsidR="005C55C8" w:rsidRPr="00D03C84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067214" w:rsidRPr="00D03C84">
        <w:rPr>
          <w:rFonts w:ascii="Arial" w:eastAsia="Calibri" w:hAnsi="Arial" w:cs="Arial"/>
          <w:sz w:val="20"/>
          <w:szCs w:val="20"/>
          <w:lang w:eastAsia="en-US"/>
        </w:rPr>
        <w:t>polgármesteri tisztség vonatkozásában.</w:t>
      </w:r>
    </w:p>
    <w:p w:rsidR="004321C0" w:rsidRDefault="004321C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16939" w:rsidRDefault="0011693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16939" w:rsidRPr="00D03C84" w:rsidRDefault="0011693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229E4" w:rsidRPr="00D03C84" w:rsidRDefault="009D062C" w:rsidP="003229E4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lastRenderedPageBreak/>
        <w:t>Fontos hangsúlyozni azt is, hogy</w:t>
      </w:r>
      <w:r w:rsidR="003229E4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 Mötv. 38.§ a) pontja értelmében nemcsak a végrehajtandó szabadságvesztés büntetés </w:t>
      </w:r>
      <w:r w:rsidR="003A1D8A" w:rsidRPr="00D03C84">
        <w:rPr>
          <w:rFonts w:ascii="Arial" w:eastAsia="Calibri" w:hAnsi="Arial" w:cs="Arial"/>
          <w:sz w:val="20"/>
          <w:szCs w:val="20"/>
          <w:lang w:eastAsia="en-US"/>
        </w:rPr>
        <w:t xml:space="preserve">kiszabása </w:t>
      </w:r>
      <w:r w:rsidR="003229E4" w:rsidRPr="00D03C84">
        <w:rPr>
          <w:rFonts w:ascii="Arial" w:eastAsia="Calibri" w:hAnsi="Arial" w:cs="Arial"/>
          <w:sz w:val="20"/>
          <w:szCs w:val="20"/>
          <w:lang w:eastAsia="en-US"/>
        </w:rPr>
        <w:t xml:space="preserve">esetén áll fenn, hanem a kiszabott </w:t>
      </w:r>
      <w:r w:rsidR="003229E4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szabadságvesztés végrehajtásának a Btk. 85.§-ában meghatározottak szer</w:t>
      </w:r>
      <w:r w:rsidR="009D13DB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inti felfüggesztése esetében is</w:t>
      </w:r>
      <w:r w:rsidR="009D13DB" w:rsidRPr="00D03C84">
        <w:rPr>
          <w:rFonts w:ascii="Arial" w:eastAsia="Calibri" w:hAnsi="Arial" w:cs="Arial"/>
          <w:sz w:val="20"/>
          <w:szCs w:val="20"/>
          <w:lang w:eastAsia="en-US"/>
        </w:rPr>
        <w:t xml:space="preserve"> (próbaidőre felfüggesztett szabadságvesztés végrehajtása).</w:t>
      </w:r>
    </w:p>
    <w:p w:rsidR="00680C56" w:rsidRPr="00D03C84" w:rsidRDefault="00680C5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34E29" w:rsidRPr="00D03C84" w:rsidRDefault="00F5679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</w:t>
      </w:r>
      <w:r w:rsidR="00F34E29" w:rsidRPr="00D03C84">
        <w:rPr>
          <w:rFonts w:ascii="Arial" w:eastAsia="Calibri" w:hAnsi="Arial" w:cs="Arial"/>
          <w:i/>
          <w:sz w:val="20"/>
          <w:szCs w:val="20"/>
          <w:lang w:eastAsia="en-US"/>
        </w:rPr>
        <w:t xml:space="preserve"> büntető törvénykönyvről szóló 2012. évi C. törvény </w:t>
      </w:r>
      <w:r w:rsidR="00F34E29" w:rsidRPr="00D03C84">
        <w:rPr>
          <w:rFonts w:ascii="Arial" w:eastAsia="Calibri" w:hAnsi="Arial" w:cs="Arial"/>
          <w:sz w:val="20"/>
          <w:szCs w:val="20"/>
          <w:lang w:eastAsia="en-US"/>
        </w:rPr>
        <w:t>61. § kimondja, hogy</w:t>
      </w:r>
    </w:p>
    <w:p w:rsidR="00F34E29" w:rsidRPr="00D03C84" w:rsidRDefault="00F34E29" w:rsidP="00067214">
      <w:pPr>
        <w:pStyle w:val="Listaszerbekezds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A közügyek gyakorlásától el kell tiltani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azt, akit szándékos bűncselekmény elkövetése miatt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végrehajtandó szabadságvesztésre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ítélnek, és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méltatlan arra, hogy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azok gyakorlásában részt vegyen.    </w:t>
      </w:r>
    </w:p>
    <w:p w:rsidR="00F34E29" w:rsidRPr="00D03C84" w:rsidRDefault="00F34E29" w:rsidP="00067214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116939">
        <w:rPr>
          <w:rFonts w:ascii="Arial" w:eastAsia="Calibri" w:hAnsi="Arial" w:cs="Arial"/>
          <w:sz w:val="20"/>
          <w:szCs w:val="20"/>
          <w:lang w:eastAsia="en-US"/>
        </w:rPr>
        <w:t>(2)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A közügyektől eltiltott</w:t>
      </w:r>
    </w:p>
    <w:p w:rsidR="00F34E29" w:rsidRPr="00D03C84" w:rsidRDefault="00F34E29" w:rsidP="00067214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a)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nem rendelkezik választójoggal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, nem vehet részt népszavazásban és népi kezdeményezésben,</w:t>
      </w:r>
    </w:p>
    <w:p w:rsidR="00F34E29" w:rsidRPr="00D03C84" w:rsidRDefault="00F34E29" w:rsidP="00067214">
      <w:pPr>
        <w:pStyle w:val="Listaszerbekezds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b) nem lehet hivatalos személy,</w:t>
      </w:r>
    </w:p>
    <w:p w:rsidR="00F34E29" w:rsidRPr="00D03C84" w:rsidRDefault="00F34E29" w:rsidP="00067214">
      <w:pPr>
        <w:pStyle w:val="Listaszerbekezds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c)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nem lehet népképviseleti szerv testületének, bizottságának tagja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, </w:t>
      </w:r>
      <w:r w:rsidR="004321C0" w:rsidRPr="00D03C84">
        <w:rPr>
          <w:rFonts w:ascii="Arial" w:eastAsia="Calibri" w:hAnsi="Arial" w:cs="Arial"/>
          <w:b/>
          <w:sz w:val="20"/>
          <w:szCs w:val="20"/>
          <w:lang w:eastAsia="en-US"/>
        </w:rPr>
        <w:t>azok munkájában nem vehet részt.</w:t>
      </w:r>
    </w:p>
    <w:p w:rsidR="004321C0" w:rsidRPr="00D03C84" w:rsidRDefault="004321C0" w:rsidP="00173283">
      <w:pPr>
        <w:pStyle w:val="Listaszerbekezds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i/>
          <w:sz w:val="20"/>
          <w:szCs w:val="20"/>
          <w:lang w:eastAsia="en-US"/>
        </w:rPr>
        <w:t>[…]</w:t>
      </w:r>
    </w:p>
    <w:p w:rsidR="00F34E29" w:rsidRPr="00D03C84" w:rsidRDefault="00F34E29" w:rsidP="0006721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(3) A közügyektől eltiltott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az ügydöntő határozat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jogerőre emelkedésével elveszti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mindazon tagságát, állását, tisztségét, katonai rendfokozatát, megbízatását és kitüntetését, amelynek elnyerését a (2) bekezdés kizárja, valamint címzetes rendfokozatát.</w:t>
      </w:r>
    </w:p>
    <w:p w:rsidR="00077E61" w:rsidRPr="00D03C84" w:rsidRDefault="00077E6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830C48" w:rsidRPr="00D03C84" w:rsidRDefault="00830C4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Mötv. méltatlansági szabálya tehát szigorúbb a Btk. hivatkozott rendelkezéseinél, mert már az a tény megalapozza a képviselői méltatlanságot, hogy az érintettet szándékos bűncselekmény miatt jogerősen szabadságvesztésre ítélik. Nincs jogi jelentősége annak, hogy a </w:t>
      </w:r>
      <w:r w:rsidR="009D062C" w:rsidRPr="00D03C84">
        <w:rPr>
          <w:rFonts w:ascii="Arial" w:eastAsia="Calibri" w:hAnsi="Arial" w:cs="Arial"/>
          <w:sz w:val="20"/>
          <w:szCs w:val="20"/>
          <w:lang w:eastAsia="en-US"/>
        </w:rPr>
        <w:t xml:space="preserve">kiszabott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szabadságvesztés büntetés végrehajtandó, vagy </w:t>
      </w:r>
      <w:r w:rsidR="00624816" w:rsidRPr="00D03C84">
        <w:rPr>
          <w:rFonts w:ascii="Arial" w:eastAsia="Calibri" w:hAnsi="Arial" w:cs="Arial"/>
          <w:sz w:val="20"/>
          <w:szCs w:val="20"/>
          <w:lang w:eastAsia="en-US"/>
        </w:rPr>
        <w:t>a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végrehajtását felfüggeszt</w:t>
      </w:r>
      <w:r w:rsidR="009D062C" w:rsidRPr="00D03C84">
        <w:rPr>
          <w:rFonts w:ascii="Arial" w:eastAsia="Calibri" w:hAnsi="Arial" w:cs="Arial"/>
          <w:sz w:val="20"/>
          <w:szCs w:val="20"/>
          <w:lang w:eastAsia="en-US"/>
        </w:rPr>
        <w:t>ette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 bíróság.  </w:t>
      </w:r>
    </w:p>
    <w:p w:rsidR="00830C48" w:rsidRPr="00D03C84" w:rsidRDefault="00830C4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229E4" w:rsidRPr="00D03C84" w:rsidRDefault="003229E4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77E61" w:rsidRPr="00D03C84" w:rsidRDefault="000F39FC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B)</w:t>
      </w:r>
    </w:p>
    <w:p w:rsidR="00680C56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</w:t>
      </w:r>
      <w:r w:rsidR="00801A10" w:rsidRPr="00D03C84">
        <w:rPr>
          <w:rFonts w:ascii="Arial" w:eastAsia="Calibri" w:hAnsi="Arial" w:cs="Arial"/>
          <w:sz w:val="20"/>
          <w:szCs w:val="20"/>
          <w:lang w:eastAsia="en-US"/>
        </w:rPr>
        <w:t xml:space="preserve">Mötv. 38. § (4) bekezdése értelmében az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önkormányzati képviselő </w:t>
      </w:r>
      <w:r w:rsidR="00801A10" w:rsidRPr="00D03C84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megválasztásától számított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harminc napon belül köteles kérelmezni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felvételét az adózás rendjéről szóló törvényben meghatározott köztartozásmentes adózói adatbázisba.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D1341C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önkormányzati képviselő az adatbázisba történő felvételére irányuló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kérelme benyújtásának hónapját követő hónap utolsó napjáig köteles a képviselő-testületnél igazolni az adatbázisba való felvételének megtörténtét.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801A10" w:rsidRPr="00D03C84" w:rsidRDefault="00801A1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801FA" w:rsidRPr="00D03C84" w:rsidRDefault="00E801F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Tehát a 2019. évi </w:t>
      </w:r>
      <w:r w:rsidR="00BD78ED" w:rsidRPr="00D03C84">
        <w:rPr>
          <w:rFonts w:ascii="Arial" w:eastAsia="Calibri" w:hAnsi="Arial" w:cs="Arial"/>
          <w:sz w:val="20"/>
          <w:szCs w:val="20"/>
          <w:lang w:eastAsia="en-US"/>
        </w:rPr>
        <w:t xml:space="preserve">önkormányzati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választás</w:t>
      </w:r>
      <w:r w:rsidR="00BD78E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napját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követő 30 napos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határidő a felvételi kérelem benyújtására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2019. november 12.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napja.</w:t>
      </w:r>
    </w:p>
    <w:p w:rsidR="009E7DC4" w:rsidRPr="00D03C84" w:rsidRDefault="009E7DC4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801FA" w:rsidRPr="00D03C84" w:rsidRDefault="00801A1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Ennek megfelelően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</w:t>
      </w:r>
      <w:r w:rsidR="00E801FA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testület felé a felvételi kére</w:t>
      </w:r>
      <w:r w:rsidR="009E7DC4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lem igazolásának határideje eltérő lehet</w:t>
      </w:r>
      <w:r w:rsidR="009E7DC4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E7DC4" w:rsidRPr="00D03C84">
        <w:rPr>
          <w:rFonts w:ascii="Arial" w:eastAsia="Calibri" w:hAnsi="Arial" w:cs="Arial"/>
          <w:sz w:val="20"/>
          <w:szCs w:val="20"/>
          <w:lang w:eastAsia="en-US"/>
        </w:rPr>
        <w:t>attól függően, hogy a rendelkezésre álló határidőn belül a képviselő mikor nyújtja be kérelmét az adóhatóságnak:</w:t>
      </w:r>
    </w:p>
    <w:p w:rsidR="00332727" w:rsidRPr="00D03C84" w:rsidRDefault="0033272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801FA" w:rsidRPr="00D03C84" w:rsidRDefault="00801A10" w:rsidP="00E801FA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ha a választást követően, de még </w:t>
      </w:r>
      <w:r w:rsidR="00E801FA" w:rsidRPr="00D03C84">
        <w:rPr>
          <w:rFonts w:ascii="Arial" w:eastAsia="Calibri" w:hAnsi="Arial" w:cs="Arial"/>
          <w:sz w:val="20"/>
          <w:szCs w:val="20"/>
          <w:lang w:eastAsia="en-US"/>
        </w:rPr>
        <w:t xml:space="preserve">2019. október 31-ig nyújtja be kérelmét: </w:t>
      </w:r>
      <w:r w:rsidR="00E801FA"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2019. november 30.</w:t>
      </w:r>
    </w:p>
    <w:p w:rsidR="00332727" w:rsidRPr="00D03C84" w:rsidRDefault="00332727" w:rsidP="00332727">
      <w:pPr>
        <w:pStyle w:val="Listaszerbekezds"/>
        <w:autoSpaceDE w:val="0"/>
        <w:autoSpaceDN w:val="0"/>
        <w:adjustRightInd w:val="0"/>
        <w:spacing w:line="276" w:lineRule="auto"/>
        <w:ind w:left="1068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801FA" w:rsidRPr="00D03C84" w:rsidRDefault="00E801FA" w:rsidP="00E801FA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ha a választást követően 2019. november 1-12. között nyújtja be kérelmét: </w:t>
      </w: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2019. december 31.</w:t>
      </w:r>
    </w:p>
    <w:p w:rsidR="00332727" w:rsidRPr="00D03C84" w:rsidRDefault="00332727" w:rsidP="00332727">
      <w:pPr>
        <w:pStyle w:val="Listaszerbekezds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332727" w:rsidRPr="00D03C84" w:rsidRDefault="00332727" w:rsidP="00332727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napjáig kell a képviselő-testület előtt igazolni az adatbázisba történt felvételi kérelmet.</w:t>
      </w:r>
    </w:p>
    <w:p w:rsidR="00E801FA" w:rsidRPr="00D03C84" w:rsidRDefault="00E801F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D45AB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Amennyiben az állami adóhatóság az adatbázisba történő felvételt követően megállapítja, hogy az önkormányzati képviselő az adatbázisba történő felvétel feltételeinek nem felel meg, az adatbázisból törli, amelyről írásban értesíti a képviselő-testülete</w:t>
      </w:r>
      <w:r w:rsidR="00BD78ED" w:rsidRPr="00D03C84">
        <w:rPr>
          <w:rFonts w:ascii="Arial" w:eastAsia="Calibri" w:hAnsi="Arial" w:cs="Arial"/>
          <w:sz w:val="20"/>
          <w:szCs w:val="20"/>
          <w:lang w:eastAsia="en-US"/>
        </w:rPr>
        <w:t>t és a kormányhivatalt.</w:t>
      </w:r>
    </w:p>
    <w:p w:rsidR="006D45AB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6D45AB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eastAsia="Calibri" w:hAnsi="Arial" w:cs="Arial"/>
          <w:i/>
          <w:sz w:val="20"/>
          <w:szCs w:val="20"/>
          <w:lang w:eastAsia="en-US"/>
        </w:rPr>
        <w:t xml:space="preserve">Az adózás rendjéről szóló </w:t>
      </w:r>
      <w:r w:rsidR="000F39FC" w:rsidRPr="00D03C84">
        <w:rPr>
          <w:rFonts w:ascii="Arial" w:eastAsia="Calibri" w:hAnsi="Arial" w:cs="Arial"/>
          <w:i/>
          <w:sz w:val="20"/>
          <w:szCs w:val="20"/>
          <w:lang w:eastAsia="en-US"/>
        </w:rPr>
        <w:t>2017. évi CL.</w:t>
      </w:r>
      <w:r w:rsidRPr="00D03C84">
        <w:rPr>
          <w:rFonts w:ascii="Arial" w:eastAsia="Calibri" w:hAnsi="Arial" w:cs="Arial"/>
          <w:i/>
          <w:sz w:val="20"/>
          <w:szCs w:val="20"/>
          <w:lang w:eastAsia="en-US"/>
        </w:rPr>
        <w:t xml:space="preserve"> törvény (a továbbiakban: </w:t>
      </w:r>
      <w:r w:rsidR="000F39FC" w:rsidRPr="00D03C84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 xml:space="preserve">új </w:t>
      </w:r>
      <w:r w:rsidRPr="00D03C84">
        <w:rPr>
          <w:rFonts w:ascii="Arial" w:eastAsia="Calibri" w:hAnsi="Arial" w:cs="Arial"/>
          <w:b/>
          <w:i/>
          <w:sz w:val="20"/>
          <w:szCs w:val="20"/>
          <w:u w:val="single"/>
          <w:lang w:eastAsia="en-US"/>
        </w:rPr>
        <w:t>Art.</w:t>
      </w:r>
      <w:r w:rsidRPr="00D03C84">
        <w:rPr>
          <w:rFonts w:ascii="Arial" w:eastAsia="Calibri" w:hAnsi="Arial" w:cs="Arial"/>
          <w:i/>
          <w:sz w:val="20"/>
          <w:szCs w:val="20"/>
          <w:lang w:eastAsia="en-US"/>
        </w:rPr>
        <w:t>)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F39FC" w:rsidRPr="00D03C84">
        <w:rPr>
          <w:rFonts w:ascii="Arial" w:eastAsia="Calibri" w:hAnsi="Arial" w:cs="Arial"/>
          <w:sz w:val="20"/>
          <w:szCs w:val="20"/>
          <w:lang w:eastAsia="en-US"/>
        </w:rPr>
        <w:t>7.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§ </w:t>
      </w:r>
      <w:r w:rsidR="000F39FC" w:rsidRPr="00D03C84">
        <w:rPr>
          <w:rFonts w:ascii="Arial" w:eastAsia="Calibri" w:hAnsi="Arial" w:cs="Arial"/>
          <w:sz w:val="20"/>
          <w:szCs w:val="20"/>
          <w:lang w:eastAsia="en-US"/>
        </w:rPr>
        <w:t>34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. pontja szerint </w:t>
      </w:r>
      <w:r w:rsidRPr="00D03C84">
        <w:rPr>
          <w:rFonts w:ascii="Arial" w:hAnsi="Arial" w:cs="Arial"/>
          <w:b/>
          <w:iCs/>
          <w:sz w:val="20"/>
          <w:szCs w:val="20"/>
          <w:u w:val="single"/>
        </w:rPr>
        <w:t>köztartozás:</w:t>
      </w:r>
      <w:r w:rsidRPr="00D03C84">
        <w:rPr>
          <w:rFonts w:ascii="Arial" w:hAnsi="Arial" w:cs="Arial"/>
          <w:i/>
          <w:iCs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 xml:space="preserve">törvényben meghatározott, az államháztartás alrendszereinek költségvetéseiből ellátandó feladatok fedezetére előírt </w:t>
      </w:r>
      <w:r w:rsidRPr="00D03C84">
        <w:rPr>
          <w:rFonts w:ascii="Arial" w:hAnsi="Arial" w:cs="Arial"/>
          <w:b/>
          <w:sz w:val="20"/>
          <w:szCs w:val="20"/>
        </w:rPr>
        <w:t xml:space="preserve">fizetési kötelezettség, amelynek megállapítása, ellenőrzése, behajtása bíróság vagy </w:t>
      </w:r>
      <w:r w:rsidRPr="00D03C84">
        <w:rPr>
          <w:rFonts w:ascii="Arial" w:hAnsi="Arial" w:cs="Arial"/>
          <w:b/>
          <w:sz w:val="20"/>
          <w:szCs w:val="20"/>
        </w:rPr>
        <w:lastRenderedPageBreak/>
        <w:t>közigazgatási szerv hatáskörébe tartozik</w:t>
      </w:r>
      <w:r w:rsidRPr="00D03C84">
        <w:rPr>
          <w:rFonts w:ascii="Arial" w:hAnsi="Arial" w:cs="Arial"/>
          <w:sz w:val="20"/>
          <w:szCs w:val="20"/>
        </w:rPr>
        <w:t>, valamint a köztestület működésének fedezetére törvényben előírt fizetési kötelezettség, feltéve, hogy azt önkéntesen az esedékességkor nem teljesítették.</w:t>
      </w:r>
    </w:p>
    <w:p w:rsidR="00857151" w:rsidRPr="00D03C84" w:rsidRDefault="0085715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7151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Köztartozás az is, ha az államháztartás alrendszereinek költségvetése terhére jogosulatlanul igénybe vett vagy rendeltetésétől eltérően felhasznált támogatás és járulékai megfizetését az arra hatáskörrel rendelkező szerv elrendeli, és azt a kötelezett az előírt határidőig nem teljesíti. </w:t>
      </w:r>
    </w:p>
    <w:p w:rsidR="006D45AB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 állami adóhatóság a támogatás visszafizetéséről rendelkező szerv megkeresésére a költségvetési támogatás visszatartási jogát e tartozások tekintetében is gyakorolja.</w:t>
      </w:r>
    </w:p>
    <w:p w:rsidR="00575F52" w:rsidRPr="00D03C84" w:rsidRDefault="00575F5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849F5" w:rsidRPr="00D03C84" w:rsidRDefault="00575F52" w:rsidP="009849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</w:t>
      </w:r>
      <w:r w:rsidR="00153158" w:rsidRPr="00D03C84">
        <w:rPr>
          <w:rFonts w:ascii="Arial" w:hAnsi="Arial" w:cs="Arial"/>
          <w:sz w:val="20"/>
          <w:szCs w:val="20"/>
        </w:rPr>
        <w:t xml:space="preserve">új </w:t>
      </w:r>
      <w:r w:rsidRPr="00D03C84">
        <w:rPr>
          <w:rFonts w:ascii="Arial" w:hAnsi="Arial" w:cs="Arial"/>
          <w:sz w:val="20"/>
          <w:szCs w:val="20"/>
        </w:rPr>
        <w:t xml:space="preserve">Art. </w:t>
      </w:r>
      <w:r w:rsidR="009849F5" w:rsidRPr="00D03C84">
        <w:rPr>
          <w:rFonts w:ascii="Arial" w:hAnsi="Arial" w:cs="Arial"/>
          <w:sz w:val="20"/>
          <w:szCs w:val="20"/>
        </w:rPr>
        <w:t>260.§ szabályozza a köztartozásmentes adózói adatbázis</w:t>
      </w:r>
      <w:r w:rsidR="00332727" w:rsidRPr="00D03C84">
        <w:rPr>
          <w:rFonts w:ascii="Arial" w:hAnsi="Arial" w:cs="Arial"/>
          <w:sz w:val="20"/>
          <w:szCs w:val="20"/>
        </w:rPr>
        <w:t xml:space="preserve"> működtetésével</w:t>
      </w:r>
      <w:r w:rsidR="009849F5" w:rsidRPr="00D03C84">
        <w:rPr>
          <w:rFonts w:ascii="Arial" w:hAnsi="Arial" w:cs="Arial"/>
          <w:sz w:val="20"/>
          <w:szCs w:val="20"/>
        </w:rPr>
        <w:t xml:space="preserve"> és a közzététellel ka</w:t>
      </w:r>
      <w:r w:rsidR="00332727" w:rsidRPr="00D03C84">
        <w:rPr>
          <w:rFonts w:ascii="Arial" w:hAnsi="Arial" w:cs="Arial"/>
          <w:sz w:val="20"/>
          <w:szCs w:val="20"/>
        </w:rPr>
        <w:t>pcsolatban ellátandó feladatokat.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sz w:val="20"/>
          <w:szCs w:val="20"/>
        </w:rPr>
        <w:t xml:space="preserve">A köztartozásmentes adózói adatbázis az állami adó- és vámhatóság </w:t>
      </w:r>
      <w:r w:rsidRPr="00D03C84">
        <w:rPr>
          <w:rFonts w:ascii="Arial" w:hAnsi="Arial" w:cs="Arial"/>
          <w:b/>
          <w:sz w:val="20"/>
          <w:szCs w:val="20"/>
        </w:rPr>
        <w:t>honlapján közzétett</w:t>
      </w:r>
      <w:r w:rsidRPr="00D03C84">
        <w:rPr>
          <w:rFonts w:ascii="Arial" w:hAnsi="Arial" w:cs="Arial"/>
          <w:sz w:val="20"/>
          <w:szCs w:val="20"/>
        </w:rPr>
        <w:t xml:space="preserve">, az adózó nevét, elnevezését, adóazonosító számát tartalmazó nyilvántartás, amely </w:t>
      </w:r>
      <w:r w:rsidRPr="00D03C84">
        <w:rPr>
          <w:rFonts w:ascii="Arial" w:hAnsi="Arial" w:cs="Arial"/>
          <w:b/>
          <w:sz w:val="20"/>
          <w:szCs w:val="20"/>
        </w:rPr>
        <w:t xml:space="preserve">azokat az adózókat tartalmazza, akik vagy amelyek a közzétételt megelőző hónap utolsó napján az alábbi együttes feltételeknek </w:t>
      </w:r>
      <w:r w:rsidRPr="00D03C84">
        <w:rPr>
          <w:rFonts w:ascii="Arial" w:hAnsi="Arial" w:cs="Arial"/>
          <w:b/>
          <w:sz w:val="20"/>
          <w:szCs w:val="20"/>
          <w:u w:val="single"/>
        </w:rPr>
        <w:t>megfelelnek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a) nincs az állami adó- és vámhatóságnál nyilvántartott nettó tartozása, valamint köztartozása;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b) nincs behajthatatlanság címén nyilvántartott és el nem évült tartozása;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c) az adózó nyilatkozata alapján az esedékes bevallási és befizetési kötelezettségének maradéktalanul eleget tesz vagy tett;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d) nem áll csődeljárás, végelszámolás, kényszertörlési, illetve felszámolási eljárás alatt;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e) csoportos általános forgalmi adóalanyiság esetén a csoportos általános forgalmi adóalanynak nincs általános forgalmi adó tartozása;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f) csoportos társasági adóalanyiság esetén a csoportos társasági adóalanynak nincs társasági adó tartozása;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g) adó megfizetésére kötelezettként lejárt esedékességű tartozása nincs.</w:t>
      </w:r>
    </w:p>
    <w:p w:rsidR="009849F5" w:rsidRPr="00D03C84" w:rsidRDefault="009849F5" w:rsidP="009849F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köztartozásmentes adózói adatbázisba történő felvételre irányuló kérelem </w:t>
      </w:r>
      <w:r w:rsidRPr="00D03C84">
        <w:rPr>
          <w:rFonts w:ascii="Arial" w:hAnsi="Arial" w:cs="Arial"/>
          <w:b/>
          <w:sz w:val="20"/>
          <w:szCs w:val="20"/>
        </w:rPr>
        <w:t xml:space="preserve">kizárólag elektronikus úton nyújtható be </w:t>
      </w:r>
      <w:r w:rsidRPr="00D03C84">
        <w:rPr>
          <w:rFonts w:ascii="Arial" w:hAnsi="Arial" w:cs="Arial"/>
          <w:sz w:val="20"/>
          <w:szCs w:val="20"/>
        </w:rPr>
        <w:t>(az ún. ÁNYK program segítségével, ügyfélkapus hozzáféréssel)</w:t>
      </w:r>
    </w:p>
    <w:p w:rsidR="009849F5" w:rsidRPr="00D03C84" w:rsidRDefault="009849F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A41B8" w:rsidRPr="00D03C84" w:rsidRDefault="0085715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>Az új Art. 131.§ (14) b</w:t>
      </w:r>
      <w:r w:rsidR="00BA41B8" w:rsidRPr="00D03C84">
        <w:rPr>
          <w:rFonts w:ascii="Arial" w:hAnsi="Arial" w:cs="Arial"/>
          <w:bCs/>
          <w:sz w:val="20"/>
          <w:szCs w:val="20"/>
        </w:rPr>
        <w:t xml:space="preserve">ekezdés j) pontja értelmében </w:t>
      </w:r>
      <w:r w:rsidR="00BA41B8" w:rsidRPr="00D03C84">
        <w:rPr>
          <w:rFonts w:ascii="Arial" w:hAnsi="Arial" w:cs="Arial"/>
          <w:b/>
          <w:bCs/>
          <w:sz w:val="20"/>
          <w:szCs w:val="20"/>
        </w:rPr>
        <w:t>a</w:t>
      </w:r>
      <w:r w:rsidR="008927C9" w:rsidRPr="00D03C84">
        <w:rPr>
          <w:rFonts w:ascii="Arial" w:hAnsi="Arial" w:cs="Arial"/>
          <w:b/>
          <w:bCs/>
          <w:sz w:val="20"/>
          <w:szCs w:val="20"/>
        </w:rPr>
        <w:t>z adóhatóság megkeresésre vagy adatkérésre tájékoztatja az adótitokról</w:t>
      </w:r>
      <w:r w:rsidR="00BA41B8" w:rsidRPr="00D03C8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41B8" w:rsidRPr="00D03C84" w:rsidRDefault="008927C9" w:rsidP="00D1341C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/>
          <w:bCs/>
          <w:sz w:val="20"/>
          <w:szCs w:val="20"/>
        </w:rPr>
        <w:t>a helyi önkormányzatok törvényességi felügyeletéért felelős szervet</w:t>
      </w:r>
      <w:r w:rsidRPr="00D03C84">
        <w:rPr>
          <w:rFonts w:ascii="Arial" w:hAnsi="Arial" w:cs="Arial"/>
          <w:bCs/>
          <w:sz w:val="20"/>
          <w:szCs w:val="20"/>
        </w:rPr>
        <w:t xml:space="preserve">, </w:t>
      </w:r>
    </w:p>
    <w:p w:rsidR="00BA41B8" w:rsidRPr="00D03C84" w:rsidRDefault="008927C9" w:rsidP="00D1341C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/>
          <w:bCs/>
          <w:sz w:val="20"/>
          <w:szCs w:val="20"/>
        </w:rPr>
        <w:t>a helyi és nemzetiségi önkormányzatot</w:t>
      </w:r>
      <w:r w:rsidRPr="00D03C84">
        <w:rPr>
          <w:rFonts w:ascii="Arial" w:hAnsi="Arial" w:cs="Arial"/>
          <w:bCs/>
          <w:sz w:val="20"/>
          <w:szCs w:val="20"/>
        </w:rPr>
        <w:t xml:space="preserve"> a Magyarország helyi önkormányzatairól szóló törvényben, valamint a nemzetiségek jogairól szóló törvényben meghatározott fennálló köztartozás, illetve annak az előírt határidőben történő </w:t>
      </w:r>
      <w:r w:rsidRPr="00D03C84">
        <w:rPr>
          <w:rFonts w:ascii="Arial" w:hAnsi="Arial" w:cs="Arial"/>
          <w:b/>
          <w:bCs/>
          <w:sz w:val="20"/>
          <w:szCs w:val="20"/>
        </w:rPr>
        <w:t>meg nem fizetése</w:t>
      </w:r>
      <w:r w:rsidR="00332727" w:rsidRPr="00D03C84">
        <w:rPr>
          <w:rFonts w:ascii="Arial" w:hAnsi="Arial" w:cs="Arial"/>
          <w:b/>
          <w:bCs/>
          <w:sz w:val="20"/>
          <w:szCs w:val="20"/>
        </w:rPr>
        <w:t>,</w:t>
      </w:r>
      <w:r w:rsidRPr="00D03C84">
        <w:rPr>
          <w:rFonts w:ascii="Arial" w:hAnsi="Arial" w:cs="Arial"/>
          <w:b/>
          <w:bCs/>
          <w:sz w:val="20"/>
          <w:szCs w:val="20"/>
        </w:rPr>
        <w:t xml:space="preserve"> mint méltatlansági eset</w:t>
      </w:r>
      <w:r w:rsidRPr="00D03C84">
        <w:rPr>
          <w:rFonts w:ascii="Arial" w:hAnsi="Arial" w:cs="Arial"/>
          <w:bCs/>
          <w:sz w:val="20"/>
          <w:szCs w:val="20"/>
        </w:rPr>
        <w:t>, illetve</w:t>
      </w:r>
    </w:p>
    <w:p w:rsidR="00BA41B8" w:rsidRPr="00D03C84" w:rsidRDefault="008927C9" w:rsidP="00D1341C">
      <w:pPr>
        <w:pStyle w:val="Listaszerbekezds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rFonts w:ascii="Arial" w:hAnsi="Arial" w:cs="Arial"/>
          <w:bCs/>
          <w:sz w:val="20"/>
          <w:szCs w:val="20"/>
        </w:rPr>
      </w:pPr>
      <w:r w:rsidRPr="00D03C84">
        <w:rPr>
          <w:rFonts w:ascii="Arial" w:hAnsi="Arial" w:cs="Arial"/>
          <w:bCs/>
          <w:sz w:val="20"/>
          <w:szCs w:val="20"/>
        </w:rPr>
        <w:t xml:space="preserve">a köztartozásmentes adózói adatbázisban való szereplés vizsgálatához szükséges körben, </w:t>
      </w:r>
    </w:p>
    <w:p w:rsidR="00857151" w:rsidRPr="00D03C84" w:rsidRDefault="008927C9" w:rsidP="00D1341C">
      <w:pPr>
        <w:tabs>
          <w:tab w:val="left" w:pos="709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03C84">
        <w:rPr>
          <w:rFonts w:ascii="Arial" w:hAnsi="Arial" w:cs="Arial"/>
          <w:bCs/>
          <w:sz w:val="20"/>
          <w:szCs w:val="20"/>
        </w:rPr>
        <w:t xml:space="preserve">ideértve a köztartozásmentes adózói adatbázisból való </w:t>
      </w:r>
      <w:r w:rsidRPr="00D03C84">
        <w:rPr>
          <w:rFonts w:ascii="Arial" w:hAnsi="Arial" w:cs="Arial"/>
          <w:b/>
          <w:bCs/>
          <w:sz w:val="20"/>
          <w:szCs w:val="20"/>
          <w:u w:val="single"/>
        </w:rPr>
        <w:t>törlés okát, amennyiben a törlésre köztarto</w:t>
      </w:r>
      <w:r w:rsidR="00BA41B8" w:rsidRPr="00D03C84">
        <w:rPr>
          <w:rFonts w:ascii="Arial" w:hAnsi="Arial" w:cs="Arial"/>
          <w:b/>
          <w:bCs/>
          <w:sz w:val="20"/>
          <w:szCs w:val="20"/>
          <w:u w:val="single"/>
        </w:rPr>
        <w:t>zás fennállása miatt került sor.</w:t>
      </w:r>
    </w:p>
    <w:p w:rsidR="00BA41B8" w:rsidRPr="00D03C84" w:rsidRDefault="00BA41B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697BF7" w:rsidRPr="00D03C84" w:rsidRDefault="00697BF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03C84">
        <w:rPr>
          <w:rFonts w:ascii="Arial" w:hAnsi="Arial" w:cs="Arial"/>
          <w:bCs/>
          <w:sz w:val="20"/>
          <w:szCs w:val="20"/>
        </w:rPr>
        <w:t xml:space="preserve">Az új Art. 127. § (1) bekezdése meghatározza </w:t>
      </w:r>
      <w:r w:rsidRPr="00D03C84">
        <w:rPr>
          <w:rFonts w:ascii="Arial" w:hAnsi="Arial" w:cs="Arial"/>
          <w:b/>
          <w:bCs/>
          <w:sz w:val="20"/>
          <w:szCs w:val="20"/>
          <w:u w:val="single"/>
        </w:rPr>
        <w:t>az adótitok</w:t>
      </w:r>
      <w:r w:rsidRPr="00D03C84">
        <w:rPr>
          <w:rFonts w:ascii="Arial" w:hAnsi="Arial" w:cs="Arial"/>
          <w:bCs/>
          <w:sz w:val="20"/>
          <w:szCs w:val="20"/>
        </w:rPr>
        <w:t xml:space="preserve"> fogalmát: az adózást érintő </w:t>
      </w:r>
      <w:r w:rsidRPr="00D03C84">
        <w:rPr>
          <w:rFonts w:ascii="Arial" w:hAnsi="Arial" w:cs="Arial"/>
          <w:b/>
          <w:bCs/>
          <w:sz w:val="20"/>
          <w:szCs w:val="20"/>
          <w:u w:val="single"/>
        </w:rPr>
        <w:t>tény, adat, körülmény, határozat, végzés, igazolás vagy más irat.</w:t>
      </w:r>
    </w:p>
    <w:p w:rsidR="00697BF7" w:rsidRPr="00D03C84" w:rsidRDefault="00697BF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D1341C" w:rsidRPr="00D03C84" w:rsidRDefault="001E358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közbizalmat erősíti, hogy az önkormányzati képviselő (polgármester) </w:t>
      </w:r>
      <w:r w:rsidRPr="00D03C84">
        <w:rPr>
          <w:rFonts w:ascii="Arial" w:hAnsi="Arial" w:cs="Arial"/>
          <w:b/>
          <w:sz w:val="20"/>
          <w:szCs w:val="20"/>
          <w:u w:val="single"/>
        </w:rPr>
        <w:t>köteles kérni felvételét</w:t>
      </w:r>
      <w:r w:rsidRPr="00D03C84">
        <w:rPr>
          <w:rFonts w:ascii="Arial" w:hAnsi="Arial" w:cs="Arial"/>
          <w:sz w:val="20"/>
          <w:szCs w:val="20"/>
        </w:rPr>
        <w:t xml:space="preserve"> a köztartozásmentes adózói adatbázisba, majd </w:t>
      </w:r>
      <w:r w:rsidRPr="00D03C84">
        <w:rPr>
          <w:rFonts w:ascii="Arial" w:hAnsi="Arial" w:cs="Arial"/>
          <w:b/>
          <w:sz w:val="20"/>
          <w:szCs w:val="20"/>
        </w:rPr>
        <w:t>a felvétel megtörténté</w:t>
      </w:r>
      <w:r w:rsidR="0071759A" w:rsidRPr="00D03C84">
        <w:rPr>
          <w:rFonts w:ascii="Arial" w:hAnsi="Arial" w:cs="Arial"/>
          <w:b/>
          <w:sz w:val="20"/>
          <w:szCs w:val="20"/>
        </w:rPr>
        <w:t>t</w:t>
      </w:r>
      <w:r w:rsidR="00D1341C" w:rsidRPr="00D03C84">
        <w:rPr>
          <w:rFonts w:ascii="Arial" w:hAnsi="Arial" w:cs="Arial"/>
          <w:b/>
          <w:sz w:val="20"/>
          <w:szCs w:val="20"/>
        </w:rPr>
        <w:t xml:space="preserve"> a képviselő-testület előtt is </w:t>
      </w:r>
      <w:r w:rsidRPr="00D03C84">
        <w:rPr>
          <w:rFonts w:ascii="Arial" w:hAnsi="Arial" w:cs="Arial"/>
          <w:b/>
          <w:sz w:val="20"/>
          <w:szCs w:val="20"/>
        </w:rPr>
        <w:t xml:space="preserve">igazolni köteles. </w:t>
      </w:r>
      <w:r w:rsidR="007E681D" w:rsidRPr="00D03C84">
        <w:rPr>
          <w:rFonts w:ascii="Arial" w:hAnsi="Arial" w:cs="Arial"/>
          <w:sz w:val="20"/>
          <w:szCs w:val="20"/>
        </w:rPr>
        <w:t xml:space="preserve">Ennek megtörténtét </w:t>
      </w:r>
      <w:r w:rsidR="007E681D" w:rsidRPr="00D03C84">
        <w:rPr>
          <w:rFonts w:ascii="Arial" w:hAnsi="Arial" w:cs="Arial"/>
          <w:b/>
          <w:sz w:val="20"/>
          <w:szCs w:val="20"/>
        </w:rPr>
        <w:t>a nyilvános testületi-ülésről készült jegyzőkönyvben rögzíteni szükséges.</w:t>
      </w:r>
    </w:p>
    <w:p w:rsidR="007E681D" w:rsidRPr="00D03C84" w:rsidRDefault="007E681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32727" w:rsidRPr="00D03C84" w:rsidRDefault="001E358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b/>
          <w:sz w:val="20"/>
          <w:szCs w:val="20"/>
        </w:rPr>
        <w:t xml:space="preserve">Ha ezt nem tudja teljesíteni, akkor a testület az Mötv. 38. § szerinti eljárás során </w:t>
      </w:r>
      <w:r w:rsidR="0071759A" w:rsidRPr="00D03C84">
        <w:rPr>
          <w:rFonts w:ascii="Arial" w:hAnsi="Arial" w:cs="Arial"/>
          <w:b/>
          <w:sz w:val="20"/>
          <w:szCs w:val="20"/>
        </w:rPr>
        <w:t xml:space="preserve">méltatlanság miatt </w:t>
      </w:r>
      <w:r w:rsidRPr="00D03C84">
        <w:rPr>
          <w:rFonts w:ascii="Arial" w:hAnsi="Arial" w:cs="Arial"/>
          <w:b/>
          <w:sz w:val="20"/>
          <w:szCs w:val="20"/>
        </w:rPr>
        <w:t>határozattal meg</w:t>
      </w:r>
      <w:r w:rsidR="0071759A" w:rsidRPr="00D03C84">
        <w:rPr>
          <w:rFonts w:ascii="Arial" w:hAnsi="Arial" w:cs="Arial"/>
          <w:b/>
          <w:sz w:val="20"/>
          <w:szCs w:val="20"/>
        </w:rPr>
        <w:t>szünteti a képviselő mandátumát.</w:t>
      </w:r>
      <w:r w:rsidR="0071759A" w:rsidRPr="00D03C84">
        <w:rPr>
          <w:rFonts w:ascii="Arial" w:hAnsi="Arial" w:cs="Arial"/>
          <w:sz w:val="20"/>
          <w:szCs w:val="20"/>
        </w:rPr>
        <w:t xml:space="preserve"> </w:t>
      </w:r>
    </w:p>
    <w:p w:rsidR="001B3440" w:rsidRPr="00D03C84" w:rsidRDefault="001B344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172E" w:rsidRPr="00D03C84" w:rsidRDefault="00A7172E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 NAV</w:t>
      </w:r>
      <w:r w:rsidR="001B3440" w:rsidRPr="00D03C84">
        <w:rPr>
          <w:rFonts w:ascii="Arial" w:hAnsi="Arial" w:cs="Arial"/>
          <w:sz w:val="20"/>
          <w:szCs w:val="20"/>
        </w:rPr>
        <w:t xml:space="preserve"> az adózó erre irányuló kérelme alapján, </w:t>
      </w:r>
      <w:r w:rsidR="001B3440" w:rsidRPr="00D03C84">
        <w:rPr>
          <w:rFonts w:ascii="Arial" w:hAnsi="Arial" w:cs="Arial"/>
          <w:b/>
          <w:sz w:val="20"/>
          <w:szCs w:val="20"/>
        </w:rPr>
        <w:t>a kérelem benyúj</w:t>
      </w:r>
      <w:r w:rsidR="00DE2599" w:rsidRPr="00D03C84">
        <w:rPr>
          <w:rFonts w:ascii="Arial" w:hAnsi="Arial" w:cs="Arial"/>
          <w:b/>
          <w:sz w:val="20"/>
          <w:szCs w:val="20"/>
        </w:rPr>
        <w:t>tásának hónapját követő hónap 10.</w:t>
      </w:r>
      <w:r w:rsidR="001B3440" w:rsidRPr="00D03C84">
        <w:rPr>
          <w:rFonts w:ascii="Arial" w:hAnsi="Arial" w:cs="Arial"/>
          <w:b/>
          <w:sz w:val="20"/>
          <w:szCs w:val="20"/>
        </w:rPr>
        <w:t xml:space="preserve"> napján</w:t>
      </w:r>
      <w:r w:rsidR="001B3440" w:rsidRPr="00D03C84">
        <w:rPr>
          <w:rFonts w:ascii="Arial" w:hAnsi="Arial" w:cs="Arial"/>
          <w:sz w:val="20"/>
          <w:szCs w:val="20"/>
        </w:rPr>
        <w:t xml:space="preserve"> felveszi az adózót a köztartozásmentes adózói adatbázisba, ha vizsgálata alapján az adózó a köztartozásmentes adózói adatbázisba történő felvételhez az </w:t>
      </w:r>
      <w:r w:rsidRPr="00D03C84">
        <w:rPr>
          <w:rFonts w:ascii="Arial" w:hAnsi="Arial" w:cs="Arial"/>
          <w:b/>
          <w:sz w:val="20"/>
          <w:szCs w:val="20"/>
        </w:rPr>
        <w:t xml:space="preserve">új </w:t>
      </w:r>
      <w:r w:rsidR="001B3440" w:rsidRPr="00D03C84">
        <w:rPr>
          <w:rFonts w:ascii="Arial" w:hAnsi="Arial" w:cs="Arial"/>
          <w:b/>
          <w:sz w:val="20"/>
          <w:szCs w:val="20"/>
        </w:rPr>
        <w:t>Art.-ben előírt feltételeket teljesíti</w:t>
      </w:r>
      <w:r w:rsidRPr="00D03C84">
        <w:rPr>
          <w:rFonts w:ascii="Arial" w:hAnsi="Arial" w:cs="Arial"/>
          <w:b/>
          <w:sz w:val="20"/>
          <w:szCs w:val="20"/>
        </w:rPr>
        <w:t xml:space="preserve"> </w:t>
      </w:r>
      <w:r w:rsidRPr="00D03C84">
        <w:rPr>
          <w:rFonts w:ascii="Arial" w:hAnsi="Arial" w:cs="Arial"/>
          <w:sz w:val="20"/>
          <w:szCs w:val="20"/>
        </w:rPr>
        <w:t>(lásd fent)</w:t>
      </w:r>
      <w:r w:rsidR="001B3440" w:rsidRPr="00D03C84">
        <w:rPr>
          <w:rFonts w:ascii="Arial" w:hAnsi="Arial" w:cs="Arial"/>
          <w:sz w:val="20"/>
          <w:szCs w:val="20"/>
        </w:rPr>
        <w:t xml:space="preserve">. </w:t>
      </w:r>
    </w:p>
    <w:p w:rsidR="009263CE" w:rsidRPr="00D03C84" w:rsidRDefault="009263CE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B3440" w:rsidRPr="00D03C84" w:rsidRDefault="001B3440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Az adózó külön nyilatkozik arról, hogy a köztartozásmentes adózói adatbázis közzétételét megelőző hónap utolsó napjáig esedékes bevallási és befizetési kötelezettségének maradéktalanul eleget tesz vagy eleget tett. A kérelem teljesítésének a köztartozásmentes adózói adatbázisba történő felvétel minősül.</w:t>
      </w:r>
    </w:p>
    <w:p w:rsidR="009263CE" w:rsidRPr="00D03C84" w:rsidRDefault="009263CE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7172E" w:rsidRPr="00D03C84" w:rsidRDefault="001B3440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Ha az adózó a kérelem benyújtása hónapjának utolsó napján a köztartozásmentes adózói adatbázisba történő felvételhez előírt </w:t>
      </w:r>
      <w:r w:rsidRPr="00D03C84">
        <w:rPr>
          <w:rFonts w:ascii="Arial" w:hAnsi="Arial" w:cs="Arial"/>
          <w:b/>
          <w:sz w:val="20"/>
          <w:szCs w:val="20"/>
        </w:rPr>
        <w:t>valamely feltételnek nem felel meg</w:t>
      </w:r>
      <w:r w:rsidRPr="00D03C84">
        <w:rPr>
          <w:rFonts w:ascii="Arial" w:hAnsi="Arial" w:cs="Arial"/>
          <w:sz w:val="20"/>
          <w:szCs w:val="20"/>
        </w:rPr>
        <w:t>, a</w:t>
      </w:r>
      <w:r w:rsidR="00A7172E" w:rsidRPr="00D03C84">
        <w:rPr>
          <w:rFonts w:ascii="Arial" w:hAnsi="Arial" w:cs="Arial"/>
          <w:sz w:val="20"/>
          <w:szCs w:val="20"/>
        </w:rPr>
        <w:t xml:space="preserve"> NAV</w:t>
      </w:r>
      <w:r w:rsidRPr="00D03C84">
        <w:rPr>
          <w:rFonts w:ascii="Arial" w:hAnsi="Arial" w:cs="Arial"/>
          <w:sz w:val="20"/>
          <w:szCs w:val="20"/>
        </w:rPr>
        <w:t xml:space="preserve"> az adózót hiánypótlásra hívja fel, amely határidő eredménytelen elteltét követően a kérelmet elutasító határozatot hoz. </w:t>
      </w:r>
    </w:p>
    <w:p w:rsidR="00A7172E" w:rsidRPr="00D03C84" w:rsidRDefault="001B3440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 hiánypótlási felhívásban, illetve az elsőfokú határozatban fel kell tüntetni azt is, hogy az adózó mely feltételeknek - ideértve a tartozások összegszerűségét is - nem felelt meg. </w:t>
      </w:r>
    </w:p>
    <w:p w:rsidR="001B3440" w:rsidRPr="00D03C84" w:rsidRDefault="001B3440" w:rsidP="001B344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Ha az adózó a kitűzött határidőn belül a hiánypótlási felhívásban megjelölt feltételeknek eleget tesz, az állami adó- és vámhatóság az adózót a feltételek teljesí</w:t>
      </w:r>
      <w:r w:rsidR="00A7172E" w:rsidRPr="00D03C84">
        <w:rPr>
          <w:rFonts w:ascii="Arial" w:hAnsi="Arial" w:cs="Arial"/>
          <w:sz w:val="20"/>
          <w:szCs w:val="20"/>
        </w:rPr>
        <w:t>tésének hónapját követő hónap 10.</w:t>
      </w:r>
      <w:r w:rsidRPr="00D03C84">
        <w:rPr>
          <w:rFonts w:ascii="Arial" w:hAnsi="Arial" w:cs="Arial"/>
          <w:sz w:val="20"/>
          <w:szCs w:val="20"/>
        </w:rPr>
        <w:t xml:space="preserve"> napjáig a köztartozásmentes adózói adatbázisba felveszi.</w:t>
      </w:r>
    </w:p>
    <w:p w:rsidR="00FE3C79" w:rsidRPr="00D03C84" w:rsidRDefault="0080678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03C84">
        <w:rPr>
          <w:rFonts w:ascii="Arial" w:hAnsi="Arial" w:cs="Arial"/>
          <w:i/>
          <w:sz w:val="20"/>
          <w:szCs w:val="20"/>
        </w:rPr>
        <w:t>(Az adóigazgatási eljárás részletszabályairól szóló 465/2017. (XII.28.) Korm.</w:t>
      </w:r>
      <w:r w:rsidR="009263CE" w:rsidRPr="00D03C84">
        <w:rPr>
          <w:rFonts w:ascii="Arial" w:hAnsi="Arial" w:cs="Arial"/>
          <w:i/>
          <w:sz w:val="20"/>
          <w:szCs w:val="20"/>
        </w:rPr>
        <w:t xml:space="preserve"> </w:t>
      </w:r>
      <w:r w:rsidRPr="00D03C84">
        <w:rPr>
          <w:rFonts w:ascii="Arial" w:hAnsi="Arial" w:cs="Arial"/>
          <w:i/>
          <w:sz w:val="20"/>
          <w:szCs w:val="20"/>
        </w:rPr>
        <w:t>rendelet 19.§)</w:t>
      </w:r>
    </w:p>
    <w:p w:rsidR="0080678A" w:rsidRPr="00D03C84" w:rsidRDefault="0080678A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81880" w:rsidRPr="00D03C84" w:rsidRDefault="006D51F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adóhatóság a köztartozásmentes adózói adatbázis adatait </w:t>
      </w:r>
      <w:r w:rsidRPr="00D03C84">
        <w:rPr>
          <w:rFonts w:ascii="Arial" w:hAnsi="Arial" w:cs="Arial"/>
          <w:b/>
          <w:sz w:val="20"/>
          <w:szCs w:val="20"/>
        </w:rPr>
        <w:t xml:space="preserve">minden hónap 10. napján frissíti. </w:t>
      </w:r>
    </w:p>
    <w:p w:rsidR="00181880" w:rsidRPr="00D03C84" w:rsidRDefault="006D51F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Amennyiben a köztartozásmentes adózói adatbázisba történő </w:t>
      </w:r>
      <w:r w:rsidRPr="00D03C84">
        <w:rPr>
          <w:rFonts w:ascii="Arial" w:hAnsi="Arial" w:cs="Arial"/>
          <w:b/>
          <w:sz w:val="20"/>
          <w:szCs w:val="20"/>
        </w:rPr>
        <w:t xml:space="preserve">felvételt követően </w:t>
      </w:r>
      <w:r w:rsidR="00A7172E" w:rsidRPr="00D03C84">
        <w:rPr>
          <w:rFonts w:ascii="Arial" w:hAnsi="Arial" w:cs="Arial"/>
          <w:b/>
          <w:sz w:val="20"/>
          <w:szCs w:val="20"/>
        </w:rPr>
        <w:t>előállt okból szükségszerű törlés</w:t>
      </w:r>
      <w:r w:rsidR="00A7172E" w:rsidRPr="00D03C84">
        <w:rPr>
          <w:rFonts w:ascii="Arial" w:hAnsi="Arial" w:cs="Arial"/>
          <w:sz w:val="20"/>
          <w:szCs w:val="20"/>
        </w:rPr>
        <w:t xml:space="preserve"> esetén </w:t>
      </w:r>
      <w:r w:rsidRPr="00D03C84">
        <w:rPr>
          <w:rFonts w:ascii="Arial" w:hAnsi="Arial" w:cs="Arial"/>
          <w:sz w:val="20"/>
          <w:szCs w:val="20"/>
        </w:rPr>
        <w:t xml:space="preserve">az adózót </w:t>
      </w:r>
      <w:r w:rsidR="00E53821" w:rsidRPr="00D03C84">
        <w:rPr>
          <w:rFonts w:ascii="Arial" w:hAnsi="Arial" w:cs="Arial"/>
          <w:sz w:val="20"/>
          <w:szCs w:val="20"/>
        </w:rPr>
        <w:t xml:space="preserve">– a kormányhivatal egyidejű értesítésével - </w:t>
      </w:r>
      <w:r w:rsidRPr="00D03C84">
        <w:rPr>
          <w:rFonts w:ascii="Arial" w:hAnsi="Arial" w:cs="Arial"/>
          <w:sz w:val="20"/>
          <w:szCs w:val="20"/>
        </w:rPr>
        <w:t xml:space="preserve">elektronikus úton és írásban </w:t>
      </w:r>
      <w:r w:rsidR="00E53821" w:rsidRPr="00D03C84">
        <w:rPr>
          <w:rFonts w:ascii="Arial" w:hAnsi="Arial" w:cs="Arial"/>
          <w:sz w:val="20"/>
          <w:szCs w:val="20"/>
        </w:rPr>
        <w:t>tájékoztatja</w:t>
      </w:r>
      <w:r w:rsidRPr="00D03C84">
        <w:rPr>
          <w:rFonts w:ascii="Arial" w:hAnsi="Arial" w:cs="Arial"/>
          <w:sz w:val="20"/>
          <w:szCs w:val="20"/>
        </w:rPr>
        <w:t xml:space="preserve">. </w:t>
      </w:r>
    </w:p>
    <w:p w:rsidR="006D51FF" w:rsidRPr="00D03C84" w:rsidRDefault="006D51F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Ezt követően a köztartozásmentes adózói adatbázisba történő felvétel a kérelem ismételt benyújtásával kérhető.</w:t>
      </w:r>
    </w:p>
    <w:p w:rsidR="00E023C8" w:rsidRPr="00D03C84" w:rsidRDefault="00E023C8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81880" w:rsidRPr="00D03C84" w:rsidRDefault="0018188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Itt is szükséges utalni az Mötv. 38. § (1) bekezdés </w:t>
      </w:r>
      <w:r w:rsidR="00217A8C">
        <w:rPr>
          <w:rFonts w:ascii="Arial" w:hAnsi="Arial" w:cs="Arial"/>
          <w:sz w:val="20"/>
          <w:szCs w:val="20"/>
        </w:rPr>
        <w:t>d</w:t>
      </w:r>
      <w:r w:rsidRPr="00D03C84">
        <w:rPr>
          <w:rFonts w:ascii="Arial" w:hAnsi="Arial" w:cs="Arial"/>
          <w:sz w:val="20"/>
          <w:szCs w:val="20"/>
        </w:rPr>
        <w:t>) pontjában foglaltakra, hiszen eszerint az</w:t>
      </w:r>
      <w:r w:rsidRPr="00D03C84">
        <w:rPr>
          <w:rFonts w:ascii="Arial" w:hAnsi="Arial" w:cs="Arial"/>
          <w:b/>
          <w:sz w:val="20"/>
          <w:szCs w:val="20"/>
        </w:rPr>
        <w:t xml:space="preserve"> érintettnek a NAV értesít</w:t>
      </w:r>
      <w:r w:rsidR="00456FC2" w:rsidRPr="00D03C84">
        <w:rPr>
          <w:rFonts w:ascii="Arial" w:hAnsi="Arial" w:cs="Arial"/>
          <w:b/>
          <w:sz w:val="20"/>
          <w:szCs w:val="20"/>
        </w:rPr>
        <w:t>ésének kézhezvételétől számítva</w:t>
      </w:r>
      <w:r w:rsidRPr="00D03C84">
        <w:rPr>
          <w:rFonts w:ascii="Arial" w:hAnsi="Arial" w:cs="Arial"/>
          <w:b/>
          <w:sz w:val="20"/>
          <w:szCs w:val="20"/>
        </w:rPr>
        <w:t xml:space="preserve"> </w:t>
      </w:r>
      <w:r w:rsidR="00456FC2" w:rsidRPr="00D03C84">
        <w:rPr>
          <w:rFonts w:ascii="Arial" w:hAnsi="Arial" w:cs="Arial"/>
          <w:b/>
          <w:sz w:val="20"/>
          <w:szCs w:val="20"/>
        </w:rPr>
        <w:t>60 napja van arra, hogy a tartozását rendezze, vagy a részletfizetési, fizetési könnyítésre irányuló kérelmét elbírálják, illetve ismételten kérje felvételét az adatbázisba, amelynek megtörténtét a képviselő-testület előtt is igazolnia kell.</w:t>
      </w:r>
    </w:p>
    <w:p w:rsidR="00456FC2" w:rsidRPr="00D03C84" w:rsidRDefault="00456FC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>Amennyiben a 60 nap eredménytelenül telik el, úgy a tisztséget meg kell szüntetni, a már ismertetett módon.</w:t>
      </w:r>
    </w:p>
    <w:p w:rsidR="00181880" w:rsidRPr="00D03C84" w:rsidRDefault="00181880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53158" w:rsidRPr="00D03C84" w:rsidRDefault="00BC19A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Felhívjuk a figyelmet arra, hogy az </w:t>
      </w:r>
      <w:r w:rsidR="00153158" w:rsidRPr="00D03C84">
        <w:rPr>
          <w:rFonts w:ascii="Arial" w:hAnsi="Arial" w:cs="Arial"/>
          <w:sz w:val="20"/>
          <w:szCs w:val="20"/>
        </w:rPr>
        <w:t xml:space="preserve">új </w:t>
      </w:r>
      <w:r w:rsidRPr="00D03C84">
        <w:rPr>
          <w:rFonts w:ascii="Arial" w:hAnsi="Arial" w:cs="Arial"/>
          <w:sz w:val="20"/>
          <w:szCs w:val="20"/>
        </w:rPr>
        <w:t xml:space="preserve">Art. 94. § értelmében </w:t>
      </w:r>
      <w:r w:rsidRPr="00D03C84">
        <w:rPr>
          <w:rFonts w:ascii="Arial" w:hAnsi="Arial" w:cs="Arial"/>
          <w:b/>
          <w:sz w:val="20"/>
          <w:szCs w:val="20"/>
          <w:u w:val="single"/>
        </w:rPr>
        <w:t>a jegyző feladata</w:t>
      </w:r>
      <w:r w:rsidRPr="00D03C84">
        <w:rPr>
          <w:rFonts w:ascii="Arial" w:hAnsi="Arial" w:cs="Arial"/>
          <w:sz w:val="20"/>
          <w:szCs w:val="20"/>
        </w:rPr>
        <w:t>, felelőssége az adatok teljes körűségének biztosítása a NAV felé, vagyis val</w:t>
      </w:r>
      <w:r w:rsidR="00476B67" w:rsidRPr="00D03C84">
        <w:rPr>
          <w:rFonts w:ascii="Arial" w:hAnsi="Arial" w:cs="Arial"/>
          <w:sz w:val="20"/>
          <w:szCs w:val="20"/>
        </w:rPr>
        <w:t>amen</w:t>
      </w:r>
      <w:r w:rsidRPr="00D03C84">
        <w:rPr>
          <w:rFonts w:ascii="Arial" w:hAnsi="Arial" w:cs="Arial"/>
          <w:sz w:val="20"/>
          <w:szCs w:val="20"/>
        </w:rPr>
        <w:t xml:space="preserve">nyi érintett személyről </w:t>
      </w:r>
      <w:r w:rsidR="002C5F37" w:rsidRPr="00D03C84">
        <w:rPr>
          <w:rFonts w:ascii="Arial" w:hAnsi="Arial" w:cs="Arial"/>
          <w:sz w:val="20"/>
          <w:szCs w:val="20"/>
        </w:rPr>
        <w:t xml:space="preserve">– </w:t>
      </w:r>
      <w:r w:rsidR="002C5F37" w:rsidRPr="00D03C84">
        <w:rPr>
          <w:rFonts w:ascii="Arial" w:hAnsi="Arial" w:cs="Arial"/>
          <w:b/>
          <w:sz w:val="20"/>
          <w:szCs w:val="20"/>
        </w:rPr>
        <w:t xml:space="preserve">helyi önkormányzati és nemzetiségi képviselő, polgármester, alpolgármester, külső bizottsági tag - </w:t>
      </w:r>
      <w:r w:rsidRPr="00D03C84">
        <w:rPr>
          <w:rFonts w:ascii="Arial" w:hAnsi="Arial" w:cs="Arial"/>
          <w:sz w:val="20"/>
          <w:szCs w:val="20"/>
        </w:rPr>
        <w:t>a jegyző szolgáltat adatokat a központi nyilv</w:t>
      </w:r>
      <w:r w:rsidR="002C5F37" w:rsidRPr="00D03C84">
        <w:rPr>
          <w:rFonts w:ascii="Arial" w:hAnsi="Arial" w:cs="Arial"/>
          <w:sz w:val="20"/>
          <w:szCs w:val="20"/>
        </w:rPr>
        <w:t xml:space="preserve">ántartás számára. </w:t>
      </w:r>
    </w:p>
    <w:p w:rsidR="00BC19A6" w:rsidRPr="00D03C84" w:rsidRDefault="002C5F37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84">
        <w:rPr>
          <w:rFonts w:ascii="Arial" w:hAnsi="Arial" w:cs="Arial"/>
          <w:sz w:val="20"/>
          <w:szCs w:val="20"/>
        </w:rPr>
        <w:t xml:space="preserve">Az </w:t>
      </w:r>
      <w:r w:rsidR="00153158" w:rsidRPr="00D03C84">
        <w:rPr>
          <w:rFonts w:ascii="Arial" w:hAnsi="Arial" w:cs="Arial"/>
          <w:sz w:val="20"/>
          <w:szCs w:val="20"/>
        </w:rPr>
        <w:t xml:space="preserve">új </w:t>
      </w:r>
      <w:r w:rsidRPr="00D03C84">
        <w:rPr>
          <w:rFonts w:ascii="Arial" w:hAnsi="Arial" w:cs="Arial"/>
          <w:sz w:val="20"/>
          <w:szCs w:val="20"/>
        </w:rPr>
        <w:t xml:space="preserve">Art. 94. § (3) bekezdése kimondja, hogy </w:t>
      </w:r>
      <w:r w:rsidRPr="00D03C84">
        <w:rPr>
          <w:rFonts w:ascii="Arial" w:hAnsi="Arial" w:cs="Arial"/>
          <w:b/>
          <w:sz w:val="20"/>
          <w:szCs w:val="20"/>
          <w:u w:val="single"/>
        </w:rPr>
        <w:t>a jegyző elektronikus úton adatot szolgáltat azokról a személyekről</w:t>
      </w:r>
      <w:r w:rsidRPr="00D03C84">
        <w:rPr>
          <w:rFonts w:ascii="Arial" w:hAnsi="Arial" w:cs="Arial"/>
          <w:sz w:val="20"/>
          <w:szCs w:val="20"/>
        </w:rPr>
        <w:t>, akiknek köztartozás-mentessége az Mötv., valamint a nemzetiségek jogairól szóló törvény méltatlansági eljárásra vonatkozó szabályai szerint vizsgálat tárgyát képezheti.</w:t>
      </w:r>
    </w:p>
    <w:p w:rsidR="00BC19A6" w:rsidRPr="00D03C84" w:rsidRDefault="00BC19A6" w:rsidP="0017328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76EED" w:rsidRPr="00D03C84" w:rsidRDefault="0085715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C)</w:t>
      </w:r>
    </w:p>
    <w:p w:rsidR="00E76EED" w:rsidRPr="00D03C84" w:rsidRDefault="00E76EE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Mötv. elfogadásakor hatályban volt </w:t>
      </w:r>
      <w:r w:rsidRPr="00D03C84">
        <w:rPr>
          <w:rFonts w:ascii="Arial" w:eastAsia="Calibri" w:hAnsi="Arial" w:cs="Arial"/>
          <w:i/>
          <w:sz w:val="20"/>
          <w:szCs w:val="20"/>
          <w:lang w:eastAsia="en-US"/>
        </w:rPr>
        <w:t>a gazdasági társaságokról szóló 2006. évi IV. törvény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, amely helyett </w:t>
      </w:r>
      <w:r w:rsidR="000F7C6F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0F7C6F" w:rsidRPr="000F7C6F">
        <w:rPr>
          <w:rFonts w:ascii="Arial" w:eastAsia="Calibri" w:hAnsi="Arial" w:cs="Arial"/>
          <w:b/>
          <w:sz w:val="20"/>
          <w:szCs w:val="20"/>
          <w:lang w:eastAsia="en-US"/>
        </w:rPr>
        <w:t>Ptk. III</w:t>
      </w:r>
      <w:r w:rsidRPr="000F7C6F">
        <w:rPr>
          <w:rFonts w:ascii="Arial" w:eastAsia="Calibri" w:hAnsi="Arial" w:cs="Arial"/>
          <w:b/>
          <w:sz w:val="20"/>
          <w:szCs w:val="20"/>
          <w:lang w:eastAsia="en-US"/>
        </w:rPr>
        <w:t>. könyve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tartalmazza a gazdasági tár</w:t>
      </w:r>
      <w:r w:rsidR="000F7C6F">
        <w:rPr>
          <w:rFonts w:ascii="Arial" w:eastAsia="Calibri" w:hAnsi="Arial" w:cs="Arial"/>
          <w:sz w:val="20"/>
          <w:szCs w:val="20"/>
          <w:lang w:eastAsia="en-US"/>
        </w:rPr>
        <w:t>saságokra vonatkozó szabályokat.</w:t>
      </w:r>
    </w:p>
    <w:p w:rsidR="004724F1" w:rsidRPr="00D03C84" w:rsidRDefault="004724F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E53821" w:rsidRPr="00D03C84" w:rsidRDefault="000531F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 hatályos szabályozás szerint a</w:t>
      </w:r>
      <w:r w:rsidR="00E76EED" w:rsidRPr="00D03C84">
        <w:rPr>
          <w:rFonts w:ascii="Arial" w:eastAsia="Calibri" w:hAnsi="Arial" w:cs="Arial"/>
          <w:sz w:val="20"/>
          <w:szCs w:val="20"/>
          <w:lang w:eastAsia="en-US"/>
        </w:rPr>
        <w:t xml:space="preserve">kinek a gazdasági társaságokról szóló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rendelkezések</w:t>
      </w:r>
      <w:r w:rsidR="00E76EE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alapján a felszámolás során ki nem elégített követelésekért a bíróság jogerősen megállapította a felelősségét és a bírósági határozat szerinti helytállási k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ötelezettségét nem teljesítette, az méltatlan a képviselői</w:t>
      </w:r>
      <w:r w:rsidR="007503D3" w:rsidRPr="00D03C84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(polgármesteri) tisztség betöltésére, hiszen erre jellemzően ezen személyek rosszhiszemű vagy irracionális gazdálkodási tevékenysége esetén kerülhet sor. </w:t>
      </w:r>
    </w:p>
    <w:p w:rsidR="00E76EED" w:rsidRPr="00D03C84" w:rsidRDefault="000531F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Mivel egy ilyen </w:t>
      </w:r>
      <w:r w:rsidR="00E53821" w:rsidRPr="00D03C84">
        <w:rPr>
          <w:rFonts w:ascii="Arial" w:eastAsia="Calibri" w:hAnsi="Arial" w:cs="Arial"/>
          <w:sz w:val="20"/>
          <w:szCs w:val="20"/>
          <w:lang w:eastAsia="en-US"/>
        </w:rPr>
        <w:t xml:space="preserve">ügyben hozott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jogerős bírói döntés megkérdőjelezi azt, hogy az adott személy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valóban </w:t>
      </w:r>
      <w:r w:rsidR="00E53821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 tőle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elvárható módon járt-e el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>, ezért ez alapján is méltatlanná nyilvánítható az önkormányzati képviselő.</w:t>
      </w:r>
    </w:p>
    <w:p w:rsidR="00E76EED" w:rsidRDefault="00E76EE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F7C6F" w:rsidRDefault="000F7C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F7C6F" w:rsidRDefault="000F7C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F7C6F" w:rsidRDefault="000F7C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F7C6F" w:rsidRDefault="000F7C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F7C6F" w:rsidRDefault="000F7C6F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531F5" w:rsidRPr="00D03C84" w:rsidRDefault="0085715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D)</w:t>
      </w:r>
    </w:p>
    <w:p w:rsidR="000531F5" w:rsidRPr="00D03C84" w:rsidRDefault="006D45AB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</w:t>
      </w:r>
      <w:r w:rsidR="00E76EED" w:rsidRPr="00D03C84">
        <w:rPr>
          <w:rFonts w:ascii="Arial" w:eastAsia="Calibri" w:hAnsi="Arial" w:cs="Arial"/>
          <w:sz w:val="20"/>
          <w:szCs w:val="20"/>
          <w:lang w:eastAsia="en-US"/>
        </w:rPr>
        <w:t xml:space="preserve">ki a vele szemben megindított bírósági eljárást lezáró jogerős bírósági döntés végrehajtását akadályozza, vagy azt </w:t>
      </w:r>
      <w:r w:rsidR="00E76EED" w:rsidRPr="00C63C4E">
        <w:rPr>
          <w:rFonts w:ascii="Arial" w:eastAsia="Calibri" w:hAnsi="Arial" w:cs="Arial"/>
          <w:b/>
          <w:sz w:val="20"/>
          <w:szCs w:val="20"/>
          <w:lang w:eastAsia="en-US"/>
        </w:rPr>
        <w:t>n</w:t>
      </w:r>
      <w:r w:rsidR="000531F5" w:rsidRPr="00C63C4E">
        <w:rPr>
          <w:rFonts w:ascii="Arial" w:eastAsia="Calibri" w:hAnsi="Arial" w:cs="Arial"/>
          <w:b/>
          <w:sz w:val="20"/>
          <w:szCs w:val="20"/>
          <w:lang w:eastAsia="en-US"/>
        </w:rPr>
        <w:t>eki felróható módon elmulasztja, méltatlanná válik</w:t>
      </w:r>
      <w:r w:rsidR="000531F5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 képviselői tisztség betöltésére.</w:t>
      </w:r>
      <w:r w:rsidR="00A15629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 ilyen magatartás ugyanis arra utal, hogy az érintett személy </w:t>
      </w:r>
      <w:r w:rsidR="00A15629" w:rsidRPr="00D03C84">
        <w:rPr>
          <w:rFonts w:ascii="Arial" w:eastAsia="Calibri" w:hAnsi="Arial" w:cs="Arial"/>
          <w:b/>
          <w:sz w:val="20"/>
          <w:szCs w:val="20"/>
          <w:lang w:eastAsia="en-US"/>
        </w:rPr>
        <w:t>nem tiszteli az állami közhatalmi döntéseket.</w:t>
      </w:r>
    </w:p>
    <w:p w:rsidR="00861CE1" w:rsidRPr="00D03C84" w:rsidRDefault="00861CE1" w:rsidP="00173283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</w:p>
    <w:p w:rsidR="00861CE1" w:rsidRPr="00D03C84" w:rsidRDefault="00857151" w:rsidP="00173283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D03C84">
        <w:rPr>
          <w:rFonts w:ascii="Arial" w:hAnsi="Arial" w:cs="Arial"/>
          <w:b/>
          <w:iCs/>
          <w:sz w:val="20"/>
          <w:szCs w:val="20"/>
        </w:rPr>
        <w:t>E)</w:t>
      </w:r>
    </w:p>
    <w:p w:rsidR="00861CE1" w:rsidRPr="00D03C84" w:rsidRDefault="00334F31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Pr="00D03C84">
        <w:rPr>
          <w:rFonts w:ascii="Arial" w:hAnsi="Arial" w:cs="Arial"/>
          <w:iCs/>
          <w:sz w:val="20"/>
          <w:szCs w:val="20"/>
        </w:rPr>
        <w:t>tisztség betöltéséhez szükséges társadalmilag elvárt</w:t>
      </w:r>
      <w:r w:rsidR="00DB39B5" w:rsidRPr="00D03C84">
        <w:rPr>
          <w:rFonts w:ascii="Arial" w:hAnsi="Arial" w:cs="Arial"/>
          <w:iCs/>
          <w:sz w:val="20"/>
          <w:szCs w:val="20"/>
        </w:rPr>
        <w:t>, méltó</w:t>
      </w:r>
      <w:r w:rsidRPr="00D03C84">
        <w:rPr>
          <w:rFonts w:ascii="Arial" w:hAnsi="Arial" w:cs="Arial"/>
          <w:iCs/>
          <w:sz w:val="20"/>
          <w:szCs w:val="20"/>
        </w:rPr>
        <w:t xml:space="preserve"> magatartásként szabályozza a törvény, hogy </w:t>
      </w:r>
      <w:r w:rsidR="00861CE1" w:rsidRPr="00D03C84">
        <w:rPr>
          <w:rFonts w:ascii="Arial" w:eastAsia="Calibri" w:hAnsi="Arial" w:cs="Arial"/>
          <w:sz w:val="20"/>
          <w:szCs w:val="20"/>
          <w:lang w:eastAsia="en-US"/>
        </w:rPr>
        <w:t xml:space="preserve">a 36. §-ban szabályozott összeférhetetlenségi okot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- a </w:t>
      </w:r>
      <w:r w:rsidRPr="00D03C84">
        <w:rPr>
          <w:rFonts w:ascii="Arial" w:hAnsi="Arial" w:cs="Arial"/>
          <w:iCs/>
          <w:sz w:val="20"/>
          <w:szCs w:val="20"/>
        </w:rPr>
        <w:t xml:space="preserve">szándékos bűncselekmény miatt jogerős szabadságvesztésre ítélés, vagy az állammal, önkormányzattal szemben (60 napon túl) fennálló köztartozás, felszámolás során felelősség a ki nem elégített követelésért, bírói döntés végrehajtásának akadályozása, összeférhetetlenségi ok elhallgatása -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az érintett </w:t>
      </w:r>
      <w:r w:rsidR="00861CE1" w:rsidRPr="00D03C84">
        <w:rPr>
          <w:rFonts w:ascii="Arial" w:eastAsia="Calibri" w:hAnsi="Arial" w:cs="Arial"/>
          <w:b/>
          <w:sz w:val="20"/>
          <w:szCs w:val="20"/>
          <w:lang w:eastAsia="en-US"/>
        </w:rPr>
        <w:t>a képviselő-testület tudomására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 hozza</w:t>
      </w:r>
      <w:r w:rsidR="00DB39B5" w:rsidRPr="00D03C84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E76EED" w:rsidRPr="00D03C84" w:rsidRDefault="00E76EE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E178D" w:rsidRPr="00D03C84" w:rsidRDefault="002E178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Az önkormányzati képviselő </w:t>
      </w:r>
      <w:r w:rsidR="00A15629" w:rsidRPr="00D03C84">
        <w:rPr>
          <w:rFonts w:ascii="Arial" w:eastAsia="Calibri" w:hAnsi="Arial" w:cs="Arial"/>
          <w:sz w:val="20"/>
          <w:szCs w:val="20"/>
          <w:lang w:eastAsia="en-US"/>
        </w:rPr>
        <w:t>a fent részletezett</w:t>
      </w:r>
      <w:r w:rsidR="006D5065" w:rsidRPr="00D03C84">
        <w:rPr>
          <w:rFonts w:ascii="Arial" w:eastAsia="Calibri" w:hAnsi="Arial" w:cs="Arial"/>
          <w:sz w:val="20"/>
          <w:szCs w:val="20"/>
          <w:lang w:eastAsia="en-US"/>
        </w:rPr>
        <w:t xml:space="preserve"> körülmények fennállásáról, továbbá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 jogerős </w:t>
      </w:r>
      <w:r w:rsidR="006D5065" w:rsidRPr="00D03C84">
        <w:rPr>
          <w:rFonts w:ascii="Arial" w:eastAsia="Calibri" w:hAnsi="Arial" w:cs="Arial"/>
          <w:sz w:val="20"/>
          <w:szCs w:val="20"/>
          <w:lang w:eastAsia="en-US"/>
        </w:rPr>
        <w:t xml:space="preserve">bírósági 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ítélet kézhezvételétől számított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három napon belül </w:t>
      </w:r>
      <w:r w:rsidR="00DB39B5" w:rsidRPr="00D03C84">
        <w:rPr>
          <w:rFonts w:ascii="Arial" w:eastAsia="Calibri" w:hAnsi="Arial" w:cs="Arial"/>
          <w:b/>
          <w:sz w:val="20"/>
          <w:szCs w:val="20"/>
          <w:lang w:eastAsia="en-US"/>
        </w:rPr>
        <w:t>köteles</w:t>
      </w:r>
      <w:r w:rsidR="00DB39B5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tájékoztatni a képviselő-testületet és a kormányhivatalt.</w:t>
      </w:r>
    </w:p>
    <w:p w:rsidR="006D5065" w:rsidRPr="00D03C84" w:rsidRDefault="006D5065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E178D" w:rsidRPr="00D03C84" w:rsidRDefault="00A1562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>Az Mötv. 38. § (3) bekezdése kimondja, hogy a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büntetőeljárásról szóló törvényben</w:t>
      </w:r>
      <w:r w:rsidR="00A11492" w:rsidRPr="00D03C8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foglaltakra figyelemmel </w:t>
      </w:r>
      <w:r w:rsidR="004F0188" w:rsidRPr="00D03C84">
        <w:rPr>
          <w:rFonts w:ascii="Arial" w:eastAsia="Calibri" w:hAnsi="Arial" w:cs="Arial"/>
          <w:sz w:val="20"/>
          <w:szCs w:val="20"/>
          <w:lang w:eastAsia="en-US"/>
        </w:rPr>
        <w:t xml:space="preserve">[Vö.: </w:t>
      </w:r>
      <w:r w:rsidR="004F0188" w:rsidRPr="00D03C84">
        <w:rPr>
          <w:rFonts w:ascii="Arial" w:eastAsia="Calibri" w:hAnsi="Arial" w:cs="Arial"/>
          <w:i/>
          <w:sz w:val="20"/>
          <w:szCs w:val="20"/>
          <w:lang w:eastAsia="en-US"/>
        </w:rPr>
        <w:t>a büntetőeljárásról szóló 2017. évi XC. törvény</w:t>
      </w:r>
      <w:r w:rsidR="004F0188" w:rsidRPr="00D03C84">
        <w:rPr>
          <w:rFonts w:ascii="Arial" w:eastAsia="Calibri" w:hAnsi="Arial" w:cs="Arial"/>
          <w:sz w:val="20"/>
          <w:szCs w:val="20"/>
          <w:lang w:eastAsia="en-US"/>
        </w:rPr>
        <w:t xml:space="preserve"> 455. § (5) bekezdés</w:t>
      </w:r>
      <w:r w:rsidR="00C63C4E">
        <w:rPr>
          <w:rFonts w:ascii="Arial" w:eastAsia="Calibri" w:hAnsi="Arial" w:cs="Arial"/>
          <w:sz w:val="20"/>
          <w:szCs w:val="20"/>
          <w:lang w:eastAsia="en-US"/>
        </w:rPr>
        <w:t>e</w:t>
      </w:r>
      <w:r w:rsidR="004F0188" w:rsidRPr="00D03C84">
        <w:rPr>
          <w:rFonts w:ascii="Arial" w:eastAsia="Calibri" w:hAnsi="Arial" w:cs="Arial"/>
          <w:sz w:val="20"/>
          <w:szCs w:val="20"/>
          <w:lang w:eastAsia="en-US"/>
        </w:rPr>
        <w:t xml:space="preserve">]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az eljáró bíróság</w:t>
      </w:r>
      <w:r w:rsidR="002E178D" w:rsidRPr="00D03C84">
        <w:rPr>
          <w:rFonts w:ascii="Arial" w:eastAsia="Calibri" w:hAnsi="Arial" w:cs="Arial"/>
          <w:sz w:val="20"/>
          <w:szCs w:val="20"/>
          <w:lang w:eastAsia="en-US"/>
        </w:rPr>
        <w:t xml:space="preserve"> az önkormányzati képviselő bűnösségét megállapító jogerős ítélet meghozataláról </w:t>
      </w:r>
      <w:r w:rsidR="002E178D" w:rsidRPr="00D03C84">
        <w:rPr>
          <w:rFonts w:ascii="Arial" w:eastAsia="Calibri" w:hAnsi="Arial" w:cs="Arial"/>
          <w:b/>
          <w:sz w:val="20"/>
          <w:szCs w:val="20"/>
          <w:lang w:eastAsia="en-US"/>
        </w:rPr>
        <w:t>haladéktalanul tájékoztatja a képviselő-testületet és a kormányhivatalt.</w:t>
      </w:r>
    </w:p>
    <w:p w:rsidR="00A11492" w:rsidRPr="00D03C84" w:rsidRDefault="00A11492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E178D" w:rsidRPr="00D03C84" w:rsidRDefault="002E178D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A méltatlansági eljárásra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egyebekben a</w:t>
      </w:r>
      <w:r w:rsidR="00A94DA9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z összeférhetetlenségi eljárás szabályait </w:t>
      </w:r>
      <w:r w:rsidR="00A15629" w:rsidRPr="00D03C84">
        <w:rPr>
          <w:rFonts w:ascii="Arial" w:eastAsia="Calibri" w:hAnsi="Arial" w:cs="Arial"/>
          <w:b/>
          <w:sz w:val="20"/>
          <w:szCs w:val="20"/>
          <w:lang w:eastAsia="en-US"/>
        </w:rPr>
        <w:t xml:space="preserve">(Mötv. 37. §) </w:t>
      </w:r>
      <w:r w:rsidRPr="00D03C84">
        <w:rPr>
          <w:rFonts w:ascii="Arial" w:eastAsia="Calibri" w:hAnsi="Arial" w:cs="Arial"/>
          <w:b/>
          <w:sz w:val="20"/>
          <w:szCs w:val="20"/>
          <w:lang w:eastAsia="en-US"/>
        </w:rPr>
        <w:t>kell megfelelően</w:t>
      </w:r>
      <w:r w:rsidRPr="00D03C84">
        <w:rPr>
          <w:rFonts w:ascii="Arial" w:eastAsia="Calibri" w:hAnsi="Arial" w:cs="Arial"/>
          <w:sz w:val="20"/>
          <w:szCs w:val="20"/>
          <w:lang w:eastAsia="en-US"/>
        </w:rPr>
        <w:t xml:space="preserve"> alkalmazni.</w:t>
      </w:r>
    </w:p>
    <w:p w:rsidR="00A94DA9" w:rsidRPr="00D03C84" w:rsidRDefault="00A94DA9" w:rsidP="0017328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E178D" w:rsidRPr="00D03C84" w:rsidRDefault="002E178D" w:rsidP="00173283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3C84">
        <w:rPr>
          <w:rFonts w:ascii="Arial" w:hAnsi="Arial" w:cs="Arial"/>
          <w:b/>
          <w:sz w:val="20"/>
          <w:szCs w:val="20"/>
          <w:u w:val="single"/>
        </w:rPr>
        <w:t>Méltatlanság</w:t>
      </w:r>
    </w:p>
    <w:p w:rsidR="002E178D" w:rsidRPr="00D03C84" w:rsidRDefault="002E178D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E178D" w:rsidRPr="00D03C84" w:rsidRDefault="002E178D" w:rsidP="00AB7F06">
      <w:pPr>
        <w:spacing w:line="276" w:lineRule="auto"/>
        <w:ind w:left="1416" w:firstLine="708"/>
        <w:jc w:val="both"/>
        <w:rPr>
          <w:rFonts w:ascii="Arial" w:hAnsi="Arial" w:cs="Arial"/>
          <w:b/>
          <w:i/>
          <w:sz w:val="18"/>
          <w:szCs w:val="20"/>
        </w:rPr>
      </w:pPr>
      <w:r w:rsidRPr="00D03C84">
        <w:rPr>
          <w:rFonts w:ascii="Arial" w:hAnsi="Arial" w:cs="Arial"/>
          <w:b/>
          <w:i/>
          <w:sz w:val="18"/>
          <w:szCs w:val="20"/>
        </w:rPr>
        <w:t>Képviselő</w:t>
      </w:r>
      <w:r w:rsidRPr="00D03C84">
        <w:rPr>
          <w:rFonts w:ascii="Arial" w:hAnsi="Arial" w:cs="Arial"/>
          <w:b/>
          <w:i/>
          <w:sz w:val="18"/>
          <w:szCs w:val="20"/>
        </w:rPr>
        <w:tab/>
      </w:r>
      <w:r w:rsidRPr="00D03C84">
        <w:rPr>
          <w:rFonts w:ascii="Arial" w:hAnsi="Arial" w:cs="Arial"/>
          <w:b/>
          <w:i/>
          <w:sz w:val="18"/>
          <w:szCs w:val="20"/>
        </w:rPr>
        <w:tab/>
      </w:r>
      <w:r w:rsidRPr="00D03C84">
        <w:rPr>
          <w:rFonts w:ascii="Arial" w:hAnsi="Arial" w:cs="Arial"/>
          <w:b/>
          <w:i/>
          <w:sz w:val="18"/>
          <w:szCs w:val="20"/>
        </w:rPr>
        <w:tab/>
      </w:r>
      <w:r w:rsidR="007F1D1E" w:rsidRPr="00D03C84">
        <w:rPr>
          <w:rFonts w:ascii="Arial" w:hAnsi="Arial" w:cs="Arial"/>
          <w:b/>
          <w:i/>
          <w:sz w:val="18"/>
          <w:szCs w:val="20"/>
        </w:rPr>
        <w:tab/>
      </w:r>
      <w:r w:rsidR="007F1D1E" w:rsidRPr="00D03C84">
        <w:rPr>
          <w:rFonts w:ascii="Arial" w:hAnsi="Arial" w:cs="Arial"/>
          <w:b/>
          <w:i/>
          <w:sz w:val="18"/>
          <w:szCs w:val="20"/>
        </w:rPr>
        <w:tab/>
      </w:r>
      <w:r w:rsidRPr="00D03C84">
        <w:rPr>
          <w:rFonts w:ascii="Arial" w:hAnsi="Arial" w:cs="Arial"/>
          <w:b/>
          <w:i/>
          <w:sz w:val="18"/>
          <w:szCs w:val="20"/>
          <w:u w:val="single"/>
        </w:rPr>
        <w:t>Bíróság</w:t>
      </w:r>
    </w:p>
    <w:p w:rsidR="002E178D" w:rsidRPr="00D03C84" w:rsidRDefault="00F449D1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 w:val="18"/>
          <w:szCs w:val="20"/>
        </w:rPr>
        <w:pict>
          <v:line id="_x0000_s1033" style="position:absolute;left:0;text-align:left;z-index:251649536" from="118.85pt,.25pt" to="118.85pt,18.25pt">
            <v:stroke endarrow="block"/>
          </v:line>
        </w:pict>
      </w:r>
      <w:r>
        <w:rPr>
          <w:rFonts w:ascii="Arial" w:hAnsi="Arial" w:cs="Arial"/>
          <w:noProof/>
          <w:sz w:val="18"/>
          <w:szCs w:val="20"/>
        </w:rPr>
        <w:pict>
          <v:line id="_x0000_s1034" style="position:absolute;left:0;text-align:left;z-index:251650560" from="330pt,.25pt" to="330pt,18.25pt">
            <v:stroke endarrow="block"/>
          </v:line>
        </w:pict>
      </w:r>
      <w:r w:rsidR="002E178D" w:rsidRPr="00D03C84">
        <w:rPr>
          <w:rFonts w:ascii="Arial" w:hAnsi="Arial" w:cs="Arial"/>
          <w:sz w:val="18"/>
          <w:szCs w:val="20"/>
        </w:rPr>
        <w:t xml:space="preserve"> </w:t>
      </w:r>
    </w:p>
    <w:p w:rsidR="007F1D1E" w:rsidRPr="00D03C84" w:rsidRDefault="007F1D1E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</w:p>
    <w:p w:rsidR="002E178D" w:rsidRPr="00D03C84" w:rsidRDefault="002E178D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>jogerős ítélet kézhezvételétől</w:t>
      </w:r>
      <w:r w:rsidRPr="00D03C84">
        <w:rPr>
          <w:rFonts w:ascii="Arial" w:hAnsi="Arial" w:cs="Arial"/>
          <w:sz w:val="18"/>
          <w:szCs w:val="20"/>
        </w:rPr>
        <w:tab/>
      </w:r>
      <w:r w:rsidR="007F1D1E" w:rsidRPr="00D03C84">
        <w:rPr>
          <w:rFonts w:ascii="Arial" w:hAnsi="Arial" w:cs="Arial"/>
          <w:sz w:val="18"/>
          <w:szCs w:val="20"/>
        </w:rPr>
        <w:tab/>
      </w:r>
      <w:r w:rsidR="00AB7F06" w:rsidRPr="00D03C84">
        <w:rPr>
          <w:rFonts w:ascii="Arial" w:hAnsi="Arial" w:cs="Arial"/>
          <w:sz w:val="18"/>
          <w:szCs w:val="20"/>
        </w:rPr>
        <w:tab/>
      </w:r>
      <w:r w:rsidR="007F1D1E" w:rsidRPr="00D03C84">
        <w:rPr>
          <w:rFonts w:ascii="Arial" w:hAnsi="Arial" w:cs="Arial"/>
          <w:sz w:val="18"/>
          <w:szCs w:val="20"/>
        </w:rPr>
        <w:tab/>
      </w:r>
      <w:r w:rsidRPr="00D03C84">
        <w:rPr>
          <w:rFonts w:ascii="Arial" w:hAnsi="Arial" w:cs="Arial"/>
          <w:sz w:val="18"/>
          <w:szCs w:val="20"/>
        </w:rPr>
        <w:t xml:space="preserve">jogerős ítéletről </w:t>
      </w:r>
      <w:r w:rsidRPr="00D03C84">
        <w:rPr>
          <w:rFonts w:ascii="Arial" w:hAnsi="Arial" w:cs="Arial"/>
          <w:b/>
          <w:sz w:val="18"/>
          <w:szCs w:val="20"/>
        </w:rPr>
        <w:t>haladéktalanul</w:t>
      </w:r>
    </w:p>
    <w:p w:rsidR="00F222DA" w:rsidRPr="00D03C84" w:rsidRDefault="00F222DA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 xml:space="preserve">(38.§ (1) bek. a-g),vagy a 38.§ </w:t>
      </w:r>
    </w:p>
    <w:p w:rsidR="00F222DA" w:rsidRPr="00D03C84" w:rsidRDefault="00F222DA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>(1) bek.</w:t>
      </w:r>
      <w:r w:rsidR="001841FE" w:rsidRPr="00D03C84">
        <w:rPr>
          <w:rFonts w:ascii="Arial" w:hAnsi="Arial" w:cs="Arial"/>
          <w:sz w:val="18"/>
          <w:szCs w:val="20"/>
        </w:rPr>
        <w:t xml:space="preserve"> </w:t>
      </w:r>
      <w:r w:rsidRPr="00D03C84">
        <w:rPr>
          <w:rFonts w:ascii="Arial" w:hAnsi="Arial" w:cs="Arial"/>
          <w:sz w:val="18"/>
          <w:szCs w:val="20"/>
        </w:rPr>
        <w:t xml:space="preserve">d),e) pontjában foglaltak </w:t>
      </w:r>
    </w:p>
    <w:p w:rsidR="002E178D" w:rsidRPr="00D03C84" w:rsidRDefault="00F222DA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 xml:space="preserve">beálltától </w:t>
      </w:r>
      <w:r w:rsidR="007F1D1E" w:rsidRPr="00D03C84">
        <w:rPr>
          <w:rFonts w:ascii="Arial" w:hAnsi="Arial" w:cs="Arial"/>
          <w:sz w:val="18"/>
          <w:szCs w:val="20"/>
        </w:rPr>
        <w:t xml:space="preserve">számított </w:t>
      </w:r>
      <w:r w:rsidR="007F1D1E" w:rsidRPr="00D03C84">
        <w:rPr>
          <w:rFonts w:ascii="Arial" w:hAnsi="Arial" w:cs="Arial"/>
          <w:b/>
          <w:sz w:val="18"/>
          <w:szCs w:val="20"/>
          <w:u w:val="single"/>
        </w:rPr>
        <w:t>3 napon belül</w:t>
      </w:r>
    </w:p>
    <w:p w:rsidR="002E178D" w:rsidRPr="00D03C84" w:rsidRDefault="00F449D1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 w:val="18"/>
          <w:szCs w:val="20"/>
        </w:rPr>
        <w:pict>
          <v:line id="_x0000_s1027" style="position:absolute;left:0;text-align:left;flip:x;z-index:251643392" from="270pt,2.15pt" to="285pt,11.15pt">
            <v:stroke endarrow="block"/>
          </v:line>
        </w:pict>
      </w:r>
      <w:r>
        <w:rPr>
          <w:rFonts w:ascii="Arial" w:hAnsi="Arial" w:cs="Arial"/>
          <w:noProof/>
          <w:sz w:val="18"/>
          <w:szCs w:val="20"/>
        </w:rPr>
        <w:pict>
          <v:line id="_x0000_s1026" style="position:absolute;left:0;text-align:left;z-index:251642368" from="180pt,2.15pt" to="195pt,11.15pt">
            <v:stroke endarrow="block"/>
          </v:line>
        </w:pict>
      </w:r>
    </w:p>
    <w:p w:rsidR="002E178D" w:rsidRPr="00D03C84" w:rsidRDefault="002E178D" w:rsidP="00173283">
      <w:pPr>
        <w:spacing w:line="276" w:lineRule="auto"/>
        <w:jc w:val="center"/>
        <w:rPr>
          <w:rFonts w:ascii="Arial" w:hAnsi="Arial" w:cs="Arial"/>
          <w:b/>
          <w:i/>
          <w:sz w:val="18"/>
          <w:szCs w:val="20"/>
        </w:rPr>
      </w:pPr>
      <w:r w:rsidRPr="00D03C84">
        <w:rPr>
          <w:rFonts w:ascii="Arial" w:hAnsi="Arial" w:cs="Arial"/>
          <w:b/>
          <w:i/>
          <w:sz w:val="18"/>
          <w:szCs w:val="20"/>
        </w:rPr>
        <w:t>képviselő-testület és kormányhivatal</w:t>
      </w:r>
    </w:p>
    <w:p w:rsidR="002E178D" w:rsidRPr="00D03C84" w:rsidRDefault="002E178D" w:rsidP="00173283">
      <w:pPr>
        <w:spacing w:line="276" w:lineRule="auto"/>
        <w:jc w:val="center"/>
        <w:rPr>
          <w:rFonts w:ascii="Arial" w:hAnsi="Arial" w:cs="Arial"/>
          <w:b/>
          <w:i/>
          <w:sz w:val="18"/>
          <w:szCs w:val="20"/>
        </w:rPr>
      </w:pPr>
      <w:r w:rsidRPr="00D03C84">
        <w:rPr>
          <w:rFonts w:ascii="Arial" w:hAnsi="Arial" w:cs="Arial"/>
          <w:b/>
          <w:i/>
          <w:sz w:val="18"/>
          <w:szCs w:val="20"/>
        </w:rPr>
        <w:t>tájékoztatása</w:t>
      </w:r>
    </w:p>
    <w:p w:rsidR="002E178D" w:rsidRPr="00D03C84" w:rsidRDefault="002E178D" w:rsidP="00173283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</w:p>
    <w:p w:rsidR="002E178D" w:rsidRPr="00D03C84" w:rsidRDefault="00F449D1" w:rsidP="00AB7F06">
      <w:pPr>
        <w:spacing w:line="276" w:lineRule="auto"/>
        <w:ind w:left="1416" w:firstLine="708"/>
        <w:jc w:val="both"/>
        <w:rPr>
          <w:rFonts w:ascii="Arial" w:hAnsi="Arial" w:cs="Arial"/>
          <w:sz w:val="18"/>
          <w:szCs w:val="20"/>
        </w:rPr>
      </w:pPr>
      <w:r w:rsidRPr="00F449D1">
        <w:rPr>
          <w:rFonts w:ascii="Arial" w:hAnsi="Arial" w:cs="Arial"/>
          <w:b/>
          <w:i/>
          <w:noProof/>
          <w:sz w:val="18"/>
          <w:szCs w:val="20"/>
        </w:rPr>
        <w:pict>
          <v:line id="_x0000_s1028" style="position:absolute;left:0;text-align:left;z-index:251644416" from="125.65pt,22.15pt" to="125.65pt,40.15pt">
            <v:stroke endarrow="block"/>
          </v:line>
        </w:pict>
      </w:r>
      <w:r w:rsidRPr="00F449D1">
        <w:rPr>
          <w:rFonts w:ascii="Arial" w:hAnsi="Arial" w:cs="Arial"/>
          <w:b/>
          <w:i/>
          <w:noProof/>
          <w:sz w:val="18"/>
          <w:szCs w:val="20"/>
        </w:rPr>
        <w:pict>
          <v:line id="_x0000_s1029" style="position:absolute;left:0;text-align:left;z-index:251645440" from="330pt,20.25pt" to="330pt,38.25pt">
            <v:stroke endarrow="block"/>
          </v:line>
        </w:pict>
      </w:r>
      <w:r w:rsidR="002E178D" w:rsidRPr="00D03C84">
        <w:rPr>
          <w:rFonts w:ascii="Arial" w:hAnsi="Arial" w:cs="Arial"/>
          <w:b/>
          <w:i/>
          <w:sz w:val="18"/>
          <w:szCs w:val="20"/>
        </w:rPr>
        <w:t>Képviselő</w:t>
      </w:r>
      <w:r w:rsidR="002E178D" w:rsidRPr="00D03C84">
        <w:rPr>
          <w:rFonts w:ascii="Arial" w:hAnsi="Arial" w:cs="Arial"/>
          <w:b/>
          <w:i/>
          <w:sz w:val="18"/>
          <w:szCs w:val="20"/>
        </w:rPr>
        <w:tab/>
      </w:r>
      <w:r w:rsidR="002E178D" w:rsidRPr="00D03C84">
        <w:rPr>
          <w:rFonts w:ascii="Arial" w:hAnsi="Arial" w:cs="Arial"/>
          <w:b/>
          <w:i/>
          <w:sz w:val="18"/>
          <w:szCs w:val="20"/>
        </w:rPr>
        <w:tab/>
      </w:r>
      <w:r w:rsidR="002E178D" w:rsidRPr="00D03C84">
        <w:rPr>
          <w:rFonts w:ascii="Arial" w:hAnsi="Arial" w:cs="Arial"/>
          <w:b/>
          <w:i/>
          <w:sz w:val="18"/>
          <w:szCs w:val="20"/>
        </w:rPr>
        <w:tab/>
      </w:r>
      <w:r w:rsidR="002E178D" w:rsidRPr="00D03C84">
        <w:rPr>
          <w:rFonts w:ascii="Arial" w:hAnsi="Arial" w:cs="Arial"/>
          <w:b/>
          <w:i/>
          <w:sz w:val="18"/>
          <w:szCs w:val="20"/>
        </w:rPr>
        <w:tab/>
      </w:r>
      <w:r w:rsidR="00AB7F06" w:rsidRPr="00D03C84">
        <w:rPr>
          <w:rFonts w:ascii="Arial" w:hAnsi="Arial" w:cs="Arial"/>
          <w:b/>
          <w:i/>
          <w:sz w:val="18"/>
          <w:szCs w:val="20"/>
        </w:rPr>
        <w:tab/>
      </w:r>
      <w:r w:rsidR="002E178D" w:rsidRPr="00D03C84">
        <w:rPr>
          <w:rFonts w:ascii="Arial" w:hAnsi="Arial" w:cs="Arial"/>
          <w:b/>
          <w:i/>
          <w:sz w:val="18"/>
          <w:szCs w:val="20"/>
          <w:u w:val="single"/>
        </w:rPr>
        <w:t>NAV</w:t>
      </w:r>
    </w:p>
    <w:p w:rsidR="00AB7F06" w:rsidRPr="00D03C84" w:rsidRDefault="00F449D1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 w:val="18"/>
          <w:szCs w:val="20"/>
        </w:rPr>
        <w:pict>
          <v:line id="_x0000_s1032" style="position:absolute;left:0;text-align:left;flip:y;z-index:251648512" from="161.75pt,8.35pt" to="307.6pt,37.25pt">
            <v:stroke endarrow="block"/>
          </v:line>
        </w:pict>
      </w:r>
    </w:p>
    <w:p w:rsidR="00AB7F06" w:rsidRPr="00D03C84" w:rsidRDefault="00AB7F06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</w:p>
    <w:p w:rsidR="002E178D" w:rsidRPr="00D03C84" w:rsidRDefault="002E178D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</w:p>
    <w:p w:rsidR="002E178D" w:rsidRPr="00D03C84" w:rsidRDefault="002E178D" w:rsidP="00173283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>Megválasztásától számított 30 napon</w:t>
      </w:r>
      <w:r w:rsidR="00AB7F06" w:rsidRPr="00D03C84">
        <w:rPr>
          <w:rFonts w:ascii="Arial" w:hAnsi="Arial" w:cs="Arial"/>
          <w:sz w:val="18"/>
          <w:szCs w:val="20"/>
        </w:rPr>
        <w:tab/>
      </w:r>
      <w:r w:rsidR="00AB7F06" w:rsidRPr="00D03C84">
        <w:rPr>
          <w:rFonts w:ascii="Arial" w:hAnsi="Arial" w:cs="Arial"/>
          <w:sz w:val="18"/>
          <w:szCs w:val="20"/>
        </w:rPr>
        <w:tab/>
      </w:r>
      <w:r w:rsidR="00AB7F06" w:rsidRPr="00D03C84">
        <w:rPr>
          <w:rFonts w:ascii="Arial" w:hAnsi="Arial" w:cs="Arial"/>
          <w:sz w:val="18"/>
          <w:szCs w:val="20"/>
        </w:rPr>
        <w:tab/>
      </w:r>
      <w:r w:rsidR="001E23C1" w:rsidRPr="00D03C84">
        <w:rPr>
          <w:rFonts w:ascii="Arial" w:hAnsi="Arial" w:cs="Arial"/>
          <w:sz w:val="18"/>
          <w:szCs w:val="20"/>
        </w:rPr>
        <w:t xml:space="preserve">Ha a </w:t>
      </w:r>
      <w:r w:rsidRPr="00D03C84">
        <w:rPr>
          <w:rFonts w:ascii="Arial" w:hAnsi="Arial" w:cs="Arial"/>
          <w:sz w:val="18"/>
          <w:szCs w:val="20"/>
        </w:rPr>
        <w:t xml:space="preserve">képviselő </w:t>
      </w:r>
      <w:r w:rsidRPr="00D03C84">
        <w:rPr>
          <w:rFonts w:ascii="Arial" w:hAnsi="Arial" w:cs="Arial"/>
          <w:b/>
          <w:sz w:val="18"/>
          <w:szCs w:val="20"/>
        </w:rPr>
        <w:t>az adatbázisba történő</w:t>
      </w:r>
      <w:r w:rsidRPr="00D03C84">
        <w:rPr>
          <w:rFonts w:ascii="Arial" w:hAnsi="Arial" w:cs="Arial"/>
          <w:sz w:val="18"/>
          <w:szCs w:val="20"/>
        </w:rPr>
        <w:t xml:space="preserve"> </w:t>
      </w:r>
    </w:p>
    <w:p w:rsidR="002E178D" w:rsidRPr="00D03C84" w:rsidRDefault="002E178D" w:rsidP="00173283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 xml:space="preserve">belül </w:t>
      </w:r>
      <w:r w:rsidRPr="00D03C84">
        <w:rPr>
          <w:rFonts w:ascii="Arial" w:hAnsi="Arial" w:cs="Arial"/>
          <w:b/>
          <w:sz w:val="18"/>
          <w:szCs w:val="20"/>
        </w:rPr>
        <w:t>kérelmezi felvételét a köztartozásmentes</w:t>
      </w:r>
      <w:r w:rsidRPr="00D03C84">
        <w:rPr>
          <w:rFonts w:ascii="Arial" w:hAnsi="Arial" w:cs="Arial"/>
          <w:sz w:val="18"/>
          <w:szCs w:val="20"/>
        </w:rPr>
        <w:tab/>
      </w:r>
      <w:r w:rsidR="00AB7F06" w:rsidRPr="00D03C84">
        <w:rPr>
          <w:rFonts w:ascii="Arial" w:hAnsi="Arial" w:cs="Arial"/>
          <w:sz w:val="18"/>
          <w:szCs w:val="20"/>
        </w:rPr>
        <w:tab/>
      </w:r>
      <w:r w:rsidRPr="00D03C84">
        <w:rPr>
          <w:rFonts w:ascii="Arial" w:hAnsi="Arial" w:cs="Arial"/>
          <w:b/>
          <w:sz w:val="18"/>
          <w:szCs w:val="20"/>
        </w:rPr>
        <w:t>felvétel feltételeinek nem felel</w:t>
      </w:r>
      <w:r w:rsidRPr="00D03C84">
        <w:rPr>
          <w:rFonts w:ascii="Arial" w:hAnsi="Arial" w:cs="Arial"/>
          <w:sz w:val="18"/>
          <w:szCs w:val="20"/>
        </w:rPr>
        <w:t xml:space="preserve"> </w:t>
      </w:r>
    </w:p>
    <w:p w:rsidR="002E178D" w:rsidRPr="00D03C84" w:rsidRDefault="002E178D" w:rsidP="00173283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b/>
          <w:sz w:val="18"/>
          <w:szCs w:val="20"/>
        </w:rPr>
        <w:t>adózói adatbázisba</w:t>
      </w:r>
      <w:r w:rsidR="00650884" w:rsidRPr="00D03C84">
        <w:rPr>
          <w:rFonts w:ascii="Arial" w:hAnsi="Arial" w:cs="Arial"/>
          <w:b/>
          <w:sz w:val="18"/>
          <w:szCs w:val="20"/>
        </w:rPr>
        <w:t xml:space="preserve"> (NAV)</w:t>
      </w:r>
      <w:r w:rsidR="00AB7F06" w:rsidRPr="00D03C84">
        <w:rPr>
          <w:rFonts w:ascii="Arial" w:hAnsi="Arial" w:cs="Arial"/>
          <w:b/>
          <w:sz w:val="18"/>
          <w:szCs w:val="20"/>
        </w:rPr>
        <w:tab/>
      </w:r>
      <w:r w:rsidR="00AB7F06" w:rsidRPr="00D03C84">
        <w:rPr>
          <w:rFonts w:ascii="Arial" w:hAnsi="Arial" w:cs="Arial"/>
          <w:b/>
          <w:sz w:val="18"/>
          <w:szCs w:val="20"/>
        </w:rPr>
        <w:tab/>
      </w:r>
      <w:r w:rsidR="00AB7F06" w:rsidRPr="00D03C84">
        <w:rPr>
          <w:rFonts w:ascii="Arial" w:hAnsi="Arial" w:cs="Arial"/>
          <w:b/>
          <w:sz w:val="18"/>
          <w:szCs w:val="20"/>
        </w:rPr>
        <w:tab/>
      </w:r>
      <w:r w:rsidR="00AB7F06" w:rsidRPr="00D03C84">
        <w:rPr>
          <w:rFonts w:ascii="Arial" w:hAnsi="Arial" w:cs="Arial"/>
          <w:b/>
          <w:sz w:val="18"/>
          <w:szCs w:val="20"/>
        </w:rPr>
        <w:tab/>
      </w:r>
      <w:r w:rsidRPr="00D03C84">
        <w:rPr>
          <w:rFonts w:ascii="Arial" w:hAnsi="Arial" w:cs="Arial"/>
          <w:b/>
          <w:sz w:val="18"/>
          <w:szCs w:val="20"/>
        </w:rPr>
        <w:t>meg</w:t>
      </w:r>
      <w:r w:rsidRPr="00D03C84">
        <w:rPr>
          <w:rFonts w:ascii="Arial" w:hAnsi="Arial" w:cs="Arial"/>
          <w:sz w:val="18"/>
          <w:szCs w:val="20"/>
        </w:rPr>
        <w:t>, az adatbázisból törli</w:t>
      </w:r>
    </w:p>
    <w:p w:rsidR="002E178D" w:rsidRPr="00D03C84" w:rsidRDefault="00F449D1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 w:val="18"/>
          <w:szCs w:val="20"/>
        </w:rPr>
        <w:pict>
          <v:line id="_x0000_s1030" style="position:absolute;left:0;text-align:left;z-index:251646464" from="125.65pt,6.05pt" to="125.65pt,24.05pt">
            <v:stroke endarrow="block"/>
          </v:line>
        </w:pict>
      </w:r>
      <w:r>
        <w:rPr>
          <w:rFonts w:ascii="Arial" w:hAnsi="Arial" w:cs="Arial"/>
          <w:noProof/>
          <w:sz w:val="18"/>
          <w:szCs w:val="20"/>
        </w:rPr>
        <w:pict>
          <v:line id="_x0000_s1031" style="position:absolute;left:0;text-align:left;z-index:251647488" from="330pt,6.05pt" to="330pt,24.05pt">
            <v:stroke endarrow="block"/>
          </v:line>
        </w:pict>
      </w:r>
    </w:p>
    <w:p w:rsidR="002E178D" w:rsidRPr="00D03C84" w:rsidRDefault="002E178D" w:rsidP="00173283">
      <w:pPr>
        <w:spacing w:line="276" w:lineRule="auto"/>
        <w:ind w:firstLine="708"/>
        <w:jc w:val="both"/>
        <w:rPr>
          <w:rFonts w:ascii="Arial" w:hAnsi="Arial" w:cs="Arial"/>
          <w:sz w:val="18"/>
          <w:szCs w:val="20"/>
        </w:rPr>
      </w:pPr>
    </w:p>
    <w:p w:rsidR="002E178D" w:rsidRPr="00D03C84" w:rsidRDefault="002E178D" w:rsidP="00967C1A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D03C84">
        <w:rPr>
          <w:rFonts w:ascii="Arial" w:hAnsi="Arial" w:cs="Arial"/>
          <w:b/>
          <w:sz w:val="18"/>
          <w:szCs w:val="20"/>
        </w:rPr>
        <w:t>igazolja</w:t>
      </w:r>
      <w:r w:rsidRPr="00D03C84">
        <w:rPr>
          <w:rFonts w:ascii="Arial" w:hAnsi="Arial" w:cs="Arial"/>
          <w:sz w:val="18"/>
          <w:szCs w:val="20"/>
        </w:rPr>
        <w:t xml:space="preserve"> felvételét a képviselő-testületnél</w:t>
      </w:r>
      <w:r w:rsidRPr="00D03C84">
        <w:rPr>
          <w:rFonts w:ascii="Arial" w:hAnsi="Arial" w:cs="Arial"/>
          <w:sz w:val="18"/>
          <w:szCs w:val="20"/>
        </w:rPr>
        <w:tab/>
      </w:r>
      <w:r w:rsidR="00967C1A" w:rsidRPr="00D03C84">
        <w:rPr>
          <w:rFonts w:ascii="Arial" w:hAnsi="Arial" w:cs="Arial"/>
          <w:sz w:val="18"/>
          <w:szCs w:val="20"/>
        </w:rPr>
        <w:tab/>
      </w:r>
      <w:r w:rsidR="00AB7F06" w:rsidRPr="00D03C84">
        <w:rPr>
          <w:rFonts w:ascii="Arial" w:hAnsi="Arial" w:cs="Arial"/>
          <w:sz w:val="18"/>
          <w:szCs w:val="20"/>
        </w:rPr>
        <w:tab/>
      </w:r>
      <w:r w:rsidRPr="00D03C84">
        <w:rPr>
          <w:rFonts w:ascii="Arial" w:hAnsi="Arial" w:cs="Arial"/>
          <w:b/>
          <w:sz w:val="18"/>
          <w:szCs w:val="20"/>
        </w:rPr>
        <w:t>képviselő-testület és kormányhivatal</w:t>
      </w:r>
    </w:p>
    <w:p w:rsidR="002E178D" w:rsidRPr="00D03C84" w:rsidRDefault="002E178D" w:rsidP="00967C1A">
      <w:pPr>
        <w:spacing w:line="276" w:lineRule="auto"/>
        <w:jc w:val="both"/>
        <w:rPr>
          <w:rFonts w:ascii="Arial" w:hAnsi="Arial" w:cs="Arial"/>
          <w:b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 xml:space="preserve">a kérelem benyújtását követő hónap utolsó                       </w:t>
      </w:r>
      <w:r w:rsidR="00967C1A" w:rsidRPr="00D03C84">
        <w:rPr>
          <w:rFonts w:ascii="Arial" w:hAnsi="Arial" w:cs="Arial"/>
          <w:sz w:val="18"/>
          <w:szCs w:val="20"/>
        </w:rPr>
        <w:t xml:space="preserve">           </w:t>
      </w:r>
      <w:r w:rsidRPr="00D03C84">
        <w:rPr>
          <w:rFonts w:ascii="Arial" w:hAnsi="Arial" w:cs="Arial"/>
          <w:sz w:val="18"/>
          <w:szCs w:val="20"/>
        </w:rPr>
        <w:t xml:space="preserve">     </w:t>
      </w:r>
      <w:r w:rsidRPr="00D03C84">
        <w:rPr>
          <w:rFonts w:ascii="Arial" w:hAnsi="Arial" w:cs="Arial"/>
          <w:b/>
          <w:sz w:val="18"/>
          <w:szCs w:val="20"/>
        </w:rPr>
        <w:t>írásbeli értesítése</w:t>
      </w:r>
    </w:p>
    <w:p w:rsidR="002E178D" w:rsidRPr="00D03C84" w:rsidRDefault="002E178D" w:rsidP="00967C1A">
      <w:pPr>
        <w:spacing w:line="276" w:lineRule="auto"/>
        <w:jc w:val="both"/>
        <w:rPr>
          <w:rFonts w:ascii="Arial" w:hAnsi="Arial" w:cs="Arial"/>
          <w:sz w:val="18"/>
          <w:szCs w:val="20"/>
        </w:rPr>
      </w:pPr>
      <w:r w:rsidRPr="00D03C84">
        <w:rPr>
          <w:rFonts w:ascii="Arial" w:hAnsi="Arial" w:cs="Arial"/>
          <w:sz w:val="18"/>
          <w:szCs w:val="20"/>
        </w:rPr>
        <w:t>napjáig</w:t>
      </w:r>
    </w:p>
    <w:p w:rsidR="00DB068C" w:rsidRDefault="00DB068C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63C4E" w:rsidRPr="00D03C84" w:rsidRDefault="00C63C4E" w:rsidP="0017328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44DA4" w:rsidRDefault="00C92937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15585">
        <w:rPr>
          <w:rFonts w:ascii="Arial" w:hAnsi="Arial" w:cs="Arial"/>
          <w:sz w:val="20"/>
          <w:szCs w:val="20"/>
        </w:rPr>
        <w:t xml:space="preserve">Kaposvár, 2019. </w:t>
      </w:r>
      <w:r w:rsidR="00015585">
        <w:rPr>
          <w:rFonts w:ascii="Arial" w:hAnsi="Arial" w:cs="Arial"/>
          <w:sz w:val="20"/>
          <w:szCs w:val="20"/>
        </w:rPr>
        <w:t xml:space="preserve">szeptember </w:t>
      </w:r>
      <w:r w:rsidR="00AD16C0">
        <w:rPr>
          <w:rFonts w:ascii="Arial" w:hAnsi="Arial" w:cs="Arial"/>
          <w:sz w:val="20"/>
          <w:szCs w:val="20"/>
        </w:rPr>
        <w:t>20.</w:t>
      </w:r>
    </w:p>
    <w:p w:rsidR="00015585" w:rsidRPr="00015585" w:rsidRDefault="00015585" w:rsidP="0017328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4050A" w:rsidRPr="00015585" w:rsidRDefault="00015585" w:rsidP="00EA7049">
      <w:pPr>
        <w:spacing w:line="276" w:lineRule="auto"/>
        <w:ind w:firstLine="55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Törvényességi Felügyeleti Osztály</w:t>
      </w:r>
    </w:p>
    <w:sectPr w:rsidR="00A4050A" w:rsidRPr="00015585" w:rsidSect="00FE599D">
      <w:headerReference w:type="default" r:id="rId8"/>
      <w:footerReference w:type="even" r:id="rId9"/>
      <w:footerReference w:type="first" r:id="rId10"/>
      <w:pgSz w:w="11906" w:h="16838"/>
      <w:pgMar w:top="1417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CBA" w:rsidRDefault="00D74CBA" w:rsidP="004A3FC8">
      <w:r>
        <w:separator/>
      </w:r>
    </w:p>
  </w:endnote>
  <w:endnote w:type="continuationSeparator" w:id="1">
    <w:p w:rsidR="00D74CBA" w:rsidRDefault="00D74CBA" w:rsidP="004A3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8C" w:rsidRDefault="00F449D1" w:rsidP="002752A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17A8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17A8C">
      <w:rPr>
        <w:rStyle w:val="Oldalszm"/>
        <w:noProof/>
      </w:rPr>
      <w:t>26</w:t>
    </w:r>
    <w:r>
      <w:rPr>
        <w:rStyle w:val="Oldalszm"/>
      </w:rPr>
      <w:fldChar w:fldCharType="end"/>
    </w:r>
  </w:p>
  <w:p w:rsidR="00217A8C" w:rsidRDefault="00217A8C" w:rsidP="00AF7078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8C" w:rsidRPr="00533177" w:rsidRDefault="00217A8C" w:rsidP="00B63587">
    <w:pPr>
      <w:pStyle w:val="llb"/>
      <w:jc w:val="center"/>
      <w:rPr>
        <w:color w:val="FF0000"/>
      </w:rPr>
    </w:pPr>
    <w:r>
      <w:rPr>
        <w:color w:val="FF0000"/>
      </w:rPr>
      <w:t>a 2014. október 12-étől hatályos jogszabályok alapján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CBA" w:rsidRDefault="00D74CBA" w:rsidP="004A3FC8">
      <w:r>
        <w:separator/>
      </w:r>
    </w:p>
  </w:footnote>
  <w:footnote w:type="continuationSeparator" w:id="1">
    <w:p w:rsidR="00D74CBA" w:rsidRDefault="00D74CBA" w:rsidP="004A3F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8C" w:rsidRPr="00A93FEF" w:rsidRDefault="00F449D1">
    <w:pPr>
      <w:pStyle w:val="lfej"/>
      <w:jc w:val="center"/>
      <w:rPr>
        <w:rFonts w:ascii="Arial" w:hAnsi="Arial" w:cs="Arial"/>
        <w:sz w:val="20"/>
      </w:rPr>
    </w:pPr>
    <w:r w:rsidRPr="00A93FEF">
      <w:rPr>
        <w:rFonts w:ascii="Arial" w:hAnsi="Arial" w:cs="Arial"/>
        <w:sz w:val="20"/>
      </w:rPr>
      <w:fldChar w:fldCharType="begin"/>
    </w:r>
    <w:r w:rsidR="00217A8C" w:rsidRPr="00A93FEF">
      <w:rPr>
        <w:rFonts w:ascii="Arial" w:hAnsi="Arial" w:cs="Arial"/>
        <w:sz w:val="20"/>
      </w:rPr>
      <w:instrText xml:space="preserve"> PAGE   \* MERGEFORMAT </w:instrText>
    </w:r>
    <w:r w:rsidRPr="00A93FEF">
      <w:rPr>
        <w:rFonts w:ascii="Arial" w:hAnsi="Arial" w:cs="Arial"/>
        <w:sz w:val="20"/>
      </w:rPr>
      <w:fldChar w:fldCharType="separate"/>
    </w:r>
    <w:r w:rsidR="00582C4A" w:rsidRPr="00582C4A">
      <w:rPr>
        <w:rFonts w:ascii="Arial" w:hAnsi="Arial" w:cs="Arial"/>
        <w:b/>
        <w:noProof/>
        <w:sz w:val="20"/>
        <w:szCs w:val="20"/>
      </w:rPr>
      <w:t>1</w:t>
    </w:r>
    <w:r w:rsidRPr="00A93FEF">
      <w:rPr>
        <w:rFonts w:ascii="Arial" w:hAnsi="Arial" w:cs="Arial"/>
        <w:sz w:val="20"/>
      </w:rPr>
      <w:fldChar w:fldCharType="end"/>
    </w:r>
  </w:p>
  <w:p w:rsidR="00217A8C" w:rsidRDefault="00217A8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7F3"/>
    <w:multiLevelType w:val="hybridMultilevel"/>
    <w:tmpl w:val="6E5E76F8"/>
    <w:lvl w:ilvl="0" w:tplc="B0006FC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0C66A34"/>
    <w:multiLevelType w:val="hybridMultilevel"/>
    <w:tmpl w:val="0E067AF6"/>
    <w:lvl w:ilvl="0" w:tplc="8EFA85A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1636754"/>
    <w:multiLevelType w:val="hybridMultilevel"/>
    <w:tmpl w:val="77B49148"/>
    <w:lvl w:ilvl="0" w:tplc="368A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0F7A36"/>
    <w:multiLevelType w:val="hybridMultilevel"/>
    <w:tmpl w:val="4C3AD926"/>
    <w:lvl w:ilvl="0" w:tplc="46606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5B6B18"/>
    <w:multiLevelType w:val="hybridMultilevel"/>
    <w:tmpl w:val="0298BBF4"/>
    <w:lvl w:ilvl="0" w:tplc="AE301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C6720A"/>
    <w:multiLevelType w:val="hybridMultilevel"/>
    <w:tmpl w:val="A7166F14"/>
    <w:lvl w:ilvl="0" w:tplc="0D5CC7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A6753F"/>
    <w:multiLevelType w:val="hybridMultilevel"/>
    <w:tmpl w:val="A0684DEA"/>
    <w:lvl w:ilvl="0" w:tplc="040E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116D3B97"/>
    <w:multiLevelType w:val="hybridMultilevel"/>
    <w:tmpl w:val="AD24B8C6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A2FC1"/>
    <w:multiLevelType w:val="hybridMultilevel"/>
    <w:tmpl w:val="918AE17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901D6"/>
    <w:multiLevelType w:val="hybridMultilevel"/>
    <w:tmpl w:val="1B529FC2"/>
    <w:lvl w:ilvl="0" w:tplc="44388CA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9833B1"/>
    <w:multiLevelType w:val="hybridMultilevel"/>
    <w:tmpl w:val="F19469C6"/>
    <w:lvl w:ilvl="0" w:tplc="258609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322F72"/>
    <w:multiLevelType w:val="hybridMultilevel"/>
    <w:tmpl w:val="A51A44F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191DCA"/>
    <w:multiLevelType w:val="hybridMultilevel"/>
    <w:tmpl w:val="0FE66E52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3">
    <w:nsid w:val="3AF802C5"/>
    <w:multiLevelType w:val="hybridMultilevel"/>
    <w:tmpl w:val="394434AA"/>
    <w:lvl w:ilvl="0" w:tplc="768A2F4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B00CF7"/>
    <w:multiLevelType w:val="hybridMultilevel"/>
    <w:tmpl w:val="D50CDF78"/>
    <w:lvl w:ilvl="0" w:tplc="13FE590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4900986"/>
    <w:multiLevelType w:val="multilevel"/>
    <w:tmpl w:val="C164B5CA"/>
    <w:lvl w:ilvl="0">
      <w:numFmt w:val="decimal"/>
      <w:pStyle w:val="a"/>
      <w:suff w:val="nothing"/>
      <w:lvlText w:val="%1. §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ekezds"/>
      <w:suff w:val="space"/>
      <w:lvlText w:val="(%2)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lowerLetter"/>
      <w:pStyle w:val="Pont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Alpont"/>
      <w:suff w:val="space"/>
      <w:lvlText w:val="%3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B1532C2"/>
    <w:multiLevelType w:val="hybridMultilevel"/>
    <w:tmpl w:val="10BED0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8437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A530A0"/>
    <w:multiLevelType w:val="hybridMultilevel"/>
    <w:tmpl w:val="1A604FB8"/>
    <w:lvl w:ilvl="0" w:tplc="DAF4531E">
      <w:start w:val="28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644A47C2"/>
    <w:multiLevelType w:val="hybridMultilevel"/>
    <w:tmpl w:val="384668FE"/>
    <w:lvl w:ilvl="0" w:tplc="DC08A19E">
      <w:start w:val="1500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9">
    <w:nsid w:val="67FD27CA"/>
    <w:multiLevelType w:val="hybridMultilevel"/>
    <w:tmpl w:val="3C82D10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71CE3"/>
    <w:multiLevelType w:val="multilevel"/>
    <w:tmpl w:val="EAEAAB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>
    <w:nsid w:val="6E1B3E43"/>
    <w:multiLevelType w:val="hybridMultilevel"/>
    <w:tmpl w:val="19100290"/>
    <w:lvl w:ilvl="0" w:tplc="EAAECD0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776064F2"/>
    <w:multiLevelType w:val="hybridMultilevel"/>
    <w:tmpl w:val="94DE7244"/>
    <w:lvl w:ilvl="0" w:tplc="FFAE62BE">
      <w:start w:val="1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6"/>
  </w:num>
  <w:num w:numId="2">
    <w:abstractNumId w:val="21"/>
  </w:num>
  <w:num w:numId="3">
    <w:abstractNumId w:val="2"/>
  </w:num>
  <w:num w:numId="4">
    <w:abstractNumId w:val="18"/>
  </w:num>
  <w:num w:numId="5">
    <w:abstractNumId w:val="9"/>
  </w:num>
  <w:num w:numId="6">
    <w:abstractNumId w:val="17"/>
  </w:num>
  <w:num w:numId="7">
    <w:abstractNumId w:val="5"/>
  </w:num>
  <w:num w:numId="8">
    <w:abstractNumId w:val="15"/>
  </w:num>
  <w:num w:numId="9">
    <w:abstractNumId w:val="22"/>
  </w:num>
  <w:num w:numId="10">
    <w:abstractNumId w:val="3"/>
  </w:num>
  <w:num w:numId="11">
    <w:abstractNumId w:val="12"/>
  </w:num>
  <w:num w:numId="12">
    <w:abstractNumId w:val="10"/>
  </w:num>
  <w:num w:numId="13">
    <w:abstractNumId w:val="13"/>
  </w:num>
  <w:num w:numId="14">
    <w:abstractNumId w:val="20"/>
  </w:num>
  <w:num w:numId="15">
    <w:abstractNumId w:val="0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 w:numId="20">
    <w:abstractNumId w:val="4"/>
  </w:num>
  <w:num w:numId="21">
    <w:abstractNumId w:val="1"/>
  </w:num>
  <w:num w:numId="22">
    <w:abstractNumId w:val="19"/>
  </w:num>
  <w:num w:numId="23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DD7789"/>
    <w:rsid w:val="0000063C"/>
    <w:rsid w:val="00000A0D"/>
    <w:rsid w:val="00000D4C"/>
    <w:rsid w:val="00000EC7"/>
    <w:rsid w:val="0000106D"/>
    <w:rsid w:val="00001414"/>
    <w:rsid w:val="00001F5F"/>
    <w:rsid w:val="00002BAC"/>
    <w:rsid w:val="00002FEF"/>
    <w:rsid w:val="00003558"/>
    <w:rsid w:val="000039AD"/>
    <w:rsid w:val="00003BE0"/>
    <w:rsid w:val="00003E15"/>
    <w:rsid w:val="000041C2"/>
    <w:rsid w:val="00004ACA"/>
    <w:rsid w:val="00005561"/>
    <w:rsid w:val="00005864"/>
    <w:rsid w:val="00005EB6"/>
    <w:rsid w:val="000062ED"/>
    <w:rsid w:val="00006631"/>
    <w:rsid w:val="00006E42"/>
    <w:rsid w:val="0000745B"/>
    <w:rsid w:val="0000777E"/>
    <w:rsid w:val="00010941"/>
    <w:rsid w:val="00010A75"/>
    <w:rsid w:val="00010B53"/>
    <w:rsid w:val="00010D5F"/>
    <w:rsid w:val="00012332"/>
    <w:rsid w:val="000124A2"/>
    <w:rsid w:val="00012995"/>
    <w:rsid w:val="00012BE4"/>
    <w:rsid w:val="00012DB6"/>
    <w:rsid w:val="00013E32"/>
    <w:rsid w:val="00014548"/>
    <w:rsid w:val="00014666"/>
    <w:rsid w:val="00014BBE"/>
    <w:rsid w:val="00014CF8"/>
    <w:rsid w:val="00014ECD"/>
    <w:rsid w:val="00014F8D"/>
    <w:rsid w:val="00014FA5"/>
    <w:rsid w:val="0001554F"/>
    <w:rsid w:val="00015585"/>
    <w:rsid w:val="000155E4"/>
    <w:rsid w:val="00015A5C"/>
    <w:rsid w:val="00015D2E"/>
    <w:rsid w:val="00015FA3"/>
    <w:rsid w:val="000169DA"/>
    <w:rsid w:val="00016C92"/>
    <w:rsid w:val="00016FA6"/>
    <w:rsid w:val="00017347"/>
    <w:rsid w:val="00017413"/>
    <w:rsid w:val="00020D15"/>
    <w:rsid w:val="000217FD"/>
    <w:rsid w:val="00021EBE"/>
    <w:rsid w:val="00022036"/>
    <w:rsid w:val="00023220"/>
    <w:rsid w:val="0002358A"/>
    <w:rsid w:val="00023749"/>
    <w:rsid w:val="00023819"/>
    <w:rsid w:val="00023CAC"/>
    <w:rsid w:val="00024654"/>
    <w:rsid w:val="00024807"/>
    <w:rsid w:val="00024943"/>
    <w:rsid w:val="00024D19"/>
    <w:rsid w:val="00024D69"/>
    <w:rsid w:val="000253A8"/>
    <w:rsid w:val="00025497"/>
    <w:rsid w:val="00025581"/>
    <w:rsid w:val="00025806"/>
    <w:rsid w:val="00025D65"/>
    <w:rsid w:val="00025F51"/>
    <w:rsid w:val="000273F0"/>
    <w:rsid w:val="0002767F"/>
    <w:rsid w:val="000306F4"/>
    <w:rsid w:val="00030F63"/>
    <w:rsid w:val="00031010"/>
    <w:rsid w:val="000312E5"/>
    <w:rsid w:val="00031334"/>
    <w:rsid w:val="0003180C"/>
    <w:rsid w:val="000331B2"/>
    <w:rsid w:val="000341ED"/>
    <w:rsid w:val="00034572"/>
    <w:rsid w:val="0003544C"/>
    <w:rsid w:val="00035519"/>
    <w:rsid w:val="0003564A"/>
    <w:rsid w:val="0003596C"/>
    <w:rsid w:val="00035A5D"/>
    <w:rsid w:val="00035B5A"/>
    <w:rsid w:val="00035ED3"/>
    <w:rsid w:val="000366F9"/>
    <w:rsid w:val="00036D70"/>
    <w:rsid w:val="00037745"/>
    <w:rsid w:val="00040D1E"/>
    <w:rsid w:val="0004152D"/>
    <w:rsid w:val="00041863"/>
    <w:rsid w:val="000418CF"/>
    <w:rsid w:val="00041B55"/>
    <w:rsid w:val="00042710"/>
    <w:rsid w:val="00042CAE"/>
    <w:rsid w:val="0004358A"/>
    <w:rsid w:val="000435DE"/>
    <w:rsid w:val="00043AB4"/>
    <w:rsid w:val="00043C2B"/>
    <w:rsid w:val="00043DFC"/>
    <w:rsid w:val="000445BB"/>
    <w:rsid w:val="00044F0F"/>
    <w:rsid w:val="00045A8E"/>
    <w:rsid w:val="0004608F"/>
    <w:rsid w:val="000460E8"/>
    <w:rsid w:val="00046466"/>
    <w:rsid w:val="00046B1A"/>
    <w:rsid w:val="00046CC7"/>
    <w:rsid w:val="0004726B"/>
    <w:rsid w:val="0004731F"/>
    <w:rsid w:val="0004743C"/>
    <w:rsid w:val="00047EB6"/>
    <w:rsid w:val="00050179"/>
    <w:rsid w:val="0005019E"/>
    <w:rsid w:val="000509BC"/>
    <w:rsid w:val="000515A6"/>
    <w:rsid w:val="000518A0"/>
    <w:rsid w:val="00051AA6"/>
    <w:rsid w:val="000522E0"/>
    <w:rsid w:val="000524E5"/>
    <w:rsid w:val="000528FE"/>
    <w:rsid w:val="00052A71"/>
    <w:rsid w:val="000531F5"/>
    <w:rsid w:val="00053D1B"/>
    <w:rsid w:val="00054155"/>
    <w:rsid w:val="0005473F"/>
    <w:rsid w:val="00054F2C"/>
    <w:rsid w:val="000566C8"/>
    <w:rsid w:val="00056B90"/>
    <w:rsid w:val="00056D8C"/>
    <w:rsid w:val="00056E3D"/>
    <w:rsid w:val="000570B8"/>
    <w:rsid w:val="000579A0"/>
    <w:rsid w:val="00060280"/>
    <w:rsid w:val="0006246A"/>
    <w:rsid w:val="000624FD"/>
    <w:rsid w:val="00062547"/>
    <w:rsid w:val="00062617"/>
    <w:rsid w:val="00062728"/>
    <w:rsid w:val="00062921"/>
    <w:rsid w:val="00063E66"/>
    <w:rsid w:val="000644E2"/>
    <w:rsid w:val="00064614"/>
    <w:rsid w:val="00065274"/>
    <w:rsid w:val="00066B07"/>
    <w:rsid w:val="00067016"/>
    <w:rsid w:val="000671C7"/>
    <w:rsid w:val="00067214"/>
    <w:rsid w:val="000678DE"/>
    <w:rsid w:val="00067908"/>
    <w:rsid w:val="00067F55"/>
    <w:rsid w:val="000704C5"/>
    <w:rsid w:val="000707E1"/>
    <w:rsid w:val="00071233"/>
    <w:rsid w:val="00071468"/>
    <w:rsid w:val="00071938"/>
    <w:rsid w:val="000720D5"/>
    <w:rsid w:val="000724B4"/>
    <w:rsid w:val="000724F4"/>
    <w:rsid w:val="00072626"/>
    <w:rsid w:val="00072EFE"/>
    <w:rsid w:val="00073694"/>
    <w:rsid w:val="00073BE6"/>
    <w:rsid w:val="0007422B"/>
    <w:rsid w:val="000761C0"/>
    <w:rsid w:val="00076738"/>
    <w:rsid w:val="000767A6"/>
    <w:rsid w:val="00076875"/>
    <w:rsid w:val="00077BF6"/>
    <w:rsid w:val="00077E61"/>
    <w:rsid w:val="0008057D"/>
    <w:rsid w:val="00081647"/>
    <w:rsid w:val="00081AF9"/>
    <w:rsid w:val="000827B3"/>
    <w:rsid w:val="0008421B"/>
    <w:rsid w:val="00084435"/>
    <w:rsid w:val="000846EE"/>
    <w:rsid w:val="00084F1C"/>
    <w:rsid w:val="00084FCE"/>
    <w:rsid w:val="00085F94"/>
    <w:rsid w:val="000860F1"/>
    <w:rsid w:val="00087162"/>
    <w:rsid w:val="000879E7"/>
    <w:rsid w:val="00087BB5"/>
    <w:rsid w:val="000904B2"/>
    <w:rsid w:val="00090A8A"/>
    <w:rsid w:val="00091CC6"/>
    <w:rsid w:val="000923E5"/>
    <w:rsid w:val="00092434"/>
    <w:rsid w:val="00092473"/>
    <w:rsid w:val="00092559"/>
    <w:rsid w:val="000928AC"/>
    <w:rsid w:val="00093478"/>
    <w:rsid w:val="00093E22"/>
    <w:rsid w:val="00094369"/>
    <w:rsid w:val="00094B26"/>
    <w:rsid w:val="0009545F"/>
    <w:rsid w:val="00095DFB"/>
    <w:rsid w:val="000961A0"/>
    <w:rsid w:val="00096400"/>
    <w:rsid w:val="00096526"/>
    <w:rsid w:val="00097634"/>
    <w:rsid w:val="00097B55"/>
    <w:rsid w:val="00097C3A"/>
    <w:rsid w:val="00097DD7"/>
    <w:rsid w:val="000A0D64"/>
    <w:rsid w:val="000A0E87"/>
    <w:rsid w:val="000A148B"/>
    <w:rsid w:val="000A2032"/>
    <w:rsid w:val="000A27B5"/>
    <w:rsid w:val="000A3A41"/>
    <w:rsid w:val="000A3DD3"/>
    <w:rsid w:val="000A3F21"/>
    <w:rsid w:val="000A3FA6"/>
    <w:rsid w:val="000A4686"/>
    <w:rsid w:val="000A4FA9"/>
    <w:rsid w:val="000A50F8"/>
    <w:rsid w:val="000A5727"/>
    <w:rsid w:val="000A5D3D"/>
    <w:rsid w:val="000A6259"/>
    <w:rsid w:val="000A6A57"/>
    <w:rsid w:val="000B006C"/>
    <w:rsid w:val="000B01AD"/>
    <w:rsid w:val="000B075F"/>
    <w:rsid w:val="000B0EA1"/>
    <w:rsid w:val="000B1190"/>
    <w:rsid w:val="000B1B59"/>
    <w:rsid w:val="000B223D"/>
    <w:rsid w:val="000B2443"/>
    <w:rsid w:val="000B25DE"/>
    <w:rsid w:val="000B2612"/>
    <w:rsid w:val="000B2770"/>
    <w:rsid w:val="000B28A6"/>
    <w:rsid w:val="000B2947"/>
    <w:rsid w:val="000B2B68"/>
    <w:rsid w:val="000B2FEB"/>
    <w:rsid w:val="000B3157"/>
    <w:rsid w:val="000B318F"/>
    <w:rsid w:val="000B3315"/>
    <w:rsid w:val="000B34FD"/>
    <w:rsid w:val="000B35D3"/>
    <w:rsid w:val="000B3D86"/>
    <w:rsid w:val="000B4215"/>
    <w:rsid w:val="000B428C"/>
    <w:rsid w:val="000B43AA"/>
    <w:rsid w:val="000B47A8"/>
    <w:rsid w:val="000B4863"/>
    <w:rsid w:val="000B4B83"/>
    <w:rsid w:val="000B5470"/>
    <w:rsid w:val="000B54AB"/>
    <w:rsid w:val="000B5738"/>
    <w:rsid w:val="000B5D31"/>
    <w:rsid w:val="000B676C"/>
    <w:rsid w:val="000B6AE7"/>
    <w:rsid w:val="000B6D60"/>
    <w:rsid w:val="000B73F4"/>
    <w:rsid w:val="000C029D"/>
    <w:rsid w:val="000C052F"/>
    <w:rsid w:val="000C0FAD"/>
    <w:rsid w:val="000C0FE0"/>
    <w:rsid w:val="000C1250"/>
    <w:rsid w:val="000C1CCE"/>
    <w:rsid w:val="000C2015"/>
    <w:rsid w:val="000C2397"/>
    <w:rsid w:val="000C2C46"/>
    <w:rsid w:val="000C2F52"/>
    <w:rsid w:val="000C3133"/>
    <w:rsid w:val="000C4DAD"/>
    <w:rsid w:val="000C532F"/>
    <w:rsid w:val="000C573C"/>
    <w:rsid w:val="000C577B"/>
    <w:rsid w:val="000C58E5"/>
    <w:rsid w:val="000C5AF9"/>
    <w:rsid w:val="000C5D2D"/>
    <w:rsid w:val="000C5F85"/>
    <w:rsid w:val="000C6E89"/>
    <w:rsid w:val="000C771F"/>
    <w:rsid w:val="000C7AB7"/>
    <w:rsid w:val="000C7CCC"/>
    <w:rsid w:val="000D0065"/>
    <w:rsid w:val="000D0425"/>
    <w:rsid w:val="000D04D8"/>
    <w:rsid w:val="000D0A94"/>
    <w:rsid w:val="000D0FCF"/>
    <w:rsid w:val="000D1058"/>
    <w:rsid w:val="000D1686"/>
    <w:rsid w:val="000D1BB2"/>
    <w:rsid w:val="000D1CB1"/>
    <w:rsid w:val="000D1DA9"/>
    <w:rsid w:val="000D21B7"/>
    <w:rsid w:val="000D2728"/>
    <w:rsid w:val="000D27D7"/>
    <w:rsid w:val="000D3A67"/>
    <w:rsid w:val="000D3D46"/>
    <w:rsid w:val="000D3DFA"/>
    <w:rsid w:val="000D59AF"/>
    <w:rsid w:val="000D6272"/>
    <w:rsid w:val="000D69FD"/>
    <w:rsid w:val="000D6A25"/>
    <w:rsid w:val="000D6A34"/>
    <w:rsid w:val="000D708E"/>
    <w:rsid w:val="000D7DA0"/>
    <w:rsid w:val="000D7F85"/>
    <w:rsid w:val="000E05A1"/>
    <w:rsid w:val="000E0D95"/>
    <w:rsid w:val="000E1434"/>
    <w:rsid w:val="000E2379"/>
    <w:rsid w:val="000E310D"/>
    <w:rsid w:val="000E3649"/>
    <w:rsid w:val="000E3DFD"/>
    <w:rsid w:val="000E491E"/>
    <w:rsid w:val="000E577B"/>
    <w:rsid w:val="000E5809"/>
    <w:rsid w:val="000E62D1"/>
    <w:rsid w:val="000E68FE"/>
    <w:rsid w:val="000E6AAF"/>
    <w:rsid w:val="000E6F92"/>
    <w:rsid w:val="000E78E8"/>
    <w:rsid w:val="000F0023"/>
    <w:rsid w:val="000F08E6"/>
    <w:rsid w:val="000F0C08"/>
    <w:rsid w:val="000F0C50"/>
    <w:rsid w:val="000F113F"/>
    <w:rsid w:val="000F1825"/>
    <w:rsid w:val="000F1B8D"/>
    <w:rsid w:val="000F1EC0"/>
    <w:rsid w:val="000F26E3"/>
    <w:rsid w:val="000F2AFB"/>
    <w:rsid w:val="000F2B9B"/>
    <w:rsid w:val="000F2C53"/>
    <w:rsid w:val="000F39FC"/>
    <w:rsid w:val="000F3DD1"/>
    <w:rsid w:val="000F4215"/>
    <w:rsid w:val="000F42B7"/>
    <w:rsid w:val="000F4A18"/>
    <w:rsid w:val="000F4AD1"/>
    <w:rsid w:val="000F4F5E"/>
    <w:rsid w:val="000F5605"/>
    <w:rsid w:val="000F59CD"/>
    <w:rsid w:val="000F5CB2"/>
    <w:rsid w:val="000F62F9"/>
    <w:rsid w:val="000F6773"/>
    <w:rsid w:val="000F71F8"/>
    <w:rsid w:val="000F7322"/>
    <w:rsid w:val="000F73B2"/>
    <w:rsid w:val="000F76D4"/>
    <w:rsid w:val="000F7C6F"/>
    <w:rsid w:val="00100265"/>
    <w:rsid w:val="001004DD"/>
    <w:rsid w:val="001005D7"/>
    <w:rsid w:val="00100D04"/>
    <w:rsid w:val="001021BF"/>
    <w:rsid w:val="001024ED"/>
    <w:rsid w:val="00102848"/>
    <w:rsid w:val="00102A56"/>
    <w:rsid w:val="00102DB7"/>
    <w:rsid w:val="001034F2"/>
    <w:rsid w:val="001038A4"/>
    <w:rsid w:val="00103CE8"/>
    <w:rsid w:val="0010410A"/>
    <w:rsid w:val="00104406"/>
    <w:rsid w:val="001045FF"/>
    <w:rsid w:val="00104FAB"/>
    <w:rsid w:val="0010631B"/>
    <w:rsid w:val="0010747A"/>
    <w:rsid w:val="0010779D"/>
    <w:rsid w:val="001077B9"/>
    <w:rsid w:val="001079EB"/>
    <w:rsid w:val="00107C5C"/>
    <w:rsid w:val="00110820"/>
    <w:rsid w:val="0011117C"/>
    <w:rsid w:val="001113F6"/>
    <w:rsid w:val="00111611"/>
    <w:rsid w:val="00111803"/>
    <w:rsid w:val="00112AF9"/>
    <w:rsid w:val="00113292"/>
    <w:rsid w:val="0011369F"/>
    <w:rsid w:val="0011434E"/>
    <w:rsid w:val="00114556"/>
    <w:rsid w:val="001157B4"/>
    <w:rsid w:val="0011581F"/>
    <w:rsid w:val="00115875"/>
    <w:rsid w:val="00116012"/>
    <w:rsid w:val="00116446"/>
    <w:rsid w:val="00116939"/>
    <w:rsid w:val="00117643"/>
    <w:rsid w:val="001200DD"/>
    <w:rsid w:val="00120226"/>
    <w:rsid w:val="00121225"/>
    <w:rsid w:val="001214E2"/>
    <w:rsid w:val="00122044"/>
    <w:rsid w:val="00122D2D"/>
    <w:rsid w:val="00122ED0"/>
    <w:rsid w:val="00122ED1"/>
    <w:rsid w:val="00123A5E"/>
    <w:rsid w:val="001240D9"/>
    <w:rsid w:val="001244B8"/>
    <w:rsid w:val="0012472D"/>
    <w:rsid w:val="00125C46"/>
    <w:rsid w:val="00125C8A"/>
    <w:rsid w:val="001268E3"/>
    <w:rsid w:val="00126C34"/>
    <w:rsid w:val="00127320"/>
    <w:rsid w:val="00127605"/>
    <w:rsid w:val="00127B0E"/>
    <w:rsid w:val="00127D14"/>
    <w:rsid w:val="001300E7"/>
    <w:rsid w:val="00130155"/>
    <w:rsid w:val="00130413"/>
    <w:rsid w:val="001308E3"/>
    <w:rsid w:val="00130F48"/>
    <w:rsid w:val="00131276"/>
    <w:rsid w:val="00131607"/>
    <w:rsid w:val="0013164B"/>
    <w:rsid w:val="00131665"/>
    <w:rsid w:val="00131D45"/>
    <w:rsid w:val="001327DE"/>
    <w:rsid w:val="00132833"/>
    <w:rsid w:val="00132AE4"/>
    <w:rsid w:val="00132EA4"/>
    <w:rsid w:val="00133ECA"/>
    <w:rsid w:val="00133F8A"/>
    <w:rsid w:val="0013439B"/>
    <w:rsid w:val="00135221"/>
    <w:rsid w:val="0013525B"/>
    <w:rsid w:val="0013527D"/>
    <w:rsid w:val="001356A0"/>
    <w:rsid w:val="00136133"/>
    <w:rsid w:val="00136497"/>
    <w:rsid w:val="00140760"/>
    <w:rsid w:val="00140849"/>
    <w:rsid w:val="00140F1C"/>
    <w:rsid w:val="00141A6D"/>
    <w:rsid w:val="00141FC4"/>
    <w:rsid w:val="00144FBE"/>
    <w:rsid w:val="0014505F"/>
    <w:rsid w:val="001454E5"/>
    <w:rsid w:val="00145539"/>
    <w:rsid w:val="0014611F"/>
    <w:rsid w:val="00146E98"/>
    <w:rsid w:val="00146F93"/>
    <w:rsid w:val="00146FC0"/>
    <w:rsid w:val="0014759B"/>
    <w:rsid w:val="00147CC6"/>
    <w:rsid w:val="00147D8F"/>
    <w:rsid w:val="001501B6"/>
    <w:rsid w:val="00150A1F"/>
    <w:rsid w:val="00150BB2"/>
    <w:rsid w:val="00150C45"/>
    <w:rsid w:val="00150D1B"/>
    <w:rsid w:val="00150E7C"/>
    <w:rsid w:val="00151325"/>
    <w:rsid w:val="00151B7F"/>
    <w:rsid w:val="0015270D"/>
    <w:rsid w:val="00153158"/>
    <w:rsid w:val="00153A96"/>
    <w:rsid w:val="00153E75"/>
    <w:rsid w:val="001541CA"/>
    <w:rsid w:val="001544E3"/>
    <w:rsid w:val="00154738"/>
    <w:rsid w:val="00155467"/>
    <w:rsid w:val="001557F2"/>
    <w:rsid w:val="00155C1B"/>
    <w:rsid w:val="00155E3C"/>
    <w:rsid w:val="00156099"/>
    <w:rsid w:val="0015633C"/>
    <w:rsid w:val="0015667A"/>
    <w:rsid w:val="00157254"/>
    <w:rsid w:val="00157935"/>
    <w:rsid w:val="00157A82"/>
    <w:rsid w:val="00160169"/>
    <w:rsid w:val="0016022F"/>
    <w:rsid w:val="00160906"/>
    <w:rsid w:val="00160A43"/>
    <w:rsid w:val="00160FEB"/>
    <w:rsid w:val="00161054"/>
    <w:rsid w:val="00161E1F"/>
    <w:rsid w:val="00161F4E"/>
    <w:rsid w:val="00162094"/>
    <w:rsid w:val="0016251B"/>
    <w:rsid w:val="001630DC"/>
    <w:rsid w:val="00163460"/>
    <w:rsid w:val="00163DD4"/>
    <w:rsid w:val="00164264"/>
    <w:rsid w:val="001646C2"/>
    <w:rsid w:val="00164739"/>
    <w:rsid w:val="0016475B"/>
    <w:rsid w:val="001648EC"/>
    <w:rsid w:val="0016531F"/>
    <w:rsid w:val="00165BE6"/>
    <w:rsid w:val="00165CBD"/>
    <w:rsid w:val="00167263"/>
    <w:rsid w:val="001677D5"/>
    <w:rsid w:val="00167D78"/>
    <w:rsid w:val="00167DD6"/>
    <w:rsid w:val="001707C1"/>
    <w:rsid w:val="0017104E"/>
    <w:rsid w:val="00171B51"/>
    <w:rsid w:val="00171BEB"/>
    <w:rsid w:val="00172A75"/>
    <w:rsid w:val="001731F0"/>
    <w:rsid w:val="00173283"/>
    <w:rsid w:val="00173329"/>
    <w:rsid w:val="001738D3"/>
    <w:rsid w:val="00173E7F"/>
    <w:rsid w:val="001744A7"/>
    <w:rsid w:val="00174818"/>
    <w:rsid w:val="001748A3"/>
    <w:rsid w:val="001749B3"/>
    <w:rsid w:val="00174B16"/>
    <w:rsid w:val="00176D68"/>
    <w:rsid w:val="001770A4"/>
    <w:rsid w:val="00177586"/>
    <w:rsid w:val="00177BF2"/>
    <w:rsid w:val="00177D07"/>
    <w:rsid w:val="00177D37"/>
    <w:rsid w:val="0018006C"/>
    <w:rsid w:val="00180103"/>
    <w:rsid w:val="00180BE2"/>
    <w:rsid w:val="00180DDC"/>
    <w:rsid w:val="00181672"/>
    <w:rsid w:val="001817AE"/>
    <w:rsid w:val="00181880"/>
    <w:rsid w:val="00181A43"/>
    <w:rsid w:val="00181DD4"/>
    <w:rsid w:val="0018269A"/>
    <w:rsid w:val="0018338C"/>
    <w:rsid w:val="0018345C"/>
    <w:rsid w:val="001836E1"/>
    <w:rsid w:val="0018394A"/>
    <w:rsid w:val="001839CB"/>
    <w:rsid w:val="00183C0A"/>
    <w:rsid w:val="001841FE"/>
    <w:rsid w:val="0018439E"/>
    <w:rsid w:val="001848AC"/>
    <w:rsid w:val="00184BEE"/>
    <w:rsid w:val="00184DDA"/>
    <w:rsid w:val="001856FC"/>
    <w:rsid w:val="00185727"/>
    <w:rsid w:val="001867AF"/>
    <w:rsid w:val="0018687F"/>
    <w:rsid w:val="00186C94"/>
    <w:rsid w:val="00186EFF"/>
    <w:rsid w:val="00186F5A"/>
    <w:rsid w:val="001874F2"/>
    <w:rsid w:val="0018771E"/>
    <w:rsid w:val="00187C60"/>
    <w:rsid w:val="00190501"/>
    <w:rsid w:val="001905C5"/>
    <w:rsid w:val="00190794"/>
    <w:rsid w:val="0019115B"/>
    <w:rsid w:val="001917EA"/>
    <w:rsid w:val="001918EB"/>
    <w:rsid w:val="00191AA6"/>
    <w:rsid w:val="0019217E"/>
    <w:rsid w:val="00192315"/>
    <w:rsid w:val="0019238C"/>
    <w:rsid w:val="00193371"/>
    <w:rsid w:val="001935DB"/>
    <w:rsid w:val="00193D63"/>
    <w:rsid w:val="00194485"/>
    <w:rsid w:val="00194499"/>
    <w:rsid w:val="00194C18"/>
    <w:rsid w:val="00195646"/>
    <w:rsid w:val="00195969"/>
    <w:rsid w:val="001964BA"/>
    <w:rsid w:val="001970F7"/>
    <w:rsid w:val="001973B1"/>
    <w:rsid w:val="0019766F"/>
    <w:rsid w:val="001A0895"/>
    <w:rsid w:val="001A09F3"/>
    <w:rsid w:val="001A0ABF"/>
    <w:rsid w:val="001A11C1"/>
    <w:rsid w:val="001A19C5"/>
    <w:rsid w:val="001A28E5"/>
    <w:rsid w:val="001A2B9F"/>
    <w:rsid w:val="001A2EC8"/>
    <w:rsid w:val="001A3004"/>
    <w:rsid w:val="001A3312"/>
    <w:rsid w:val="001A3706"/>
    <w:rsid w:val="001A381C"/>
    <w:rsid w:val="001A3ABE"/>
    <w:rsid w:val="001A4019"/>
    <w:rsid w:val="001A4182"/>
    <w:rsid w:val="001A439F"/>
    <w:rsid w:val="001A453A"/>
    <w:rsid w:val="001A4C46"/>
    <w:rsid w:val="001A51D6"/>
    <w:rsid w:val="001A56C7"/>
    <w:rsid w:val="001A5B75"/>
    <w:rsid w:val="001A5D9C"/>
    <w:rsid w:val="001A6763"/>
    <w:rsid w:val="001A6861"/>
    <w:rsid w:val="001A71F3"/>
    <w:rsid w:val="001A77BB"/>
    <w:rsid w:val="001B0180"/>
    <w:rsid w:val="001B072A"/>
    <w:rsid w:val="001B107B"/>
    <w:rsid w:val="001B137E"/>
    <w:rsid w:val="001B1A3E"/>
    <w:rsid w:val="001B2060"/>
    <w:rsid w:val="001B20A1"/>
    <w:rsid w:val="001B2838"/>
    <w:rsid w:val="001B2AF7"/>
    <w:rsid w:val="001B3440"/>
    <w:rsid w:val="001B35B1"/>
    <w:rsid w:val="001B3741"/>
    <w:rsid w:val="001B37CF"/>
    <w:rsid w:val="001B562F"/>
    <w:rsid w:val="001B5A6F"/>
    <w:rsid w:val="001B5C46"/>
    <w:rsid w:val="001B66DA"/>
    <w:rsid w:val="001B6B82"/>
    <w:rsid w:val="001B6C36"/>
    <w:rsid w:val="001B70DB"/>
    <w:rsid w:val="001B7773"/>
    <w:rsid w:val="001B77DE"/>
    <w:rsid w:val="001C04AF"/>
    <w:rsid w:val="001C06CD"/>
    <w:rsid w:val="001C11B5"/>
    <w:rsid w:val="001C16FD"/>
    <w:rsid w:val="001C1BBD"/>
    <w:rsid w:val="001C1D1F"/>
    <w:rsid w:val="001C1DFF"/>
    <w:rsid w:val="001C3A1B"/>
    <w:rsid w:val="001C3FBE"/>
    <w:rsid w:val="001C44CE"/>
    <w:rsid w:val="001C485C"/>
    <w:rsid w:val="001C52D9"/>
    <w:rsid w:val="001C5697"/>
    <w:rsid w:val="001C5864"/>
    <w:rsid w:val="001C59D6"/>
    <w:rsid w:val="001C5B1B"/>
    <w:rsid w:val="001C5ECC"/>
    <w:rsid w:val="001C5FD9"/>
    <w:rsid w:val="001C6602"/>
    <w:rsid w:val="001C7D57"/>
    <w:rsid w:val="001C7F32"/>
    <w:rsid w:val="001D0213"/>
    <w:rsid w:val="001D0300"/>
    <w:rsid w:val="001D04FE"/>
    <w:rsid w:val="001D058A"/>
    <w:rsid w:val="001D0A25"/>
    <w:rsid w:val="001D0BA6"/>
    <w:rsid w:val="001D14E0"/>
    <w:rsid w:val="001D1747"/>
    <w:rsid w:val="001D1F6B"/>
    <w:rsid w:val="001D25C9"/>
    <w:rsid w:val="001D2CB6"/>
    <w:rsid w:val="001D31C3"/>
    <w:rsid w:val="001D3613"/>
    <w:rsid w:val="001D3ABC"/>
    <w:rsid w:val="001D3E51"/>
    <w:rsid w:val="001D4472"/>
    <w:rsid w:val="001D4B55"/>
    <w:rsid w:val="001D4DC0"/>
    <w:rsid w:val="001D5015"/>
    <w:rsid w:val="001D5602"/>
    <w:rsid w:val="001D5EFD"/>
    <w:rsid w:val="001D6197"/>
    <w:rsid w:val="001D6248"/>
    <w:rsid w:val="001D6EEB"/>
    <w:rsid w:val="001E0254"/>
    <w:rsid w:val="001E0256"/>
    <w:rsid w:val="001E0431"/>
    <w:rsid w:val="001E0DAA"/>
    <w:rsid w:val="001E0F11"/>
    <w:rsid w:val="001E1DDE"/>
    <w:rsid w:val="001E1E1B"/>
    <w:rsid w:val="001E214A"/>
    <w:rsid w:val="001E2368"/>
    <w:rsid w:val="001E23C1"/>
    <w:rsid w:val="001E2506"/>
    <w:rsid w:val="001E2C11"/>
    <w:rsid w:val="001E31E1"/>
    <w:rsid w:val="001E3588"/>
    <w:rsid w:val="001E4BD5"/>
    <w:rsid w:val="001E4F60"/>
    <w:rsid w:val="001E5963"/>
    <w:rsid w:val="001E60CC"/>
    <w:rsid w:val="001E62B7"/>
    <w:rsid w:val="001E797F"/>
    <w:rsid w:val="001E7F2D"/>
    <w:rsid w:val="001F0143"/>
    <w:rsid w:val="001F0629"/>
    <w:rsid w:val="001F07CE"/>
    <w:rsid w:val="001F094B"/>
    <w:rsid w:val="001F131B"/>
    <w:rsid w:val="001F1AD7"/>
    <w:rsid w:val="001F2DBC"/>
    <w:rsid w:val="001F4304"/>
    <w:rsid w:val="001F4980"/>
    <w:rsid w:val="001F4AEA"/>
    <w:rsid w:val="001F5270"/>
    <w:rsid w:val="001F626A"/>
    <w:rsid w:val="001F657F"/>
    <w:rsid w:val="001F6CEE"/>
    <w:rsid w:val="001F71B2"/>
    <w:rsid w:val="001F7790"/>
    <w:rsid w:val="001F78DA"/>
    <w:rsid w:val="00200591"/>
    <w:rsid w:val="002010A1"/>
    <w:rsid w:val="00202379"/>
    <w:rsid w:val="00203B95"/>
    <w:rsid w:val="00204C0D"/>
    <w:rsid w:val="00204F0C"/>
    <w:rsid w:val="002050AF"/>
    <w:rsid w:val="0020564E"/>
    <w:rsid w:val="00205963"/>
    <w:rsid w:val="00205EEA"/>
    <w:rsid w:val="0020604E"/>
    <w:rsid w:val="002060B3"/>
    <w:rsid w:val="00206272"/>
    <w:rsid w:val="00207260"/>
    <w:rsid w:val="002078F8"/>
    <w:rsid w:val="00211D9E"/>
    <w:rsid w:val="00211FA4"/>
    <w:rsid w:val="0021219B"/>
    <w:rsid w:val="002121C0"/>
    <w:rsid w:val="002121CF"/>
    <w:rsid w:val="002122A5"/>
    <w:rsid w:val="00212BA2"/>
    <w:rsid w:val="00212E97"/>
    <w:rsid w:val="00213B80"/>
    <w:rsid w:val="00213E82"/>
    <w:rsid w:val="0021432F"/>
    <w:rsid w:val="00214E1B"/>
    <w:rsid w:val="002152B6"/>
    <w:rsid w:val="0021579D"/>
    <w:rsid w:val="002157D6"/>
    <w:rsid w:val="00215D88"/>
    <w:rsid w:val="00216019"/>
    <w:rsid w:val="00216819"/>
    <w:rsid w:val="00217441"/>
    <w:rsid w:val="0021753D"/>
    <w:rsid w:val="002175E0"/>
    <w:rsid w:val="0021760A"/>
    <w:rsid w:val="00217A8C"/>
    <w:rsid w:val="00217E12"/>
    <w:rsid w:val="00220161"/>
    <w:rsid w:val="00220504"/>
    <w:rsid w:val="00220826"/>
    <w:rsid w:val="002208FC"/>
    <w:rsid w:val="00220FF6"/>
    <w:rsid w:val="002217B3"/>
    <w:rsid w:val="00222137"/>
    <w:rsid w:val="00222A5F"/>
    <w:rsid w:val="00222C22"/>
    <w:rsid w:val="00223B89"/>
    <w:rsid w:val="00223FAF"/>
    <w:rsid w:val="002247F5"/>
    <w:rsid w:val="00224A51"/>
    <w:rsid w:val="00224E64"/>
    <w:rsid w:val="00225683"/>
    <w:rsid w:val="00225985"/>
    <w:rsid w:val="00225ADC"/>
    <w:rsid w:val="00226C2F"/>
    <w:rsid w:val="002272D9"/>
    <w:rsid w:val="0022757F"/>
    <w:rsid w:val="002278A7"/>
    <w:rsid w:val="00227E16"/>
    <w:rsid w:val="00230CE7"/>
    <w:rsid w:val="00230DB0"/>
    <w:rsid w:val="00231030"/>
    <w:rsid w:val="002316A1"/>
    <w:rsid w:val="002318A9"/>
    <w:rsid w:val="00231960"/>
    <w:rsid w:val="00231A47"/>
    <w:rsid w:val="00231CA7"/>
    <w:rsid w:val="00231E9B"/>
    <w:rsid w:val="00231EF1"/>
    <w:rsid w:val="002327E1"/>
    <w:rsid w:val="00232E37"/>
    <w:rsid w:val="00233374"/>
    <w:rsid w:val="00234070"/>
    <w:rsid w:val="002342C0"/>
    <w:rsid w:val="00235068"/>
    <w:rsid w:val="00235861"/>
    <w:rsid w:val="002359F0"/>
    <w:rsid w:val="00235A89"/>
    <w:rsid w:val="00235D34"/>
    <w:rsid w:val="00236248"/>
    <w:rsid w:val="00236778"/>
    <w:rsid w:val="002369AB"/>
    <w:rsid w:val="002369D1"/>
    <w:rsid w:val="00236E00"/>
    <w:rsid w:val="0023774F"/>
    <w:rsid w:val="00240E5D"/>
    <w:rsid w:val="00240E8C"/>
    <w:rsid w:val="00242298"/>
    <w:rsid w:val="002424AC"/>
    <w:rsid w:val="002426CE"/>
    <w:rsid w:val="002427FD"/>
    <w:rsid w:val="00242A1D"/>
    <w:rsid w:val="00242B23"/>
    <w:rsid w:val="00242B53"/>
    <w:rsid w:val="00242E5D"/>
    <w:rsid w:val="00243409"/>
    <w:rsid w:val="002435AF"/>
    <w:rsid w:val="00243978"/>
    <w:rsid w:val="00243BF1"/>
    <w:rsid w:val="00243C0F"/>
    <w:rsid w:val="00243C68"/>
    <w:rsid w:val="00243E77"/>
    <w:rsid w:val="0024474B"/>
    <w:rsid w:val="00244C0B"/>
    <w:rsid w:val="00244CDB"/>
    <w:rsid w:val="00245232"/>
    <w:rsid w:val="002455A5"/>
    <w:rsid w:val="00245D56"/>
    <w:rsid w:val="00246316"/>
    <w:rsid w:val="0024634F"/>
    <w:rsid w:val="00246820"/>
    <w:rsid w:val="002473CC"/>
    <w:rsid w:val="00250123"/>
    <w:rsid w:val="002513F0"/>
    <w:rsid w:val="00251BB7"/>
    <w:rsid w:val="00251DC4"/>
    <w:rsid w:val="00251F37"/>
    <w:rsid w:val="00254632"/>
    <w:rsid w:val="00254840"/>
    <w:rsid w:val="00254A1E"/>
    <w:rsid w:val="00254A31"/>
    <w:rsid w:val="002559E8"/>
    <w:rsid w:val="00255F6C"/>
    <w:rsid w:val="00256ADE"/>
    <w:rsid w:val="00257313"/>
    <w:rsid w:val="00257314"/>
    <w:rsid w:val="00257814"/>
    <w:rsid w:val="00257BA8"/>
    <w:rsid w:val="00257E0A"/>
    <w:rsid w:val="00260475"/>
    <w:rsid w:val="00260B3D"/>
    <w:rsid w:val="00261C7C"/>
    <w:rsid w:val="00261FFB"/>
    <w:rsid w:val="0026297D"/>
    <w:rsid w:val="00262DE5"/>
    <w:rsid w:val="00263049"/>
    <w:rsid w:val="002632C5"/>
    <w:rsid w:val="00263DA2"/>
    <w:rsid w:val="002642F7"/>
    <w:rsid w:val="0026436B"/>
    <w:rsid w:val="0026473C"/>
    <w:rsid w:val="00265B97"/>
    <w:rsid w:val="002669D3"/>
    <w:rsid w:val="00266D06"/>
    <w:rsid w:val="00267F09"/>
    <w:rsid w:val="00267FD1"/>
    <w:rsid w:val="00270C93"/>
    <w:rsid w:val="00271265"/>
    <w:rsid w:val="002713F8"/>
    <w:rsid w:val="00271416"/>
    <w:rsid w:val="00271B89"/>
    <w:rsid w:val="002723FD"/>
    <w:rsid w:val="00272F0F"/>
    <w:rsid w:val="0027339E"/>
    <w:rsid w:val="002733CE"/>
    <w:rsid w:val="00273B44"/>
    <w:rsid w:val="00273BCF"/>
    <w:rsid w:val="00274D47"/>
    <w:rsid w:val="00275239"/>
    <w:rsid w:val="002752A2"/>
    <w:rsid w:val="002763D9"/>
    <w:rsid w:val="002769A6"/>
    <w:rsid w:val="00277D93"/>
    <w:rsid w:val="00280461"/>
    <w:rsid w:val="00280581"/>
    <w:rsid w:val="00280A3C"/>
    <w:rsid w:val="00280AB4"/>
    <w:rsid w:val="00281018"/>
    <w:rsid w:val="00281501"/>
    <w:rsid w:val="00281A40"/>
    <w:rsid w:val="00282285"/>
    <w:rsid w:val="002824C5"/>
    <w:rsid w:val="0028264C"/>
    <w:rsid w:val="00282A29"/>
    <w:rsid w:val="00282D92"/>
    <w:rsid w:val="00282E2B"/>
    <w:rsid w:val="00282E7C"/>
    <w:rsid w:val="002836E6"/>
    <w:rsid w:val="002848DD"/>
    <w:rsid w:val="00284B60"/>
    <w:rsid w:val="00284ED1"/>
    <w:rsid w:val="00284FA3"/>
    <w:rsid w:val="0028501C"/>
    <w:rsid w:val="00285B8E"/>
    <w:rsid w:val="00285D1E"/>
    <w:rsid w:val="00285E80"/>
    <w:rsid w:val="00285F12"/>
    <w:rsid w:val="002865CB"/>
    <w:rsid w:val="00286BDD"/>
    <w:rsid w:val="00286D50"/>
    <w:rsid w:val="002877B5"/>
    <w:rsid w:val="002906FB"/>
    <w:rsid w:val="00290E5D"/>
    <w:rsid w:val="00291CDA"/>
    <w:rsid w:val="00292470"/>
    <w:rsid w:val="0029249C"/>
    <w:rsid w:val="00292F7B"/>
    <w:rsid w:val="00292FEC"/>
    <w:rsid w:val="00293EC9"/>
    <w:rsid w:val="0029402B"/>
    <w:rsid w:val="002945C1"/>
    <w:rsid w:val="00294C89"/>
    <w:rsid w:val="00294D6E"/>
    <w:rsid w:val="002953A6"/>
    <w:rsid w:val="00295C65"/>
    <w:rsid w:val="002964CB"/>
    <w:rsid w:val="00297932"/>
    <w:rsid w:val="00297A3D"/>
    <w:rsid w:val="00297B86"/>
    <w:rsid w:val="00297B9F"/>
    <w:rsid w:val="00297C3F"/>
    <w:rsid w:val="00297DBA"/>
    <w:rsid w:val="002A0FAF"/>
    <w:rsid w:val="002A132C"/>
    <w:rsid w:val="002A148C"/>
    <w:rsid w:val="002A1920"/>
    <w:rsid w:val="002A2F3D"/>
    <w:rsid w:val="002A33DE"/>
    <w:rsid w:val="002A466D"/>
    <w:rsid w:val="002A4C08"/>
    <w:rsid w:val="002A4E69"/>
    <w:rsid w:val="002A58A5"/>
    <w:rsid w:val="002A5A93"/>
    <w:rsid w:val="002A604A"/>
    <w:rsid w:val="002A604C"/>
    <w:rsid w:val="002A62D8"/>
    <w:rsid w:val="002A643C"/>
    <w:rsid w:val="002A6DCC"/>
    <w:rsid w:val="002A7ACE"/>
    <w:rsid w:val="002B00B0"/>
    <w:rsid w:val="002B030E"/>
    <w:rsid w:val="002B03DF"/>
    <w:rsid w:val="002B09D4"/>
    <w:rsid w:val="002B0C5A"/>
    <w:rsid w:val="002B0F76"/>
    <w:rsid w:val="002B1125"/>
    <w:rsid w:val="002B2F64"/>
    <w:rsid w:val="002B2FD5"/>
    <w:rsid w:val="002B3008"/>
    <w:rsid w:val="002B3D7F"/>
    <w:rsid w:val="002B4026"/>
    <w:rsid w:val="002B4786"/>
    <w:rsid w:val="002B5CFC"/>
    <w:rsid w:val="002B5D25"/>
    <w:rsid w:val="002B676B"/>
    <w:rsid w:val="002B697C"/>
    <w:rsid w:val="002B6AAC"/>
    <w:rsid w:val="002B7042"/>
    <w:rsid w:val="002B7298"/>
    <w:rsid w:val="002B7DB9"/>
    <w:rsid w:val="002C04AA"/>
    <w:rsid w:val="002C10D9"/>
    <w:rsid w:val="002C12F0"/>
    <w:rsid w:val="002C1995"/>
    <w:rsid w:val="002C1A53"/>
    <w:rsid w:val="002C1B84"/>
    <w:rsid w:val="002C1CDD"/>
    <w:rsid w:val="002C23B5"/>
    <w:rsid w:val="002C314D"/>
    <w:rsid w:val="002C36EA"/>
    <w:rsid w:val="002C3F75"/>
    <w:rsid w:val="002C3F7D"/>
    <w:rsid w:val="002C42E9"/>
    <w:rsid w:val="002C4393"/>
    <w:rsid w:val="002C51AB"/>
    <w:rsid w:val="002C57F3"/>
    <w:rsid w:val="002C5A72"/>
    <w:rsid w:val="002C5F37"/>
    <w:rsid w:val="002C5FB9"/>
    <w:rsid w:val="002C5FE0"/>
    <w:rsid w:val="002C678A"/>
    <w:rsid w:val="002C72C3"/>
    <w:rsid w:val="002C73D3"/>
    <w:rsid w:val="002C7F31"/>
    <w:rsid w:val="002D00B9"/>
    <w:rsid w:val="002D0BD2"/>
    <w:rsid w:val="002D0CDD"/>
    <w:rsid w:val="002D1A92"/>
    <w:rsid w:val="002D20F0"/>
    <w:rsid w:val="002D2BA7"/>
    <w:rsid w:val="002D2E86"/>
    <w:rsid w:val="002D3138"/>
    <w:rsid w:val="002D3F97"/>
    <w:rsid w:val="002D41A2"/>
    <w:rsid w:val="002D4BA7"/>
    <w:rsid w:val="002D50BB"/>
    <w:rsid w:val="002D5826"/>
    <w:rsid w:val="002D5968"/>
    <w:rsid w:val="002D59BE"/>
    <w:rsid w:val="002D5BD2"/>
    <w:rsid w:val="002D5FB3"/>
    <w:rsid w:val="002D6A45"/>
    <w:rsid w:val="002D71BF"/>
    <w:rsid w:val="002D75A1"/>
    <w:rsid w:val="002D7947"/>
    <w:rsid w:val="002D7F66"/>
    <w:rsid w:val="002E08F2"/>
    <w:rsid w:val="002E1151"/>
    <w:rsid w:val="002E128E"/>
    <w:rsid w:val="002E178D"/>
    <w:rsid w:val="002E2DE2"/>
    <w:rsid w:val="002E3867"/>
    <w:rsid w:val="002E3D4B"/>
    <w:rsid w:val="002E4393"/>
    <w:rsid w:val="002E4479"/>
    <w:rsid w:val="002E44F2"/>
    <w:rsid w:val="002E471E"/>
    <w:rsid w:val="002E4734"/>
    <w:rsid w:val="002E5DAC"/>
    <w:rsid w:val="002E5E6C"/>
    <w:rsid w:val="002E6817"/>
    <w:rsid w:val="002E7DC0"/>
    <w:rsid w:val="002F0071"/>
    <w:rsid w:val="002F0902"/>
    <w:rsid w:val="002F1413"/>
    <w:rsid w:val="002F14B4"/>
    <w:rsid w:val="002F2773"/>
    <w:rsid w:val="002F32C1"/>
    <w:rsid w:val="002F3447"/>
    <w:rsid w:val="002F405B"/>
    <w:rsid w:val="002F4304"/>
    <w:rsid w:val="002F4894"/>
    <w:rsid w:val="002F4F8D"/>
    <w:rsid w:val="002F526F"/>
    <w:rsid w:val="002F5798"/>
    <w:rsid w:val="002F5E4E"/>
    <w:rsid w:val="002F6017"/>
    <w:rsid w:val="002F65C4"/>
    <w:rsid w:val="002F6809"/>
    <w:rsid w:val="00300133"/>
    <w:rsid w:val="003005E6"/>
    <w:rsid w:val="00300F2A"/>
    <w:rsid w:val="00301047"/>
    <w:rsid w:val="003014BF"/>
    <w:rsid w:val="00301AC2"/>
    <w:rsid w:val="00302636"/>
    <w:rsid w:val="00302FD1"/>
    <w:rsid w:val="00303DBC"/>
    <w:rsid w:val="00303DD8"/>
    <w:rsid w:val="003045EB"/>
    <w:rsid w:val="00305071"/>
    <w:rsid w:val="003059BF"/>
    <w:rsid w:val="00305AC4"/>
    <w:rsid w:val="00305E22"/>
    <w:rsid w:val="00306777"/>
    <w:rsid w:val="00306DAD"/>
    <w:rsid w:val="00307170"/>
    <w:rsid w:val="0030723D"/>
    <w:rsid w:val="00307476"/>
    <w:rsid w:val="003074DA"/>
    <w:rsid w:val="003076B5"/>
    <w:rsid w:val="0031136D"/>
    <w:rsid w:val="00311B3C"/>
    <w:rsid w:val="00311DB0"/>
    <w:rsid w:val="00312677"/>
    <w:rsid w:val="00312733"/>
    <w:rsid w:val="003129BE"/>
    <w:rsid w:val="00312A7A"/>
    <w:rsid w:val="00312B2E"/>
    <w:rsid w:val="00312DAA"/>
    <w:rsid w:val="00312E6B"/>
    <w:rsid w:val="00313521"/>
    <w:rsid w:val="00313BBB"/>
    <w:rsid w:val="00313C8E"/>
    <w:rsid w:val="00314299"/>
    <w:rsid w:val="00314936"/>
    <w:rsid w:val="00314CCD"/>
    <w:rsid w:val="00315754"/>
    <w:rsid w:val="00315C52"/>
    <w:rsid w:val="00316553"/>
    <w:rsid w:val="003165A2"/>
    <w:rsid w:val="003169F7"/>
    <w:rsid w:val="00316B2D"/>
    <w:rsid w:val="00316F9C"/>
    <w:rsid w:val="00316FF6"/>
    <w:rsid w:val="00317107"/>
    <w:rsid w:val="003171AF"/>
    <w:rsid w:val="00317747"/>
    <w:rsid w:val="003178BE"/>
    <w:rsid w:val="00317AD1"/>
    <w:rsid w:val="00320309"/>
    <w:rsid w:val="00320847"/>
    <w:rsid w:val="003208CF"/>
    <w:rsid w:val="003209BC"/>
    <w:rsid w:val="0032118C"/>
    <w:rsid w:val="003216BA"/>
    <w:rsid w:val="003218A4"/>
    <w:rsid w:val="00322701"/>
    <w:rsid w:val="003229E4"/>
    <w:rsid w:val="003231C0"/>
    <w:rsid w:val="00323627"/>
    <w:rsid w:val="00323C26"/>
    <w:rsid w:val="00323C5A"/>
    <w:rsid w:val="00323CDB"/>
    <w:rsid w:val="00323E6E"/>
    <w:rsid w:val="00324501"/>
    <w:rsid w:val="003246A4"/>
    <w:rsid w:val="00324AC7"/>
    <w:rsid w:val="00324BAA"/>
    <w:rsid w:val="00324BB6"/>
    <w:rsid w:val="00324F4B"/>
    <w:rsid w:val="00325102"/>
    <w:rsid w:val="00325721"/>
    <w:rsid w:val="003259CF"/>
    <w:rsid w:val="00325B91"/>
    <w:rsid w:val="003260E7"/>
    <w:rsid w:val="0032656B"/>
    <w:rsid w:val="003268EB"/>
    <w:rsid w:val="0032745D"/>
    <w:rsid w:val="003274AA"/>
    <w:rsid w:val="00327DAC"/>
    <w:rsid w:val="0033071A"/>
    <w:rsid w:val="0033135D"/>
    <w:rsid w:val="0033183D"/>
    <w:rsid w:val="00331857"/>
    <w:rsid w:val="00332035"/>
    <w:rsid w:val="00332727"/>
    <w:rsid w:val="00332849"/>
    <w:rsid w:val="00333EB3"/>
    <w:rsid w:val="00333F23"/>
    <w:rsid w:val="00333FFC"/>
    <w:rsid w:val="00334626"/>
    <w:rsid w:val="00334F0C"/>
    <w:rsid w:val="00334F31"/>
    <w:rsid w:val="00335A6E"/>
    <w:rsid w:val="003367DF"/>
    <w:rsid w:val="003368F0"/>
    <w:rsid w:val="003369A3"/>
    <w:rsid w:val="003369C7"/>
    <w:rsid w:val="00336F27"/>
    <w:rsid w:val="003372D9"/>
    <w:rsid w:val="003374CB"/>
    <w:rsid w:val="003375F8"/>
    <w:rsid w:val="003379D9"/>
    <w:rsid w:val="00337B49"/>
    <w:rsid w:val="00341C1A"/>
    <w:rsid w:val="00342596"/>
    <w:rsid w:val="00343509"/>
    <w:rsid w:val="00344044"/>
    <w:rsid w:val="00344130"/>
    <w:rsid w:val="00344382"/>
    <w:rsid w:val="00345165"/>
    <w:rsid w:val="00345D21"/>
    <w:rsid w:val="00346411"/>
    <w:rsid w:val="00346DEF"/>
    <w:rsid w:val="00346F81"/>
    <w:rsid w:val="00347AC5"/>
    <w:rsid w:val="00350996"/>
    <w:rsid w:val="00351273"/>
    <w:rsid w:val="00351C98"/>
    <w:rsid w:val="00352E06"/>
    <w:rsid w:val="0035313F"/>
    <w:rsid w:val="003533D7"/>
    <w:rsid w:val="00353727"/>
    <w:rsid w:val="00353ED3"/>
    <w:rsid w:val="00354882"/>
    <w:rsid w:val="00354C1E"/>
    <w:rsid w:val="00355673"/>
    <w:rsid w:val="0035578C"/>
    <w:rsid w:val="00355B49"/>
    <w:rsid w:val="00356885"/>
    <w:rsid w:val="003579D6"/>
    <w:rsid w:val="003602B3"/>
    <w:rsid w:val="00360526"/>
    <w:rsid w:val="0036065F"/>
    <w:rsid w:val="00361F10"/>
    <w:rsid w:val="0036298D"/>
    <w:rsid w:val="00363261"/>
    <w:rsid w:val="0036334E"/>
    <w:rsid w:val="00363452"/>
    <w:rsid w:val="00363C4F"/>
    <w:rsid w:val="00364086"/>
    <w:rsid w:val="00364166"/>
    <w:rsid w:val="003650FB"/>
    <w:rsid w:val="003653B6"/>
    <w:rsid w:val="003655D6"/>
    <w:rsid w:val="0036594A"/>
    <w:rsid w:val="003672FE"/>
    <w:rsid w:val="003673AA"/>
    <w:rsid w:val="003673DD"/>
    <w:rsid w:val="003674EA"/>
    <w:rsid w:val="0036762C"/>
    <w:rsid w:val="00370031"/>
    <w:rsid w:val="00370732"/>
    <w:rsid w:val="003708D6"/>
    <w:rsid w:val="00370A06"/>
    <w:rsid w:val="00371556"/>
    <w:rsid w:val="00371762"/>
    <w:rsid w:val="003717D4"/>
    <w:rsid w:val="00371AB1"/>
    <w:rsid w:val="00371FFC"/>
    <w:rsid w:val="00372683"/>
    <w:rsid w:val="00372D4E"/>
    <w:rsid w:val="00372EDD"/>
    <w:rsid w:val="00373107"/>
    <w:rsid w:val="00373CF0"/>
    <w:rsid w:val="0037423C"/>
    <w:rsid w:val="003756EA"/>
    <w:rsid w:val="0037572B"/>
    <w:rsid w:val="003758D5"/>
    <w:rsid w:val="00375C88"/>
    <w:rsid w:val="003765F9"/>
    <w:rsid w:val="003766B7"/>
    <w:rsid w:val="00376AF2"/>
    <w:rsid w:val="00377459"/>
    <w:rsid w:val="003778CD"/>
    <w:rsid w:val="0037790F"/>
    <w:rsid w:val="0038072E"/>
    <w:rsid w:val="00380AD5"/>
    <w:rsid w:val="00380B0E"/>
    <w:rsid w:val="0038187F"/>
    <w:rsid w:val="00382219"/>
    <w:rsid w:val="003824B1"/>
    <w:rsid w:val="0038259B"/>
    <w:rsid w:val="003841FF"/>
    <w:rsid w:val="00384233"/>
    <w:rsid w:val="00384F5D"/>
    <w:rsid w:val="00385250"/>
    <w:rsid w:val="00385B8A"/>
    <w:rsid w:val="00385EE5"/>
    <w:rsid w:val="00385F6E"/>
    <w:rsid w:val="00386413"/>
    <w:rsid w:val="0038649B"/>
    <w:rsid w:val="003864F3"/>
    <w:rsid w:val="0038734E"/>
    <w:rsid w:val="0039029C"/>
    <w:rsid w:val="0039054C"/>
    <w:rsid w:val="00390B3C"/>
    <w:rsid w:val="00391383"/>
    <w:rsid w:val="0039160C"/>
    <w:rsid w:val="00391681"/>
    <w:rsid w:val="003920E0"/>
    <w:rsid w:val="00392537"/>
    <w:rsid w:val="0039261E"/>
    <w:rsid w:val="00392978"/>
    <w:rsid w:val="0039417C"/>
    <w:rsid w:val="00394352"/>
    <w:rsid w:val="0039546B"/>
    <w:rsid w:val="00395867"/>
    <w:rsid w:val="003966E1"/>
    <w:rsid w:val="003A0261"/>
    <w:rsid w:val="003A03F2"/>
    <w:rsid w:val="003A08F3"/>
    <w:rsid w:val="003A0B7D"/>
    <w:rsid w:val="003A0C95"/>
    <w:rsid w:val="003A164F"/>
    <w:rsid w:val="003A1841"/>
    <w:rsid w:val="003A1884"/>
    <w:rsid w:val="003A1B68"/>
    <w:rsid w:val="003A1B85"/>
    <w:rsid w:val="003A1D8A"/>
    <w:rsid w:val="003A1EDE"/>
    <w:rsid w:val="003A2058"/>
    <w:rsid w:val="003A21DB"/>
    <w:rsid w:val="003A2AE3"/>
    <w:rsid w:val="003A314A"/>
    <w:rsid w:val="003A399A"/>
    <w:rsid w:val="003A3AEA"/>
    <w:rsid w:val="003A42EF"/>
    <w:rsid w:val="003A5E30"/>
    <w:rsid w:val="003A6A7A"/>
    <w:rsid w:val="003A6E54"/>
    <w:rsid w:val="003A70F1"/>
    <w:rsid w:val="003A7AB1"/>
    <w:rsid w:val="003B02ED"/>
    <w:rsid w:val="003B04DA"/>
    <w:rsid w:val="003B0648"/>
    <w:rsid w:val="003B0BCE"/>
    <w:rsid w:val="003B0D15"/>
    <w:rsid w:val="003B125D"/>
    <w:rsid w:val="003B1655"/>
    <w:rsid w:val="003B16FB"/>
    <w:rsid w:val="003B1A80"/>
    <w:rsid w:val="003B1BB3"/>
    <w:rsid w:val="003B1F2E"/>
    <w:rsid w:val="003B2120"/>
    <w:rsid w:val="003B27FF"/>
    <w:rsid w:val="003B3DF8"/>
    <w:rsid w:val="003B3E23"/>
    <w:rsid w:val="003B435E"/>
    <w:rsid w:val="003B4497"/>
    <w:rsid w:val="003B45AB"/>
    <w:rsid w:val="003B4C66"/>
    <w:rsid w:val="003B58D1"/>
    <w:rsid w:val="003B59EC"/>
    <w:rsid w:val="003B5C50"/>
    <w:rsid w:val="003B5EA6"/>
    <w:rsid w:val="003B6574"/>
    <w:rsid w:val="003B68AC"/>
    <w:rsid w:val="003B6E09"/>
    <w:rsid w:val="003B7BE8"/>
    <w:rsid w:val="003C0D41"/>
    <w:rsid w:val="003C1A67"/>
    <w:rsid w:val="003C1F04"/>
    <w:rsid w:val="003C238A"/>
    <w:rsid w:val="003C28CC"/>
    <w:rsid w:val="003C320C"/>
    <w:rsid w:val="003C4AB1"/>
    <w:rsid w:val="003C6609"/>
    <w:rsid w:val="003C6EC3"/>
    <w:rsid w:val="003C7C9C"/>
    <w:rsid w:val="003D0391"/>
    <w:rsid w:val="003D08D9"/>
    <w:rsid w:val="003D0A12"/>
    <w:rsid w:val="003D0E3D"/>
    <w:rsid w:val="003D1598"/>
    <w:rsid w:val="003D1667"/>
    <w:rsid w:val="003D19A3"/>
    <w:rsid w:val="003D2B48"/>
    <w:rsid w:val="003D3025"/>
    <w:rsid w:val="003D3087"/>
    <w:rsid w:val="003D39AA"/>
    <w:rsid w:val="003D3CA9"/>
    <w:rsid w:val="003D3CFE"/>
    <w:rsid w:val="003D3E76"/>
    <w:rsid w:val="003D4B3E"/>
    <w:rsid w:val="003D4CE7"/>
    <w:rsid w:val="003D4E39"/>
    <w:rsid w:val="003D5587"/>
    <w:rsid w:val="003D587E"/>
    <w:rsid w:val="003D5A21"/>
    <w:rsid w:val="003D5B30"/>
    <w:rsid w:val="003D5B3D"/>
    <w:rsid w:val="003D5B56"/>
    <w:rsid w:val="003D5EE3"/>
    <w:rsid w:val="003D6F07"/>
    <w:rsid w:val="003D7231"/>
    <w:rsid w:val="003D7892"/>
    <w:rsid w:val="003D7925"/>
    <w:rsid w:val="003D7CD3"/>
    <w:rsid w:val="003E02A1"/>
    <w:rsid w:val="003E12CE"/>
    <w:rsid w:val="003E196C"/>
    <w:rsid w:val="003E1C29"/>
    <w:rsid w:val="003E2133"/>
    <w:rsid w:val="003E3584"/>
    <w:rsid w:val="003E3648"/>
    <w:rsid w:val="003E3A0C"/>
    <w:rsid w:val="003E3ADB"/>
    <w:rsid w:val="003E3BBC"/>
    <w:rsid w:val="003E420A"/>
    <w:rsid w:val="003E50AB"/>
    <w:rsid w:val="003E5C3C"/>
    <w:rsid w:val="003E617B"/>
    <w:rsid w:val="003E63E6"/>
    <w:rsid w:val="003E6C11"/>
    <w:rsid w:val="003E6E0C"/>
    <w:rsid w:val="003E7865"/>
    <w:rsid w:val="003E7BB1"/>
    <w:rsid w:val="003F011D"/>
    <w:rsid w:val="003F04C9"/>
    <w:rsid w:val="003F0580"/>
    <w:rsid w:val="003F18F7"/>
    <w:rsid w:val="003F1AA9"/>
    <w:rsid w:val="003F1C0A"/>
    <w:rsid w:val="003F1D1F"/>
    <w:rsid w:val="003F1F78"/>
    <w:rsid w:val="003F2676"/>
    <w:rsid w:val="003F27EE"/>
    <w:rsid w:val="003F2E1D"/>
    <w:rsid w:val="003F2EC8"/>
    <w:rsid w:val="003F2F99"/>
    <w:rsid w:val="003F3696"/>
    <w:rsid w:val="003F3A36"/>
    <w:rsid w:val="003F40B8"/>
    <w:rsid w:val="003F415B"/>
    <w:rsid w:val="003F43A4"/>
    <w:rsid w:val="003F453E"/>
    <w:rsid w:val="003F46B5"/>
    <w:rsid w:val="003F4CFE"/>
    <w:rsid w:val="003F4E98"/>
    <w:rsid w:val="003F525B"/>
    <w:rsid w:val="003F5344"/>
    <w:rsid w:val="003F5775"/>
    <w:rsid w:val="003F5BFD"/>
    <w:rsid w:val="003F5E65"/>
    <w:rsid w:val="003F64EE"/>
    <w:rsid w:val="003F6A2E"/>
    <w:rsid w:val="003F6A7D"/>
    <w:rsid w:val="003F6C64"/>
    <w:rsid w:val="003F6E79"/>
    <w:rsid w:val="003F79FF"/>
    <w:rsid w:val="003F7A07"/>
    <w:rsid w:val="003F7D7E"/>
    <w:rsid w:val="0040011C"/>
    <w:rsid w:val="0040051B"/>
    <w:rsid w:val="004006B7"/>
    <w:rsid w:val="0040088F"/>
    <w:rsid w:val="004020A7"/>
    <w:rsid w:val="00402CCE"/>
    <w:rsid w:val="004032C1"/>
    <w:rsid w:val="004038F2"/>
    <w:rsid w:val="00403A96"/>
    <w:rsid w:val="004042ED"/>
    <w:rsid w:val="00405631"/>
    <w:rsid w:val="0040606A"/>
    <w:rsid w:val="004063B8"/>
    <w:rsid w:val="00406620"/>
    <w:rsid w:val="00406B62"/>
    <w:rsid w:val="004070A9"/>
    <w:rsid w:val="00407191"/>
    <w:rsid w:val="004072E9"/>
    <w:rsid w:val="00410141"/>
    <w:rsid w:val="004104C1"/>
    <w:rsid w:val="0041095E"/>
    <w:rsid w:val="00410E33"/>
    <w:rsid w:val="00411000"/>
    <w:rsid w:val="00411076"/>
    <w:rsid w:val="00411956"/>
    <w:rsid w:val="00411B18"/>
    <w:rsid w:val="00411E20"/>
    <w:rsid w:val="0041272C"/>
    <w:rsid w:val="004127A5"/>
    <w:rsid w:val="00413355"/>
    <w:rsid w:val="00413928"/>
    <w:rsid w:val="00413FF5"/>
    <w:rsid w:val="0041449B"/>
    <w:rsid w:val="00414743"/>
    <w:rsid w:val="004169D2"/>
    <w:rsid w:val="00416A08"/>
    <w:rsid w:val="0041717E"/>
    <w:rsid w:val="00417409"/>
    <w:rsid w:val="004177E7"/>
    <w:rsid w:val="00420070"/>
    <w:rsid w:val="00420511"/>
    <w:rsid w:val="0042089A"/>
    <w:rsid w:val="00420F06"/>
    <w:rsid w:val="00421106"/>
    <w:rsid w:val="00421905"/>
    <w:rsid w:val="00421D80"/>
    <w:rsid w:val="004220DB"/>
    <w:rsid w:val="0042255C"/>
    <w:rsid w:val="00422C9A"/>
    <w:rsid w:val="00423394"/>
    <w:rsid w:val="0042379A"/>
    <w:rsid w:val="00424039"/>
    <w:rsid w:val="00424263"/>
    <w:rsid w:val="00424354"/>
    <w:rsid w:val="004243B3"/>
    <w:rsid w:val="00424C24"/>
    <w:rsid w:val="00424E99"/>
    <w:rsid w:val="00424F41"/>
    <w:rsid w:val="00425060"/>
    <w:rsid w:val="00425141"/>
    <w:rsid w:val="00426BA3"/>
    <w:rsid w:val="00426D34"/>
    <w:rsid w:val="00427BB3"/>
    <w:rsid w:val="00430513"/>
    <w:rsid w:val="00430A0C"/>
    <w:rsid w:val="00430C6D"/>
    <w:rsid w:val="00430D4C"/>
    <w:rsid w:val="00431A5B"/>
    <w:rsid w:val="00431C91"/>
    <w:rsid w:val="004321C0"/>
    <w:rsid w:val="0043232A"/>
    <w:rsid w:val="004328EF"/>
    <w:rsid w:val="00432C33"/>
    <w:rsid w:val="0043356E"/>
    <w:rsid w:val="004342D2"/>
    <w:rsid w:val="0043455C"/>
    <w:rsid w:val="00435383"/>
    <w:rsid w:val="00435622"/>
    <w:rsid w:val="00435CC6"/>
    <w:rsid w:val="0043686D"/>
    <w:rsid w:val="004369FF"/>
    <w:rsid w:val="00436EEE"/>
    <w:rsid w:val="004372D2"/>
    <w:rsid w:val="00437843"/>
    <w:rsid w:val="0043793F"/>
    <w:rsid w:val="004413CE"/>
    <w:rsid w:val="00441625"/>
    <w:rsid w:val="0044179D"/>
    <w:rsid w:val="004418F4"/>
    <w:rsid w:val="00441948"/>
    <w:rsid w:val="004432AD"/>
    <w:rsid w:val="00443C97"/>
    <w:rsid w:val="00443D80"/>
    <w:rsid w:val="00443DF2"/>
    <w:rsid w:val="00443E06"/>
    <w:rsid w:val="0044424A"/>
    <w:rsid w:val="0044433F"/>
    <w:rsid w:val="004445D7"/>
    <w:rsid w:val="00444B59"/>
    <w:rsid w:val="00444BDD"/>
    <w:rsid w:val="00444CD4"/>
    <w:rsid w:val="0044559B"/>
    <w:rsid w:val="0044588A"/>
    <w:rsid w:val="00445BA4"/>
    <w:rsid w:val="004468A1"/>
    <w:rsid w:val="004470A4"/>
    <w:rsid w:val="0044727C"/>
    <w:rsid w:val="00447712"/>
    <w:rsid w:val="0044773A"/>
    <w:rsid w:val="00447DAA"/>
    <w:rsid w:val="00447FBF"/>
    <w:rsid w:val="00447FED"/>
    <w:rsid w:val="00451EE1"/>
    <w:rsid w:val="00452362"/>
    <w:rsid w:val="00452363"/>
    <w:rsid w:val="004524CE"/>
    <w:rsid w:val="00452A61"/>
    <w:rsid w:val="00452B82"/>
    <w:rsid w:val="00452F0A"/>
    <w:rsid w:val="00453053"/>
    <w:rsid w:val="00453926"/>
    <w:rsid w:val="0045394B"/>
    <w:rsid w:val="00453F20"/>
    <w:rsid w:val="004542C0"/>
    <w:rsid w:val="00454BA0"/>
    <w:rsid w:val="00454CFB"/>
    <w:rsid w:val="004555DE"/>
    <w:rsid w:val="00455A2E"/>
    <w:rsid w:val="00455B5E"/>
    <w:rsid w:val="00456289"/>
    <w:rsid w:val="00456379"/>
    <w:rsid w:val="00456A28"/>
    <w:rsid w:val="00456FC2"/>
    <w:rsid w:val="00457255"/>
    <w:rsid w:val="004573BC"/>
    <w:rsid w:val="00460293"/>
    <w:rsid w:val="004602BA"/>
    <w:rsid w:val="004605D2"/>
    <w:rsid w:val="00460DAA"/>
    <w:rsid w:val="00461092"/>
    <w:rsid w:val="004612E9"/>
    <w:rsid w:val="00461569"/>
    <w:rsid w:val="004618BB"/>
    <w:rsid w:val="00462435"/>
    <w:rsid w:val="004638DA"/>
    <w:rsid w:val="00463B09"/>
    <w:rsid w:val="00464A08"/>
    <w:rsid w:val="00465249"/>
    <w:rsid w:val="00465779"/>
    <w:rsid w:val="0046585B"/>
    <w:rsid w:val="00465A1A"/>
    <w:rsid w:val="00466101"/>
    <w:rsid w:val="004665D2"/>
    <w:rsid w:val="004702A2"/>
    <w:rsid w:val="00470891"/>
    <w:rsid w:val="00470A99"/>
    <w:rsid w:val="00470B4D"/>
    <w:rsid w:val="00471727"/>
    <w:rsid w:val="00471CD5"/>
    <w:rsid w:val="00471E6D"/>
    <w:rsid w:val="004724F1"/>
    <w:rsid w:val="00472636"/>
    <w:rsid w:val="0047444E"/>
    <w:rsid w:val="0047478F"/>
    <w:rsid w:val="004750F8"/>
    <w:rsid w:val="00475406"/>
    <w:rsid w:val="00475DE6"/>
    <w:rsid w:val="00475F9C"/>
    <w:rsid w:val="004763F8"/>
    <w:rsid w:val="00476703"/>
    <w:rsid w:val="004767A5"/>
    <w:rsid w:val="00476AA3"/>
    <w:rsid w:val="00476B67"/>
    <w:rsid w:val="004772DE"/>
    <w:rsid w:val="004804BA"/>
    <w:rsid w:val="00480CDC"/>
    <w:rsid w:val="00480F74"/>
    <w:rsid w:val="00480FDD"/>
    <w:rsid w:val="00481815"/>
    <w:rsid w:val="0048184A"/>
    <w:rsid w:val="00481C5F"/>
    <w:rsid w:val="0048253E"/>
    <w:rsid w:val="0048319B"/>
    <w:rsid w:val="00483246"/>
    <w:rsid w:val="00483533"/>
    <w:rsid w:val="00483ED9"/>
    <w:rsid w:val="00484430"/>
    <w:rsid w:val="0048454C"/>
    <w:rsid w:val="00484983"/>
    <w:rsid w:val="00485346"/>
    <w:rsid w:val="0048563D"/>
    <w:rsid w:val="0048568F"/>
    <w:rsid w:val="00485AB0"/>
    <w:rsid w:val="00485C3D"/>
    <w:rsid w:val="00486F05"/>
    <w:rsid w:val="0048773B"/>
    <w:rsid w:val="00490010"/>
    <w:rsid w:val="004900C4"/>
    <w:rsid w:val="00490423"/>
    <w:rsid w:val="0049121D"/>
    <w:rsid w:val="00491360"/>
    <w:rsid w:val="0049169E"/>
    <w:rsid w:val="00491BBB"/>
    <w:rsid w:val="004923BE"/>
    <w:rsid w:val="004937F3"/>
    <w:rsid w:val="00494036"/>
    <w:rsid w:val="004941AF"/>
    <w:rsid w:val="004948DE"/>
    <w:rsid w:val="00494B69"/>
    <w:rsid w:val="004951B4"/>
    <w:rsid w:val="004955A0"/>
    <w:rsid w:val="004959FB"/>
    <w:rsid w:val="00495AF4"/>
    <w:rsid w:val="00495CCF"/>
    <w:rsid w:val="00495CDE"/>
    <w:rsid w:val="004968A3"/>
    <w:rsid w:val="00496F96"/>
    <w:rsid w:val="004978FE"/>
    <w:rsid w:val="004979D6"/>
    <w:rsid w:val="00497FF9"/>
    <w:rsid w:val="004A045E"/>
    <w:rsid w:val="004A095F"/>
    <w:rsid w:val="004A14D2"/>
    <w:rsid w:val="004A1515"/>
    <w:rsid w:val="004A169D"/>
    <w:rsid w:val="004A1A36"/>
    <w:rsid w:val="004A1BB0"/>
    <w:rsid w:val="004A1C05"/>
    <w:rsid w:val="004A2398"/>
    <w:rsid w:val="004A2BC6"/>
    <w:rsid w:val="004A395E"/>
    <w:rsid w:val="004A3F9C"/>
    <w:rsid w:val="004A3FC8"/>
    <w:rsid w:val="004A43A7"/>
    <w:rsid w:val="004A4440"/>
    <w:rsid w:val="004A4F7D"/>
    <w:rsid w:val="004A55C7"/>
    <w:rsid w:val="004A5D71"/>
    <w:rsid w:val="004A6155"/>
    <w:rsid w:val="004A6311"/>
    <w:rsid w:val="004A688B"/>
    <w:rsid w:val="004A6C57"/>
    <w:rsid w:val="004A7082"/>
    <w:rsid w:val="004A7186"/>
    <w:rsid w:val="004A7C65"/>
    <w:rsid w:val="004B0010"/>
    <w:rsid w:val="004B0030"/>
    <w:rsid w:val="004B0927"/>
    <w:rsid w:val="004B14D2"/>
    <w:rsid w:val="004B19F5"/>
    <w:rsid w:val="004B19FC"/>
    <w:rsid w:val="004B1A9F"/>
    <w:rsid w:val="004B1BBE"/>
    <w:rsid w:val="004B1D62"/>
    <w:rsid w:val="004B1F2F"/>
    <w:rsid w:val="004B24F4"/>
    <w:rsid w:val="004B31FB"/>
    <w:rsid w:val="004B460E"/>
    <w:rsid w:val="004B48B3"/>
    <w:rsid w:val="004B517F"/>
    <w:rsid w:val="004B61F3"/>
    <w:rsid w:val="004B6446"/>
    <w:rsid w:val="004B6779"/>
    <w:rsid w:val="004B6DBB"/>
    <w:rsid w:val="004B7153"/>
    <w:rsid w:val="004B7B8C"/>
    <w:rsid w:val="004B7D06"/>
    <w:rsid w:val="004C033A"/>
    <w:rsid w:val="004C09F5"/>
    <w:rsid w:val="004C0C84"/>
    <w:rsid w:val="004C0E0F"/>
    <w:rsid w:val="004C1A17"/>
    <w:rsid w:val="004C1E5A"/>
    <w:rsid w:val="004C20DC"/>
    <w:rsid w:val="004C2AE2"/>
    <w:rsid w:val="004C2D51"/>
    <w:rsid w:val="004C2E10"/>
    <w:rsid w:val="004C30CC"/>
    <w:rsid w:val="004C3495"/>
    <w:rsid w:val="004C395F"/>
    <w:rsid w:val="004C3E64"/>
    <w:rsid w:val="004C3FA6"/>
    <w:rsid w:val="004C459C"/>
    <w:rsid w:val="004C47DD"/>
    <w:rsid w:val="004C53EC"/>
    <w:rsid w:val="004C5490"/>
    <w:rsid w:val="004C55F6"/>
    <w:rsid w:val="004C581D"/>
    <w:rsid w:val="004C5CAF"/>
    <w:rsid w:val="004C6160"/>
    <w:rsid w:val="004C6173"/>
    <w:rsid w:val="004C6348"/>
    <w:rsid w:val="004C687D"/>
    <w:rsid w:val="004C6AD6"/>
    <w:rsid w:val="004C6EEC"/>
    <w:rsid w:val="004C776C"/>
    <w:rsid w:val="004C784C"/>
    <w:rsid w:val="004C7BE2"/>
    <w:rsid w:val="004D036A"/>
    <w:rsid w:val="004D03E5"/>
    <w:rsid w:val="004D04F9"/>
    <w:rsid w:val="004D0C66"/>
    <w:rsid w:val="004D0E1B"/>
    <w:rsid w:val="004D1ABF"/>
    <w:rsid w:val="004D1F29"/>
    <w:rsid w:val="004D28C4"/>
    <w:rsid w:val="004D31B3"/>
    <w:rsid w:val="004D339F"/>
    <w:rsid w:val="004D3AA4"/>
    <w:rsid w:val="004D3F15"/>
    <w:rsid w:val="004D4B13"/>
    <w:rsid w:val="004D4FD3"/>
    <w:rsid w:val="004D55E6"/>
    <w:rsid w:val="004D5613"/>
    <w:rsid w:val="004D5C56"/>
    <w:rsid w:val="004D5D01"/>
    <w:rsid w:val="004D6093"/>
    <w:rsid w:val="004D6806"/>
    <w:rsid w:val="004D73B2"/>
    <w:rsid w:val="004D78CE"/>
    <w:rsid w:val="004E0275"/>
    <w:rsid w:val="004E03A9"/>
    <w:rsid w:val="004E073D"/>
    <w:rsid w:val="004E0D9F"/>
    <w:rsid w:val="004E1627"/>
    <w:rsid w:val="004E1699"/>
    <w:rsid w:val="004E1973"/>
    <w:rsid w:val="004E272D"/>
    <w:rsid w:val="004E2824"/>
    <w:rsid w:val="004E2B67"/>
    <w:rsid w:val="004E33F8"/>
    <w:rsid w:val="004E34FE"/>
    <w:rsid w:val="004E3B1E"/>
    <w:rsid w:val="004E4655"/>
    <w:rsid w:val="004E51E9"/>
    <w:rsid w:val="004E5238"/>
    <w:rsid w:val="004E558F"/>
    <w:rsid w:val="004E5613"/>
    <w:rsid w:val="004E5A18"/>
    <w:rsid w:val="004E69A1"/>
    <w:rsid w:val="004E7234"/>
    <w:rsid w:val="004E77E2"/>
    <w:rsid w:val="004E787C"/>
    <w:rsid w:val="004F0188"/>
    <w:rsid w:val="004F08A7"/>
    <w:rsid w:val="004F1A8F"/>
    <w:rsid w:val="004F2307"/>
    <w:rsid w:val="004F237E"/>
    <w:rsid w:val="004F2CE2"/>
    <w:rsid w:val="004F306B"/>
    <w:rsid w:val="004F31B8"/>
    <w:rsid w:val="004F3C51"/>
    <w:rsid w:val="004F40C1"/>
    <w:rsid w:val="004F477D"/>
    <w:rsid w:val="004F4AE7"/>
    <w:rsid w:val="004F5744"/>
    <w:rsid w:val="004F6874"/>
    <w:rsid w:val="004F6B2A"/>
    <w:rsid w:val="004F6DF6"/>
    <w:rsid w:val="004F7143"/>
    <w:rsid w:val="004F72C4"/>
    <w:rsid w:val="004F7C03"/>
    <w:rsid w:val="004F7CB2"/>
    <w:rsid w:val="0050022C"/>
    <w:rsid w:val="00500EA8"/>
    <w:rsid w:val="005014D9"/>
    <w:rsid w:val="00501D11"/>
    <w:rsid w:val="00502A64"/>
    <w:rsid w:val="00503AD6"/>
    <w:rsid w:val="00503BE3"/>
    <w:rsid w:val="00503CBD"/>
    <w:rsid w:val="00504478"/>
    <w:rsid w:val="005044E9"/>
    <w:rsid w:val="00504555"/>
    <w:rsid w:val="005045CE"/>
    <w:rsid w:val="00504632"/>
    <w:rsid w:val="0050472C"/>
    <w:rsid w:val="005047BE"/>
    <w:rsid w:val="00505CBA"/>
    <w:rsid w:val="0050645C"/>
    <w:rsid w:val="00506871"/>
    <w:rsid w:val="00506942"/>
    <w:rsid w:val="00506D48"/>
    <w:rsid w:val="00506EB6"/>
    <w:rsid w:val="00506F31"/>
    <w:rsid w:val="005070F0"/>
    <w:rsid w:val="0050712B"/>
    <w:rsid w:val="005079C3"/>
    <w:rsid w:val="00507D68"/>
    <w:rsid w:val="00507DB2"/>
    <w:rsid w:val="005104D0"/>
    <w:rsid w:val="005105F1"/>
    <w:rsid w:val="0051068C"/>
    <w:rsid w:val="00511954"/>
    <w:rsid w:val="00512125"/>
    <w:rsid w:val="00512C8B"/>
    <w:rsid w:val="00514173"/>
    <w:rsid w:val="005143C3"/>
    <w:rsid w:val="0051440E"/>
    <w:rsid w:val="005144AD"/>
    <w:rsid w:val="00514C2E"/>
    <w:rsid w:val="00514E1F"/>
    <w:rsid w:val="00515458"/>
    <w:rsid w:val="0051583E"/>
    <w:rsid w:val="00515E85"/>
    <w:rsid w:val="00515F4D"/>
    <w:rsid w:val="005163E0"/>
    <w:rsid w:val="00517059"/>
    <w:rsid w:val="005172CE"/>
    <w:rsid w:val="00517888"/>
    <w:rsid w:val="00517A6F"/>
    <w:rsid w:val="00517F74"/>
    <w:rsid w:val="00520559"/>
    <w:rsid w:val="0052073B"/>
    <w:rsid w:val="005208F0"/>
    <w:rsid w:val="00520BFF"/>
    <w:rsid w:val="005215D2"/>
    <w:rsid w:val="00521790"/>
    <w:rsid w:val="00521EBA"/>
    <w:rsid w:val="00522394"/>
    <w:rsid w:val="00522516"/>
    <w:rsid w:val="0052302F"/>
    <w:rsid w:val="00523733"/>
    <w:rsid w:val="005243A5"/>
    <w:rsid w:val="005243BB"/>
    <w:rsid w:val="0052519D"/>
    <w:rsid w:val="005252AB"/>
    <w:rsid w:val="00525374"/>
    <w:rsid w:val="00526806"/>
    <w:rsid w:val="00526895"/>
    <w:rsid w:val="00526EDB"/>
    <w:rsid w:val="005270F0"/>
    <w:rsid w:val="005277E9"/>
    <w:rsid w:val="00527816"/>
    <w:rsid w:val="005279DF"/>
    <w:rsid w:val="00527BA2"/>
    <w:rsid w:val="00527F2C"/>
    <w:rsid w:val="00530170"/>
    <w:rsid w:val="005307CE"/>
    <w:rsid w:val="00530FAA"/>
    <w:rsid w:val="0053110B"/>
    <w:rsid w:val="00531145"/>
    <w:rsid w:val="00531BEC"/>
    <w:rsid w:val="00531FFF"/>
    <w:rsid w:val="005320F1"/>
    <w:rsid w:val="00532CEF"/>
    <w:rsid w:val="00532CF8"/>
    <w:rsid w:val="00533177"/>
    <w:rsid w:val="0053346A"/>
    <w:rsid w:val="005341D8"/>
    <w:rsid w:val="0053423F"/>
    <w:rsid w:val="0053449F"/>
    <w:rsid w:val="00534AF9"/>
    <w:rsid w:val="00535260"/>
    <w:rsid w:val="00535421"/>
    <w:rsid w:val="00535B3D"/>
    <w:rsid w:val="00537D90"/>
    <w:rsid w:val="00537EE4"/>
    <w:rsid w:val="00540318"/>
    <w:rsid w:val="00540789"/>
    <w:rsid w:val="00540D56"/>
    <w:rsid w:val="00540E7A"/>
    <w:rsid w:val="00541104"/>
    <w:rsid w:val="00541733"/>
    <w:rsid w:val="00541774"/>
    <w:rsid w:val="005417B3"/>
    <w:rsid w:val="00541AD3"/>
    <w:rsid w:val="00541B25"/>
    <w:rsid w:val="005423D7"/>
    <w:rsid w:val="0054248C"/>
    <w:rsid w:val="005425BE"/>
    <w:rsid w:val="0054347E"/>
    <w:rsid w:val="00543FC3"/>
    <w:rsid w:val="00544442"/>
    <w:rsid w:val="00545B8A"/>
    <w:rsid w:val="00546975"/>
    <w:rsid w:val="00547378"/>
    <w:rsid w:val="00547746"/>
    <w:rsid w:val="00550A10"/>
    <w:rsid w:val="00550AFC"/>
    <w:rsid w:val="00551615"/>
    <w:rsid w:val="00551BD7"/>
    <w:rsid w:val="00552075"/>
    <w:rsid w:val="0055252A"/>
    <w:rsid w:val="00552746"/>
    <w:rsid w:val="00552E6E"/>
    <w:rsid w:val="0055401B"/>
    <w:rsid w:val="00554585"/>
    <w:rsid w:val="005546A4"/>
    <w:rsid w:val="00556087"/>
    <w:rsid w:val="005561EC"/>
    <w:rsid w:val="0055626A"/>
    <w:rsid w:val="00556C4E"/>
    <w:rsid w:val="00556D36"/>
    <w:rsid w:val="005577A0"/>
    <w:rsid w:val="00557E8C"/>
    <w:rsid w:val="0056020F"/>
    <w:rsid w:val="00560210"/>
    <w:rsid w:val="005602CD"/>
    <w:rsid w:val="00560637"/>
    <w:rsid w:val="0056066E"/>
    <w:rsid w:val="00560AD5"/>
    <w:rsid w:val="00560B8C"/>
    <w:rsid w:val="00561440"/>
    <w:rsid w:val="00561EEE"/>
    <w:rsid w:val="00562173"/>
    <w:rsid w:val="005623B2"/>
    <w:rsid w:val="00562AE1"/>
    <w:rsid w:val="00562BE8"/>
    <w:rsid w:val="00563552"/>
    <w:rsid w:val="00563627"/>
    <w:rsid w:val="00564D34"/>
    <w:rsid w:val="00564D60"/>
    <w:rsid w:val="00565AF8"/>
    <w:rsid w:val="00566034"/>
    <w:rsid w:val="005660E6"/>
    <w:rsid w:val="00566354"/>
    <w:rsid w:val="00566803"/>
    <w:rsid w:val="00566A58"/>
    <w:rsid w:val="00566AED"/>
    <w:rsid w:val="00570565"/>
    <w:rsid w:val="00571011"/>
    <w:rsid w:val="005711A0"/>
    <w:rsid w:val="005723A6"/>
    <w:rsid w:val="005724CA"/>
    <w:rsid w:val="005726EF"/>
    <w:rsid w:val="00572AA5"/>
    <w:rsid w:val="00572C33"/>
    <w:rsid w:val="00572FC0"/>
    <w:rsid w:val="005732C8"/>
    <w:rsid w:val="005732EA"/>
    <w:rsid w:val="00573489"/>
    <w:rsid w:val="005739BA"/>
    <w:rsid w:val="0057480A"/>
    <w:rsid w:val="00575017"/>
    <w:rsid w:val="00575173"/>
    <w:rsid w:val="00575618"/>
    <w:rsid w:val="00575F52"/>
    <w:rsid w:val="0057620F"/>
    <w:rsid w:val="00576B09"/>
    <w:rsid w:val="00576F11"/>
    <w:rsid w:val="0057732F"/>
    <w:rsid w:val="00577AA5"/>
    <w:rsid w:val="00577E2E"/>
    <w:rsid w:val="00577F31"/>
    <w:rsid w:val="0058053A"/>
    <w:rsid w:val="00580CDD"/>
    <w:rsid w:val="00580F94"/>
    <w:rsid w:val="005811D2"/>
    <w:rsid w:val="00581CAA"/>
    <w:rsid w:val="00581D8E"/>
    <w:rsid w:val="00582302"/>
    <w:rsid w:val="00582349"/>
    <w:rsid w:val="00582433"/>
    <w:rsid w:val="00582C4A"/>
    <w:rsid w:val="005833DB"/>
    <w:rsid w:val="005836FD"/>
    <w:rsid w:val="005837C7"/>
    <w:rsid w:val="005837F2"/>
    <w:rsid w:val="00583E3D"/>
    <w:rsid w:val="00584E06"/>
    <w:rsid w:val="00584FD5"/>
    <w:rsid w:val="0058580B"/>
    <w:rsid w:val="00585887"/>
    <w:rsid w:val="00585BDE"/>
    <w:rsid w:val="00585ED0"/>
    <w:rsid w:val="00585FD4"/>
    <w:rsid w:val="00586028"/>
    <w:rsid w:val="005861A7"/>
    <w:rsid w:val="005867F6"/>
    <w:rsid w:val="00587A46"/>
    <w:rsid w:val="005912D3"/>
    <w:rsid w:val="00591585"/>
    <w:rsid w:val="005930AB"/>
    <w:rsid w:val="005935DB"/>
    <w:rsid w:val="005939B1"/>
    <w:rsid w:val="00593B73"/>
    <w:rsid w:val="00594605"/>
    <w:rsid w:val="00594C1E"/>
    <w:rsid w:val="00595093"/>
    <w:rsid w:val="0059527D"/>
    <w:rsid w:val="00595429"/>
    <w:rsid w:val="00595E1D"/>
    <w:rsid w:val="0059765F"/>
    <w:rsid w:val="00597665"/>
    <w:rsid w:val="0059773C"/>
    <w:rsid w:val="00597E94"/>
    <w:rsid w:val="005A0592"/>
    <w:rsid w:val="005A0EE7"/>
    <w:rsid w:val="005A0F25"/>
    <w:rsid w:val="005A0FEA"/>
    <w:rsid w:val="005A1808"/>
    <w:rsid w:val="005A1884"/>
    <w:rsid w:val="005A1A53"/>
    <w:rsid w:val="005A1B49"/>
    <w:rsid w:val="005A1C79"/>
    <w:rsid w:val="005A2213"/>
    <w:rsid w:val="005A3627"/>
    <w:rsid w:val="005A37BA"/>
    <w:rsid w:val="005A38C2"/>
    <w:rsid w:val="005A3FA7"/>
    <w:rsid w:val="005A52F9"/>
    <w:rsid w:val="005A5A07"/>
    <w:rsid w:val="005A5B95"/>
    <w:rsid w:val="005A630C"/>
    <w:rsid w:val="005A66B5"/>
    <w:rsid w:val="005A6BF1"/>
    <w:rsid w:val="005A782B"/>
    <w:rsid w:val="005B0460"/>
    <w:rsid w:val="005B07F1"/>
    <w:rsid w:val="005B084E"/>
    <w:rsid w:val="005B1157"/>
    <w:rsid w:val="005B1FB1"/>
    <w:rsid w:val="005B286F"/>
    <w:rsid w:val="005B2947"/>
    <w:rsid w:val="005B2C66"/>
    <w:rsid w:val="005B2D88"/>
    <w:rsid w:val="005B3209"/>
    <w:rsid w:val="005B3DF5"/>
    <w:rsid w:val="005B4A81"/>
    <w:rsid w:val="005B4D0A"/>
    <w:rsid w:val="005B50DB"/>
    <w:rsid w:val="005B5B17"/>
    <w:rsid w:val="005B5D0A"/>
    <w:rsid w:val="005B5F49"/>
    <w:rsid w:val="005B64BE"/>
    <w:rsid w:val="005B65CB"/>
    <w:rsid w:val="005B6E1F"/>
    <w:rsid w:val="005B73DA"/>
    <w:rsid w:val="005B740C"/>
    <w:rsid w:val="005C06E5"/>
    <w:rsid w:val="005C0D56"/>
    <w:rsid w:val="005C1317"/>
    <w:rsid w:val="005C13CF"/>
    <w:rsid w:val="005C1633"/>
    <w:rsid w:val="005C169A"/>
    <w:rsid w:val="005C217B"/>
    <w:rsid w:val="005C23A6"/>
    <w:rsid w:val="005C2C3B"/>
    <w:rsid w:val="005C2E25"/>
    <w:rsid w:val="005C3D45"/>
    <w:rsid w:val="005C4280"/>
    <w:rsid w:val="005C42D4"/>
    <w:rsid w:val="005C4A74"/>
    <w:rsid w:val="005C4AC0"/>
    <w:rsid w:val="005C4B34"/>
    <w:rsid w:val="005C4B71"/>
    <w:rsid w:val="005C55C8"/>
    <w:rsid w:val="005C5C65"/>
    <w:rsid w:val="005C79C6"/>
    <w:rsid w:val="005C7CEC"/>
    <w:rsid w:val="005C7F58"/>
    <w:rsid w:val="005C7FB4"/>
    <w:rsid w:val="005D0025"/>
    <w:rsid w:val="005D0252"/>
    <w:rsid w:val="005D06C7"/>
    <w:rsid w:val="005D0B75"/>
    <w:rsid w:val="005D10DA"/>
    <w:rsid w:val="005D2394"/>
    <w:rsid w:val="005D24BA"/>
    <w:rsid w:val="005D3384"/>
    <w:rsid w:val="005D3465"/>
    <w:rsid w:val="005D398C"/>
    <w:rsid w:val="005D4696"/>
    <w:rsid w:val="005D5354"/>
    <w:rsid w:val="005D5412"/>
    <w:rsid w:val="005D65E3"/>
    <w:rsid w:val="005D69D4"/>
    <w:rsid w:val="005D6C07"/>
    <w:rsid w:val="005D7038"/>
    <w:rsid w:val="005D7CCF"/>
    <w:rsid w:val="005E1369"/>
    <w:rsid w:val="005E194E"/>
    <w:rsid w:val="005E239C"/>
    <w:rsid w:val="005E2895"/>
    <w:rsid w:val="005E2B39"/>
    <w:rsid w:val="005E3C35"/>
    <w:rsid w:val="005E3DD0"/>
    <w:rsid w:val="005E3E64"/>
    <w:rsid w:val="005E431C"/>
    <w:rsid w:val="005E4775"/>
    <w:rsid w:val="005E6E96"/>
    <w:rsid w:val="005E7155"/>
    <w:rsid w:val="005F0ABA"/>
    <w:rsid w:val="005F13B3"/>
    <w:rsid w:val="005F140D"/>
    <w:rsid w:val="005F18EA"/>
    <w:rsid w:val="005F1C31"/>
    <w:rsid w:val="005F2B2E"/>
    <w:rsid w:val="005F2B3B"/>
    <w:rsid w:val="005F2F44"/>
    <w:rsid w:val="005F3045"/>
    <w:rsid w:val="005F36AA"/>
    <w:rsid w:val="005F4E6B"/>
    <w:rsid w:val="005F4EC3"/>
    <w:rsid w:val="005F5028"/>
    <w:rsid w:val="005F5834"/>
    <w:rsid w:val="005F5A06"/>
    <w:rsid w:val="005F5BAC"/>
    <w:rsid w:val="005F69C4"/>
    <w:rsid w:val="005F6D15"/>
    <w:rsid w:val="005F719B"/>
    <w:rsid w:val="005F7D72"/>
    <w:rsid w:val="00600266"/>
    <w:rsid w:val="00600676"/>
    <w:rsid w:val="00600751"/>
    <w:rsid w:val="00600CA0"/>
    <w:rsid w:val="00600CDD"/>
    <w:rsid w:val="00601895"/>
    <w:rsid w:val="00601FBE"/>
    <w:rsid w:val="006021A9"/>
    <w:rsid w:val="00602349"/>
    <w:rsid w:val="006024A3"/>
    <w:rsid w:val="00602A42"/>
    <w:rsid w:val="00602DEA"/>
    <w:rsid w:val="006038A6"/>
    <w:rsid w:val="00603A51"/>
    <w:rsid w:val="00603D2F"/>
    <w:rsid w:val="00603F06"/>
    <w:rsid w:val="00604854"/>
    <w:rsid w:val="0060485E"/>
    <w:rsid w:val="00604DE4"/>
    <w:rsid w:val="0060502E"/>
    <w:rsid w:val="00605698"/>
    <w:rsid w:val="00605728"/>
    <w:rsid w:val="00606859"/>
    <w:rsid w:val="00607257"/>
    <w:rsid w:val="006076DF"/>
    <w:rsid w:val="00607781"/>
    <w:rsid w:val="00610531"/>
    <w:rsid w:val="006109F8"/>
    <w:rsid w:val="0061102B"/>
    <w:rsid w:val="00611570"/>
    <w:rsid w:val="0061194E"/>
    <w:rsid w:val="00612ED6"/>
    <w:rsid w:val="00613E63"/>
    <w:rsid w:val="00614A3C"/>
    <w:rsid w:val="00614D42"/>
    <w:rsid w:val="00614E65"/>
    <w:rsid w:val="00615140"/>
    <w:rsid w:val="0061588A"/>
    <w:rsid w:val="00616280"/>
    <w:rsid w:val="006163F1"/>
    <w:rsid w:val="0061642F"/>
    <w:rsid w:val="00616817"/>
    <w:rsid w:val="006169F2"/>
    <w:rsid w:val="00616D8E"/>
    <w:rsid w:val="00617E82"/>
    <w:rsid w:val="00620061"/>
    <w:rsid w:val="006201CC"/>
    <w:rsid w:val="00620816"/>
    <w:rsid w:val="006208A7"/>
    <w:rsid w:val="00620CBB"/>
    <w:rsid w:val="006222B0"/>
    <w:rsid w:val="0062276D"/>
    <w:rsid w:val="00622A8B"/>
    <w:rsid w:val="00622E90"/>
    <w:rsid w:val="00623671"/>
    <w:rsid w:val="00623692"/>
    <w:rsid w:val="00623E4C"/>
    <w:rsid w:val="00623E9A"/>
    <w:rsid w:val="00624816"/>
    <w:rsid w:val="00624BB8"/>
    <w:rsid w:val="00624D14"/>
    <w:rsid w:val="00624D89"/>
    <w:rsid w:val="00627387"/>
    <w:rsid w:val="0062772B"/>
    <w:rsid w:val="0063009E"/>
    <w:rsid w:val="006300EA"/>
    <w:rsid w:val="0063010A"/>
    <w:rsid w:val="006305E3"/>
    <w:rsid w:val="0063289B"/>
    <w:rsid w:val="00632A5F"/>
    <w:rsid w:val="00632AF0"/>
    <w:rsid w:val="0063570B"/>
    <w:rsid w:val="00635C0C"/>
    <w:rsid w:val="00635D81"/>
    <w:rsid w:val="00636E00"/>
    <w:rsid w:val="00637435"/>
    <w:rsid w:val="0063755C"/>
    <w:rsid w:val="00637E52"/>
    <w:rsid w:val="00637FDD"/>
    <w:rsid w:val="00640080"/>
    <w:rsid w:val="00640A0F"/>
    <w:rsid w:val="00640C56"/>
    <w:rsid w:val="00641067"/>
    <w:rsid w:val="0064110E"/>
    <w:rsid w:val="006423D0"/>
    <w:rsid w:val="0064256F"/>
    <w:rsid w:val="00643187"/>
    <w:rsid w:val="00643607"/>
    <w:rsid w:val="00643FD7"/>
    <w:rsid w:val="006440EE"/>
    <w:rsid w:val="00644300"/>
    <w:rsid w:val="00644A07"/>
    <w:rsid w:val="00644AC4"/>
    <w:rsid w:val="00644DA4"/>
    <w:rsid w:val="006464DD"/>
    <w:rsid w:val="00646BAC"/>
    <w:rsid w:val="006478CC"/>
    <w:rsid w:val="00650884"/>
    <w:rsid w:val="006508EE"/>
    <w:rsid w:val="00650F99"/>
    <w:rsid w:val="00652405"/>
    <w:rsid w:val="0065258A"/>
    <w:rsid w:val="00652778"/>
    <w:rsid w:val="0065295B"/>
    <w:rsid w:val="00652B30"/>
    <w:rsid w:val="00652D72"/>
    <w:rsid w:val="00652EDD"/>
    <w:rsid w:val="006530E2"/>
    <w:rsid w:val="006537D8"/>
    <w:rsid w:val="006537D9"/>
    <w:rsid w:val="006538EC"/>
    <w:rsid w:val="00653A18"/>
    <w:rsid w:val="00653ED7"/>
    <w:rsid w:val="006550B7"/>
    <w:rsid w:val="0065516A"/>
    <w:rsid w:val="0065563C"/>
    <w:rsid w:val="00655FEF"/>
    <w:rsid w:val="00656189"/>
    <w:rsid w:val="006568DA"/>
    <w:rsid w:val="006571D7"/>
    <w:rsid w:val="006573BE"/>
    <w:rsid w:val="00660068"/>
    <w:rsid w:val="0066024A"/>
    <w:rsid w:val="00660699"/>
    <w:rsid w:val="00660ED4"/>
    <w:rsid w:val="006615E6"/>
    <w:rsid w:val="00661890"/>
    <w:rsid w:val="00661CCE"/>
    <w:rsid w:val="00661E8D"/>
    <w:rsid w:val="00663292"/>
    <w:rsid w:val="00663497"/>
    <w:rsid w:val="00663744"/>
    <w:rsid w:val="00663819"/>
    <w:rsid w:val="006640F4"/>
    <w:rsid w:val="00665097"/>
    <w:rsid w:val="0066542B"/>
    <w:rsid w:val="00665E59"/>
    <w:rsid w:val="00667356"/>
    <w:rsid w:val="00672B43"/>
    <w:rsid w:val="00672D38"/>
    <w:rsid w:val="006730F3"/>
    <w:rsid w:val="00674439"/>
    <w:rsid w:val="00674C91"/>
    <w:rsid w:val="00675572"/>
    <w:rsid w:val="00675706"/>
    <w:rsid w:val="0067699D"/>
    <w:rsid w:val="0067718B"/>
    <w:rsid w:val="006808BB"/>
    <w:rsid w:val="00680C56"/>
    <w:rsid w:val="00680D09"/>
    <w:rsid w:val="0068111A"/>
    <w:rsid w:val="006817D2"/>
    <w:rsid w:val="0068183D"/>
    <w:rsid w:val="006822B3"/>
    <w:rsid w:val="0068267D"/>
    <w:rsid w:val="00682A9A"/>
    <w:rsid w:val="006834C8"/>
    <w:rsid w:val="00683E0B"/>
    <w:rsid w:val="00684499"/>
    <w:rsid w:val="0068469B"/>
    <w:rsid w:val="00684C38"/>
    <w:rsid w:val="00685540"/>
    <w:rsid w:val="00685C80"/>
    <w:rsid w:val="0068628A"/>
    <w:rsid w:val="00686EB1"/>
    <w:rsid w:val="006874DD"/>
    <w:rsid w:val="0068752E"/>
    <w:rsid w:val="006877FF"/>
    <w:rsid w:val="0068787D"/>
    <w:rsid w:val="00687DA7"/>
    <w:rsid w:val="0069006D"/>
    <w:rsid w:val="00690090"/>
    <w:rsid w:val="00691005"/>
    <w:rsid w:val="00691161"/>
    <w:rsid w:val="0069166B"/>
    <w:rsid w:val="00691857"/>
    <w:rsid w:val="00691875"/>
    <w:rsid w:val="00692206"/>
    <w:rsid w:val="006924A1"/>
    <w:rsid w:val="006926DE"/>
    <w:rsid w:val="00693DBE"/>
    <w:rsid w:val="00694EAB"/>
    <w:rsid w:val="00694F69"/>
    <w:rsid w:val="00694F6E"/>
    <w:rsid w:val="006950EC"/>
    <w:rsid w:val="0069566F"/>
    <w:rsid w:val="006956F4"/>
    <w:rsid w:val="00695943"/>
    <w:rsid w:val="00695E5C"/>
    <w:rsid w:val="00696D26"/>
    <w:rsid w:val="00697AEF"/>
    <w:rsid w:val="00697BF7"/>
    <w:rsid w:val="00697DA3"/>
    <w:rsid w:val="006A0049"/>
    <w:rsid w:val="006A09B0"/>
    <w:rsid w:val="006A0A4D"/>
    <w:rsid w:val="006A0F69"/>
    <w:rsid w:val="006A18FC"/>
    <w:rsid w:val="006A1951"/>
    <w:rsid w:val="006A1B50"/>
    <w:rsid w:val="006A1D69"/>
    <w:rsid w:val="006A27E3"/>
    <w:rsid w:val="006A29AF"/>
    <w:rsid w:val="006A2A13"/>
    <w:rsid w:val="006A2BB2"/>
    <w:rsid w:val="006A331B"/>
    <w:rsid w:val="006A33C8"/>
    <w:rsid w:val="006A4E12"/>
    <w:rsid w:val="006A5A37"/>
    <w:rsid w:val="006A5BCE"/>
    <w:rsid w:val="006A5D6E"/>
    <w:rsid w:val="006A6913"/>
    <w:rsid w:val="006A6EE9"/>
    <w:rsid w:val="006A711D"/>
    <w:rsid w:val="006A7654"/>
    <w:rsid w:val="006A7F47"/>
    <w:rsid w:val="006B0107"/>
    <w:rsid w:val="006B0226"/>
    <w:rsid w:val="006B040C"/>
    <w:rsid w:val="006B0411"/>
    <w:rsid w:val="006B07F2"/>
    <w:rsid w:val="006B0883"/>
    <w:rsid w:val="006B0A0E"/>
    <w:rsid w:val="006B0A62"/>
    <w:rsid w:val="006B0F9C"/>
    <w:rsid w:val="006B10F3"/>
    <w:rsid w:val="006B118A"/>
    <w:rsid w:val="006B14A3"/>
    <w:rsid w:val="006B17DE"/>
    <w:rsid w:val="006B1843"/>
    <w:rsid w:val="006B1AA4"/>
    <w:rsid w:val="006B1D4E"/>
    <w:rsid w:val="006B1FE3"/>
    <w:rsid w:val="006B203E"/>
    <w:rsid w:val="006B244E"/>
    <w:rsid w:val="006B268B"/>
    <w:rsid w:val="006B3162"/>
    <w:rsid w:val="006B39D4"/>
    <w:rsid w:val="006B3B15"/>
    <w:rsid w:val="006B3E02"/>
    <w:rsid w:val="006B55EE"/>
    <w:rsid w:val="006B5FD6"/>
    <w:rsid w:val="006B620D"/>
    <w:rsid w:val="006B6295"/>
    <w:rsid w:val="006B6362"/>
    <w:rsid w:val="006B641C"/>
    <w:rsid w:val="006B66D0"/>
    <w:rsid w:val="006B7530"/>
    <w:rsid w:val="006B79BA"/>
    <w:rsid w:val="006C0A1A"/>
    <w:rsid w:val="006C0B04"/>
    <w:rsid w:val="006C0EF4"/>
    <w:rsid w:val="006C13F4"/>
    <w:rsid w:val="006C18D2"/>
    <w:rsid w:val="006C1F00"/>
    <w:rsid w:val="006C2486"/>
    <w:rsid w:val="006C24F2"/>
    <w:rsid w:val="006C2877"/>
    <w:rsid w:val="006C28F1"/>
    <w:rsid w:val="006C2AE2"/>
    <w:rsid w:val="006C34D3"/>
    <w:rsid w:val="006C35CE"/>
    <w:rsid w:val="006C383B"/>
    <w:rsid w:val="006C3BEE"/>
    <w:rsid w:val="006C3E31"/>
    <w:rsid w:val="006C4783"/>
    <w:rsid w:val="006C4DA5"/>
    <w:rsid w:val="006C56D6"/>
    <w:rsid w:val="006C58EF"/>
    <w:rsid w:val="006C5A43"/>
    <w:rsid w:val="006C6D6C"/>
    <w:rsid w:val="006C71E3"/>
    <w:rsid w:val="006C7444"/>
    <w:rsid w:val="006C75BE"/>
    <w:rsid w:val="006C77E6"/>
    <w:rsid w:val="006C78A5"/>
    <w:rsid w:val="006C7AF1"/>
    <w:rsid w:val="006C7BF2"/>
    <w:rsid w:val="006C7F7C"/>
    <w:rsid w:val="006D0142"/>
    <w:rsid w:val="006D05B2"/>
    <w:rsid w:val="006D0A01"/>
    <w:rsid w:val="006D0B70"/>
    <w:rsid w:val="006D1888"/>
    <w:rsid w:val="006D1E0A"/>
    <w:rsid w:val="006D1FD5"/>
    <w:rsid w:val="006D225E"/>
    <w:rsid w:val="006D22F2"/>
    <w:rsid w:val="006D2605"/>
    <w:rsid w:val="006D26A4"/>
    <w:rsid w:val="006D2CC3"/>
    <w:rsid w:val="006D3203"/>
    <w:rsid w:val="006D3B9F"/>
    <w:rsid w:val="006D43D8"/>
    <w:rsid w:val="006D45AB"/>
    <w:rsid w:val="006D4A3A"/>
    <w:rsid w:val="006D4F92"/>
    <w:rsid w:val="006D5065"/>
    <w:rsid w:val="006D51FF"/>
    <w:rsid w:val="006D529A"/>
    <w:rsid w:val="006D53E5"/>
    <w:rsid w:val="006D7F54"/>
    <w:rsid w:val="006E079E"/>
    <w:rsid w:val="006E0DBC"/>
    <w:rsid w:val="006E115D"/>
    <w:rsid w:val="006E11A6"/>
    <w:rsid w:val="006E1A6C"/>
    <w:rsid w:val="006E1EA5"/>
    <w:rsid w:val="006E210E"/>
    <w:rsid w:val="006E26C5"/>
    <w:rsid w:val="006E2C80"/>
    <w:rsid w:val="006E3001"/>
    <w:rsid w:val="006E3026"/>
    <w:rsid w:val="006E364D"/>
    <w:rsid w:val="006E4D53"/>
    <w:rsid w:val="006E4E48"/>
    <w:rsid w:val="006E4EE6"/>
    <w:rsid w:val="006E50AC"/>
    <w:rsid w:val="006E543E"/>
    <w:rsid w:val="006E56C5"/>
    <w:rsid w:val="006E572B"/>
    <w:rsid w:val="006E6943"/>
    <w:rsid w:val="006E6A2C"/>
    <w:rsid w:val="006E6AC2"/>
    <w:rsid w:val="006E6B87"/>
    <w:rsid w:val="006E7664"/>
    <w:rsid w:val="006E76CA"/>
    <w:rsid w:val="006F08B3"/>
    <w:rsid w:val="006F1F9E"/>
    <w:rsid w:val="006F2A8F"/>
    <w:rsid w:val="006F2FFF"/>
    <w:rsid w:val="006F46AF"/>
    <w:rsid w:val="006F4755"/>
    <w:rsid w:val="006F4D08"/>
    <w:rsid w:val="006F4DCB"/>
    <w:rsid w:val="006F4E36"/>
    <w:rsid w:val="006F5A82"/>
    <w:rsid w:val="006F5D15"/>
    <w:rsid w:val="006F5E4A"/>
    <w:rsid w:val="006F6636"/>
    <w:rsid w:val="006F6E0B"/>
    <w:rsid w:val="006F74F5"/>
    <w:rsid w:val="0070095B"/>
    <w:rsid w:val="0070164C"/>
    <w:rsid w:val="00701B2E"/>
    <w:rsid w:val="007021F6"/>
    <w:rsid w:val="0070234E"/>
    <w:rsid w:val="0070246C"/>
    <w:rsid w:val="00702765"/>
    <w:rsid w:val="00702E89"/>
    <w:rsid w:val="00703D16"/>
    <w:rsid w:val="00703D29"/>
    <w:rsid w:val="00704526"/>
    <w:rsid w:val="007047C7"/>
    <w:rsid w:val="00704932"/>
    <w:rsid w:val="00704A13"/>
    <w:rsid w:val="00704C67"/>
    <w:rsid w:val="00704D08"/>
    <w:rsid w:val="007054C2"/>
    <w:rsid w:val="00706376"/>
    <w:rsid w:val="007074BC"/>
    <w:rsid w:val="0070774A"/>
    <w:rsid w:val="007078DE"/>
    <w:rsid w:val="0070794E"/>
    <w:rsid w:val="00707C67"/>
    <w:rsid w:val="00710228"/>
    <w:rsid w:val="00710550"/>
    <w:rsid w:val="007113B2"/>
    <w:rsid w:val="007115A4"/>
    <w:rsid w:val="00711F29"/>
    <w:rsid w:val="00712118"/>
    <w:rsid w:val="007126B6"/>
    <w:rsid w:val="0071281B"/>
    <w:rsid w:val="00712A2B"/>
    <w:rsid w:val="0071318C"/>
    <w:rsid w:val="0071347A"/>
    <w:rsid w:val="0071384C"/>
    <w:rsid w:val="00713BC6"/>
    <w:rsid w:val="00715644"/>
    <w:rsid w:val="00715763"/>
    <w:rsid w:val="0071694D"/>
    <w:rsid w:val="00716E7B"/>
    <w:rsid w:val="00716FCD"/>
    <w:rsid w:val="0071759A"/>
    <w:rsid w:val="00720021"/>
    <w:rsid w:val="00720CA7"/>
    <w:rsid w:val="00721A80"/>
    <w:rsid w:val="00721CCA"/>
    <w:rsid w:val="00721EBE"/>
    <w:rsid w:val="007220D2"/>
    <w:rsid w:val="00722141"/>
    <w:rsid w:val="0072264F"/>
    <w:rsid w:val="00722851"/>
    <w:rsid w:val="00723244"/>
    <w:rsid w:val="007243AD"/>
    <w:rsid w:val="0072485A"/>
    <w:rsid w:val="0072503F"/>
    <w:rsid w:val="007259F9"/>
    <w:rsid w:val="007263B4"/>
    <w:rsid w:val="0072665D"/>
    <w:rsid w:val="00727F43"/>
    <w:rsid w:val="007306BE"/>
    <w:rsid w:val="007307E0"/>
    <w:rsid w:val="00730EC7"/>
    <w:rsid w:val="00731577"/>
    <w:rsid w:val="007316AD"/>
    <w:rsid w:val="00731785"/>
    <w:rsid w:val="0073257C"/>
    <w:rsid w:val="00734402"/>
    <w:rsid w:val="00736141"/>
    <w:rsid w:val="00736F6D"/>
    <w:rsid w:val="0073713E"/>
    <w:rsid w:val="0073749C"/>
    <w:rsid w:val="00737554"/>
    <w:rsid w:val="007376C2"/>
    <w:rsid w:val="007404B1"/>
    <w:rsid w:val="007409F0"/>
    <w:rsid w:val="007417D2"/>
    <w:rsid w:val="007417E3"/>
    <w:rsid w:val="00741BA4"/>
    <w:rsid w:val="00741BB3"/>
    <w:rsid w:val="00741C16"/>
    <w:rsid w:val="00741E48"/>
    <w:rsid w:val="00742F50"/>
    <w:rsid w:val="0074340B"/>
    <w:rsid w:val="00743653"/>
    <w:rsid w:val="007441E9"/>
    <w:rsid w:val="007447B7"/>
    <w:rsid w:val="00745436"/>
    <w:rsid w:val="00745E86"/>
    <w:rsid w:val="00746072"/>
    <w:rsid w:val="007466B1"/>
    <w:rsid w:val="00746763"/>
    <w:rsid w:val="00746C9E"/>
    <w:rsid w:val="007476BD"/>
    <w:rsid w:val="007501A6"/>
    <w:rsid w:val="007503D3"/>
    <w:rsid w:val="00750668"/>
    <w:rsid w:val="00750DC5"/>
    <w:rsid w:val="007515AC"/>
    <w:rsid w:val="007515BC"/>
    <w:rsid w:val="00751CE2"/>
    <w:rsid w:val="00751D62"/>
    <w:rsid w:val="00751DA9"/>
    <w:rsid w:val="00751DBE"/>
    <w:rsid w:val="0075317D"/>
    <w:rsid w:val="0075421A"/>
    <w:rsid w:val="0075440C"/>
    <w:rsid w:val="00754433"/>
    <w:rsid w:val="00754588"/>
    <w:rsid w:val="00754771"/>
    <w:rsid w:val="0075488F"/>
    <w:rsid w:val="00754BAE"/>
    <w:rsid w:val="00755146"/>
    <w:rsid w:val="00755E7A"/>
    <w:rsid w:val="00756919"/>
    <w:rsid w:val="00757CAF"/>
    <w:rsid w:val="00760358"/>
    <w:rsid w:val="007604B8"/>
    <w:rsid w:val="00760652"/>
    <w:rsid w:val="00760838"/>
    <w:rsid w:val="00760878"/>
    <w:rsid w:val="00760CE9"/>
    <w:rsid w:val="007617D1"/>
    <w:rsid w:val="00761F15"/>
    <w:rsid w:val="00762255"/>
    <w:rsid w:val="00762523"/>
    <w:rsid w:val="00762566"/>
    <w:rsid w:val="00762FA6"/>
    <w:rsid w:val="00763028"/>
    <w:rsid w:val="0076348A"/>
    <w:rsid w:val="0076415F"/>
    <w:rsid w:val="007654E9"/>
    <w:rsid w:val="007665DD"/>
    <w:rsid w:val="00766FC2"/>
    <w:rsid w:val="0076706D"/>
    <w:rsid w:val="00767848"/>
    <w:rsid w:val="00767ACF"/>
    <w:rsid w:val="00767D50"/>
    <w:rsid w:val="00767E27"/>
    <w:rsid w:val="00767F58"/>
    <w:rsid w:val="0077077F"/>
    <w:rsid w:val="00770A50"/>
    <w:rsid w:val="0077151D"/>
    <w:rsid w:val="007718B8"/>
    <w:rsid w:val="00772DFC"/>
    <w:rsid w:val="00773423"/>
    <w:rsid w:val="00773C75"/>
    <w:rsid w:val="00775528"/>
    <w:rsid w:val="007755BD"/>
    <w:rsid w:val="00775A54"/>
    <w:rsid w:val="00775D5B"/>
    <w:rsid w:val="00776240"/>
    <w:rsid w:val="007765EA"/>
    <w:rsid w:val="007767E2"/>
    <w:rsid w:val="00776DE0"/>
    <w:rsid w:val="00777258"/>
    <w:rsid w:val="00780188"/>
    <w:rsid w:val="00780B6B"/>
    <w:rsid w:val="0078164D"/>
    <w:rsid w:val="0078202F"/>
    <w:rsid w:val="007820BD"/>
    <w:rsid w:val="00782652"/>
    <w:rsid w:val="00782FC9"/>
    <w:rsid w:val="0078384B"/>
    <w:rsid w:val="00783ACB"/>
    <w:rsid w:val="00783F2B"/>
    <w:rsid w:val="00784CBB"/>
    <w:rsid w:val="007852E1"/>
    <w:rsid w:val="00785ECF"/>
    <w:rsid w:val="0078668C"/>
    <w:rsid w:val="0078685B"/>
    <w:rsid w:val="007868E0"/>
    <w:rsid w:val="00786BCA"/>
    <w:rsid w:val="0078749D"/>
    <w:rsid w:val="0078791C"/>
    <w:rsid w:val="00787C11"/>
    <w:rsid w:val="00790226"/>
    <w:rsid w:val="00790276"/>
    <w:rsid w:val="00790384"/>
    <w:rsid w:val="0079125A"/>
    <w:rsid w:val="00791423"/>
    <w:rsid w:val="00791B2A"/>
    <w:rsid w:val="00792939"/>
    <w:rsid w:val="00793112"/>
    <w:rsid w:val="00793663"/>
    <w:rsid w:val="00793CC8"/>
    <w:rsid w:val="00793FDD"/>
    <w:rsid w:val="007940D5"/>
    <w:rsid w:val="00794261"/>
    <w:rsid w:val="00794263"/>
    <w:rsid w:val="00794F01"/>
    <w:rsid w:val="00795491"/>
    <w:rsid w:val="00795829"/>
    <w:rsid w:val="007967DF"/>
    <w:rsid w:val="00796AD2"/>
    <w:rsid w:val="00796C51"/>
    <w:rsid w:val="0079701F"/>
    <w:rsid w:val="00797161"/>
    <w:rsid w:val="00797797"/>
    <w:rsid w:val="00797959"/>
    <w:rsid w:val="007A0584"/>
    <w:rsid w:val="007A088B"/>
    <w:rsid w:val="007A10AA"/>
    <w:rsid w:val="007A218D"/>
    <w:rsid w:val="007A2577"/>
    <w:rsid w:val="007A28E9"/>
    <w:rsid w:val="007A2BBD"/>
    <w:rsid w:val="007A3228"/>
    <w:rsid w:val="007A334C"/>
    <w:rsid w:val="007A3DF8"/>
    <w:rsid w:val="007A404D"/>
    <w:rsid w:val="007A40EF"/>
    <w:rsid w:val="007A6258"/>
    <w:rsid w:val="007A62E0"/>
    <w:rsid w:val="007A6B79"/>
    <w:rsid w:val="007A6CF5"/>
    <w:rsid w:val="007B08C3"/>
    <w:rsid w:val="007B127C"/>
    <w:rsid w:val="007B14FC"/>
    <w:rsid w:val="007B2246"/>
    <w:rsid w:val="007B2748"/>
    <w:rsid w:val="007B36EA"/>
    <w:rsid w:val="007B3B86"/>
    <w:rsid w:val="007B41F1"/>
    <w:rsid w:val="007B5630"/>
    <w:rsid w:val="007B586D"/>
    <w:rsid w:val="007B5922"/>
    <w:rsid w:val="007B5C43"/>
    <w:rsid w:val="007B681C"/>
    <w:rsid w:val="007B6AF4"/>
    <w:rsid w:val="007B6B68"/>
    <w:rsid w:val="007B6C00"/>
    <w:rsid w:val="007B71CE"/>
    <w:rsid w:val="007B72C7"/>
    <w:rsid w:val="007B7C40"/>
    <w:rsid w:val="007C048B"/>
    <w:rsid w:val="007C087D"/>
    <w:rsid w:val="007C0A8E"/>
    <w:rsid w:val="007C0FE6"/>
    <w:rsid w:val="007C2337"/>
    <w:rsid w:val="007C23CA"/>
    <w:rsid w:val="007C29EF"/>
    <w:rsid w:val="007C2CE2"/>
    <w:rsid w:val="007C3905"/>
    <w:rsid w:val="007C4B61"/>
    <w:rsid w:val="007C5299"/>
    <w:rsid w:val="007C624E"/>
    <w:rsid w:val="007C6D36"/>
    <w:rsid w:val="007C6F81"/>
    <w:rsid w:val="007C72A3"/>
    <w:rsid w:val="007C7AA3"/>
    <w:rsid w:val="007C7C8F"/>
    <w:rsid w:val="007C7F21"/>
    <w:rsid w:val="007D0673"/>
    <w:rsid w:val="007D07CE"/>
    <w:rsid w:val="007D095D"/>
    <w:rsid w:val="007D0CEB"/>
    <w:rsid w:val="007D0EA9"/>
    <w:rsid w:val="007D11E0"/>
    <w:rsid w:val="007D2698"/>
    <w:rsid w:val="007D2A6E"/>
    <w:rsid w:val="007D2BF9"/>
    <w:rsid w:val="007D2C63"/>
    <w:rsid w:val="007D3A9D"/>
    <w:rsid w:val="007D3C38"/>
    <w:rsid w:val="007D3F1E"/>
    <w:rsid w:val="007D402D"/>
    <w:rsid w:val="007D4078"/>
    <w:rsid w:val="007D40D2"/>
    <w:rsid w:val="007D41A9"/>
    <w:rsid w:val="007D42B3"/>
    <w:rsid w:val="007D42B6"/>
    <w:rsid w:val="007D47E6"/>
    <w:rsid w:val="007D4F76"/>
    <w:rsid w:val="007D51E5"/>
    <w:rsid w:val="007D58FC"/>
    <w:rsid w:val="007D67EB"/>
    <w:rsid w:val="007D6AFB"/>
    <w:rsid w:val="007D6BBB"/>
    <w:rsid w:val="007D6C77"/>
    <w:rsid w:val="007D6FEB"/>
    <w:rsid w:val="007D78DC"/>
    <w:rsid w:val="007D7D1D"/>
    <w:rsid w:val="007E0308"/>
    <w:rsid w:val="007E03E4"/>
    <w:rsid w:val="007E0D4D"/>
    <w:rsid w:val="007E1B34"/>
    <w:rsid w:val="007E2043"/>
    <w:rsid w:val="007E25F2"/>
    <w:rsid w:val="007E284F"/>
    <w:rsid w:val="007E3B3C"/>
    <w:rsid w:val="007E414D"/>
    <w:rsid w:val="007E4864"/>
    <w:rsid w:val="007E48F7"/>
    <w:rsid w:val="007E4D24"/>
    <w:rsid w:val="007E4D55"/>
    <w:rsid w:val="007E5A89"/>
    <w:rsid w:val="007E5C60"/>
    <w:rsid w:val="007E6112"/>
    <w:rsid w:val="007E681D"/>
    <w:rsid w:val="007E6B2F"/>
    <w:rsid w:val="007E6C2E"/>
    <w:rsid w:val="007E7929"/>
    <w:rsid w:val="007E7D12"/>
    <w:rsid w:val="007E7D7F"/>
    <w:rsid w:val="007F019C"/>
    <w:rsid w:val="007F0541"/>
    <w:rsid w:val="007F054E"/>
    <w:rsid w:val="007F0C89"/>
    <w:rsid w:val="007F0DCE"/>
    <w:rsid w:val="007F0EDD"/>
    <w:rsid w:val="007F119C"/>
    <w:rsid w:val="007F142B"/>
    <w:rsid w:val="007F17B9"/>
    <w:rsid w:val="007F1C00"/>
    <w:rsid w:val="007F1D1E"/>
    <w:rsid w:val="007F241E"/>
    <w:rsid w:val="007F2A08"/>
    <w:rsid w:val="007F2A9B"/>
    <w:rsid w:val="007F2BD3"/>
    <w:rsid w:val="007F3A59"/>
    <w:rsid w:val="007F4559"/>
    <w:rsid w:val="007F4AF4"/>
    <w:rsid w:val="007F4C21"/>
    <w:rsid w:val="007F53E2"/>
    <w:rsid w:val="007F54BB"/>
    <w:rsid w:val="007F58DC"/>
    <w:rsid w:val="007F5B7E"/>
    <w:rsid w:val="007F60D8"/>
    <w:rsid w:val="007F6E33"/>
    <w:rsid w:val="007F7342"/>
    <w:rsid w:val="007F7FA1"/>
    <w:rsid w:val="00800131"/>
    <w:rsid w:val="008006F1"/>
    <w:rsid w:val="00800B2A"/>
    <w:rsid w:val="00800D22"/>
    <w:rsid w:val="00800E9B"/>
    <w:rsid w:val="00801A10"/>
    <w:rsid w:val="00802014"/>
    <w:rsid w:val="008020CF"/>
    <w:rsid w:val="00802A7A"/>
    <w:rsid w:val="00802D0D"/>
    <w:rsid w:val="00803012"/>
    <w:rsid w:val="008038AC"/>
    <w:rsid w:val="00804B6D"/>
    <w:rsid w:val="00805F37"/>
    <w:rsid w:val="00806301"/>
    <w:rsid w:val="00806531"/>
    <w:rsid w:val="0080658E"/>
    <w:rsid w:val="00806761"/>
    <w:rsid w:val="0080678A"/>
    <w:rsid w:val="00806815"/>
    <w:rsid w:val="00807064"/>
    <w:rsid w:val="008072B0"/>
    <w:rsid w:val="0080770B"/>
    <w:rsid w:val="00807A1A"/>
    <w:rsid w:val="00807CD2"/>
    <w:rsid w:val="0081082B"/>
    <w:rsid w:val="00810E66"/>
    <w:rsid w:val="00811669"/>
    <w:rsid w:val="00811838"/>
    <w:rsid w:val="008130EF"/>
    <w:rsid w:val="00813BE3"/>
    <w:rsid w:val="00814DA9"/>
    <w:rsid w:val="008155C9"/>
    <w:rsid w:val="008155E8"/>
    <w:rsid w:val="00816626"/>
    <w:rsid w:val="008172B6"/>
    <w:rsid w:val="00817878"/>
    <w:rsid w:val="008179C0"/>
    <w:rsid w:val="00817F5D"/>
    <w:rsid w:val="0082001B"/>
    <w:rsid w:val="00820DE5"/>
    <w:rsid w:val="00821125"/>
    <w:rsid w:val="008212F5"/>
    <w:rsid w:val="00821497"/>
    <w:rsid w:val="00821A6E"/>
    <w:rsid w:val="00822069"/>
    <w:rsid w:val="008223D3"/>
    <w:rsid w:val="008225F0"/>
    <w:rsid w:val="008226BD"/>
    <w:rsid w:val="00822ABB"/>
    <w:rsid w:val="00822C3F"/>
    <w:rsid w:val="008231D1"/>
    <w:rsid w:val="008246F7"/>
    <w:rsid w:val="00825062"/>
    <w:rsid w:val="0082548E"/>
    <w:rsid w:val="008256D0"/>
    <w:rsid w:val="00826275"/>
    <w:rsid w:val="0082637B"/>
    <w:rsid w:val="00826C9E"/>
    <w:rsid w:val="00827402"/>
    <w:rsid w:val="00827663"/>
    <w:rsid w:val="00827E3A"/>
    <w:rsid w:val="008307D9"/>
    <w:rsid w:val="00830B8B"/>
    <w:rsid w:val="00830C48"/>
    <w:rsid w:val="00830CED"/>
    <w:rsid w:val="00831378"/>
    <w:rsid w:val="0083153A"/>
    <w:rsid w:val="008316C9"/>
    <w:rsid w:val="00831B09"/>
    <w:rsid w:val="0083299C"/>
    <w:rsid w:val="00832F80"/>
    <w:rsid w:val="0083387A"/>
    <w:rsid w:val="00833C6C"/>
    <w:rsid w:val="008354BF"/>
    <w:rsid w:val="008355B1"/>
    <w:rsid w:val="008359B2"/>
    <w:rsid w:val="0083630C"/>
    <w:rsid w:val="00836E13"/>
    <w:rsid w:val="00836F76"/>
    <w:rsid w:val="00837B17"/>
    <w:rsid w:val="00840B02"/>
    <w:rsid w:val="00840BF9"/>
    <w:rsid w:val="00842882"/>
    <w:rsid w:val="00842AE7"/>
    <w:rsid w:val="008438AA"/>
    <w:rsid w:val="008440EC"/>
    <w:rsid w:val="008441AA"/>
    <w:rsid w:val="00844599"/>
    <w:rsid w:val="00844CA4"/>
    <w:rsid w:val="00845AD6"/>
    <w:rsid w:val="008461A7"/>
    <w:rsid w:val="0084703D"/>
    <w:rsid w:val="008470F6"/>
    <w:rsid w:val="008471B8"/>
    <w:rsid w:val="00847453"/>
    <w:rsid w:val="0084752A"/>
    <w:rsid w:val="00847578"/>
    <w:rsid w:val="008477DB"/>
    <w:rsid w:val="00847867"/>
    <w:rsid w:val="00847AFB"/>
    <w:rsid w:val="0085020B"/>
    <w:rsid w:val="00850361"/>
    <w:rsid w:val="00850706"/>
    <w:rsid w:val="008514C8"/>
    <w:rsid w:val="00851890"/>
    <w:rsid w:val="00852CF1"/>
    <w:rsid w:val="00853477"/>
    <w:rsid w:val="008537F7"/>
    <w:rsid w:val="00853CE8"/>
    <w:rsid w:val="008543BF"/>
    <w:rsid w:val="0085481D"/>
    <w:rsid w:val="008561E3"/>
    <w:rsid w:val="008562F8"/>
    <w:rsid w:val="00856525"/>
    <w:rsid w:val="00856604"/>
    <w:rsid w:val="00856DB0"/>
    <w:rsid w:val="00857082"/>
    <w:rsid w:val="00857151"/>
    <w:rsid w:val="00857E5E"/>
    <w:rsid w:val="008602B3"/>
    <w:rsid w:val="008604CB"/>
    <w:rsid w:val="00860F67"/>
    <w:rsid w:val="008616A5"/>
    <w:rsid w:val="00861A14"/>
    <w:rsid w:val="00861CE1"/>
    <w:rsid w:val="00861ECB"/>
    <w:rsid w:val="0086242E"/>
    <w:rsid w:val="008625C1"/>
    <w:rsid w:val="00862934"/>
    <w:rsid w:val="00862BFD"/>
    <w:rsid w:val="008645B6"/>
    <w:rsid w:val="00864A8F"/>
    <w:rsid w:val="00864EB9"/>
    <w:rsid w:val="00866B4C"/>
    <w:rsid w:val="00867A86"/>
    <w:rsid w:val="00867E53"/>
    <w:rsid w:val="00870717"/>
    <w:rsid w:val="00871E27"/>
    <w:rsid w:val="00872292"/>
    <w:rsid w:val="00873389"/>
    <w:rsid w:val="00873750"/>
    <w:rsid w:val="008743D6"/>
    <w:rsid w:val="008748AC"/>
    <w:rsid w:val="00874B6A"/>
    <w:rsid w:val="00874BD1"/>
    <w:rsid w:val="00875454"/>
    <w:rsid w:val="008759E7"/>
    <w:rsid w:val="00875AE3"/>
    <w:rsid w:val="00875B7D"/>
    <w:rsid w:val="00875BD6"/>
    <w:rsid w:val="008766DF"/>
    <w:rsid w:val="00876C6E"/>
    <w:rsid w:val="00876FAC"/>
    <w:rsid w:val="00877983"/>
    <w:rsid w:val="00877AA4"/>
    <w:rsid w:val="00880CDE"/>
    <w:rsid w:val="008811F8"/>
    <w:rsid w:val="008812FD"/>
    <w:rsid w:val="0088269D"/>
    <w:rsid w:val="008827F3"/>
    <w:rsid w:val="0088283D"/>
    <w:rsid w:val="00882EE3"/>
    <w:rsid w:val="00885175"/>
    <w:rsid w:val="0088533E"/>
    <w:rsid w:val="0088743B"/>
    <w:rsid w:val="008875F3"/>
    <w:rsid w:val="00887CB6"/>
    <w:rsid w:val="00890031"/>
    <w:rsid w:val="008901EA"/>
    <w:rsid w:val="008908A9"/>
    <w:rsid w:val="00891235"/>
    <w:rsid w:val="00891481"/>
    <w:rsid w:val="00891A7C"/>
    <w:rsid w:val="00891C13"/>
    <w:rsid w:val="00891C56"/>
    <w:rsid w:val="008924EB"/>
    <w:rsid w:val="008926DE"/>
    <w:rsid w:val="008927C9"/>
    <w:rsid w:val="00892B0A"/>
    <w:rsid w:val="00892D58"/>
    <w:rsid w:val="00892D5C"/>
    <w:rsid w:val="00893C80"/>
    <w:rsid w:val="00893D31"/>
    <w:rsid w:val="00893FAD"/>
    <w:rsid w:val="0089576E"/>
    <w:rsid w:val="00895972"/>
    <w:rsid w:val="00895B7D"/>
    <w:rsid w:val="0089626F"/>
    <w:rsid w:val="00896EEE"/>
    <w:rsid w:val="008971F8"/>
    <w:rsid w:val="008977A9"/>
    <w:rsid w:val="00897DCB"/>
    <w:rsid w:val="008A0C06"/>
    <w:rsid w:val="008A0DBB"/>
    <w:rsid w:val="008A1A4E"/>
    <w:rsid w:val="008A1F67"/>
    <w:rsid w:val="008A3227"/>
    <w:rsid w:val="008A32AB"/>
    <w:rsid w:val="008A335B"/>
    <w:rsid w:val="008A336B"/>
    <w:rsid w:val="008A33CA"/>
    <w:rsid w:val="008A368A"/>
    <w:rsid w:val="008A3D0B"/>
    <w:rsid w:val="008A465B"/>
    <w:rsid w:val="008A49B2"/>
    <w:rsid w:val="008A5555"/>
    <w:rsid w:val="008A639A"/>
    <w:rsid w:val="008A641D"/>
    <w:rsid w:val="008A6D68"/>
    <w:rsid w:val="008A6DB3"/>
    <w:rsid w:val="008A7E38"/>
    <w:rsid w:val="008A7FF0"/>
    <w:rsid w:val="008B0803"/>
    <w:rsid w:val="008B0DE0"/>
    <w:rsid w:val="008B111F"/>
    <w:rsid w:val="008B1F6F"/>
    <w:rsid w:val="008B32B0"/>
    <w:rsid w:val="008B3B55"/>
    <w:rsid w:val="008B4142"/>
    <w:rsid w:val="008B4C8B"/>
    <w:rsid w:val="008B678A"/>
    <w:rsid w:val="008B6A91"/>
    <w:rsid w:val="008B6D87"/>
    <w:rsid w:val="008B7572"/>
    <w:rsid w:val="008B79B4"/>
    <w:rsid w:val="008B7ED0"/>
    <w:rsid w:val="008B7F66"/>
    <w:rsid w:val="008C0848"/>
    <w:rsid w:val="008C0C4C"/>
    <w:rsid w:val="008C0E54"/>
    <w:rsid w:val="008C0F2C"/>
    <w:rsid w:val="008C1139"/>
    <w:rsid w:val="008C14CB"/>
    <w:rsid w:val="008C1B73"/>
    <w:rsid w:val="008C23DE"/>
    <w:rsid w:val="008C33EC"/>
    <w:rsid w:val="008C3746"/>
    <w:rsid w:val="008C3B7A"/>
    <w:rsid w:val="008C3FE9"/>
    <w:rsid w:val="008C4485"/>
    <w:rsid w:val="008C46C7"/>
    <w:rsid w:val="008C53A8"/>
    <w:rsid w:val="008C5A2E"/>
    <w:rsid w:val="008C5FB4"/>
    <w:rsid w:val="008C618F"/>
    <w:rsid w:val="008C61A4"/>
    <w:rsid w:val="008C6216"/>
    <w:rsid w:val="008C636C"/>
    <w:rsid w:val="008C6C31"/>
    <w:rsid w:val="008C6D1C"/>
    <w:rsid w:val="008C78F5"/>
    <w:rsid w:val="008C7E54"/>
    <w:rsid w:val="008D009A"/>
    <w:rsid w:val="008D03FD"/>
    <w:rsid w:val="008D1304"/>
    <w:rsid w:val="008D1542"/>
    <w:rsid w:val="008D1A7D"/>
    <w:rsid w:val="008D1FF5"/>
    <w:rsid w:val="008D24AE"/>
    <w:rsid w:val="008D2CC5"/>
    <w:rsid w:val="008D2EA0"/>
    <w:rsid w:val="008D39DC"/>
    <w:rsid w:val="008D4863"/>
    <w:rsid w:val="008D4A2D"/>
    <w:rsid w:val="008D4B88"/>
    <w:rsid w:val="008D4E52"/>
    <w:rsid w:val="008D5904"/>
    <w:rsid w:val="008D5FAE"/>
    <w:rsid w:val="008D6110"/>
    <w:rsid w:val="008D6351"/>
    <w:rsid w:val="008D68DC"/>
    <w:rsid w:val="008D68EA"/>
    <w:rsid w:val="008D6A8E"/>
    <w:rsid w:val="008D7625"/>
    <w:rsid w:val="008D7F42"/>
    <w:rsid w:val="008D7F92"/>
    <w:rsid w:val="008E09B4"/>
    <w:rsid w:val="008E0D4E"/>
    <w:rsid w:val="008E1D30"/>
    <w:rsid w:val="008E27DC"/>
    <w:rsid w:val="008E34A9"/>
    <w:rsid w:val="008E3C2C"/>
    <w:rsid w:val="008E3DDE"/>
    <w:rsid w:val="008E3F46"/>
    <w:rsid w:val="008E4312"/>
    <w:rsid w:val="008E444C"/>
    <w:rsid w:val="008E4585"/>
    <w:rsid w:val="008E51BA"/>
    <w:rsid w:val="008E58E4"/>
    <w:rsid w:val="008E59C4"/>
    <w:rsid w:val="008E643C"/>
    <w:rsid w:val="008E65AD"/>
    <w:rsid w:val="008E6B10"/>
    <w:rsid w:val="008E6CCD"/>
    <w:rsid w:val="008E6D51"/>
    <w:rsid w:val="008E7039"/>
    <w:rsid w:val="008E73D2"/>
    <w:rsid w:val="008E7408"/>
    <w:rsid w:val="008E74E9"/>
    <w:rsid w:val="008E7744"/>
    <w:rsid w:val="008E7EA2"/>
    <w:rsid w:val="008E7F38"/>
    <w:rsid w:val="008F0D3F"/>
    <w:rsid w:val="008F0E07"/>
    <w:rsid w:val="008F14EC"/>
    <w:rsid w:val="008F23ED"/>
    <w:rsid w:val="008F25CD"/>
    <w:rsid w:val="008F3A75"/>
    <w:rsid w:val="008F3C86"/>
    <w:rsid w:val="008F57D0"/>
    <w:rsid w:val="008F6265"/>
    <w:rsid w:val="008F628C"/>
    <w:rsid w:val="008F6477"/>
    <w:rsid w:val="008F64C7"/>
    <w:rsid w:val="008F67F1"/>
    <w:rsid w:val="008F6B10"/>
    <w:rsid w:val="008F6CC9"/>
    <w:rsid w:val="008F7306"/>
    <w:rsid w:val="008F7480"/>
    <w:rsid w:val="008F7AC3"/>
    <w:rsid w:val="00900206"/>
    <w:rsid w:val="0090077B"/>
    <w:rsid w:val="00900998"/>
    <w:rsid w:val="00900AF2"/>
    <w:rsid w:val="00900C8D"/>
    <w:rsid w:val="00901947"/>
    <w:rsid w:val="0090290F"/>
    <w:rsid w:val="00902E57"/>
    <w:rsid w:val="00903F95"/>
    <w:rsid w:val="00904750"/>
    <w:rsid w:val="00904753"/>
    <w:rsid w:val="00906360"/>
    <w:rsid w:val="00906431"/>
    <w:rsid w:val="00906981"/>
    <w:rsid w:val="00906A06"/>
    <w:rsid w:val="00906EA9"/>
    <w:rsid w:val="009071D5"/>
    <w:rsid w:val="0090749A"/>
    <w:rsid w:val="00907533"/>
    <w:rsid w:val="0090771B"/>
    <w:rsid w:val="0090781B"/>
    <w:rsid w:val="0091015D"/>
    <w:rsid w:val="009104CD"/>
    <w:rsid w:val="0091131D"/>
    <w:rsid w:val="009127E3"/>
    <w:rsid w:val="00912B11"/>
    <w:rsid w:val="00913252"/>
    <w:rsid w:val="009133E5"/>
    <w:rsid w:val="009137D8"/>
    <w:rsid w:val="00913A0D"/>
    <w:rsid w:val="00913BEA"/>
    <w:rsid w:val="00914A2F"/>
    <w:rsid w:val="00915C12"/>
    <w:rsid w:val="009165CF"/>
    <w:rsid w:val="00916DCD"/>
    <w:rsid w:val="009171B3"/>
    <w:rsid w:val="009172CD"/>
    <w:rsid w:val="0091735B"/>
    <w:rsid w:val="009174F5"/>
    <w:rsid w:val="00917CED"/>
    <w:rsid w:val="00917E24"/>
    <w:rsid w:val="00920023"/>
    <w:rsid w:val="00920594"/>
    <w:rsid w:val="00920B77"/>
    <w:rsid w:val="00921424"/>
    <w:rsid w:val="009214C4"/>
    <w:rsid w:val="00921B79"/>
    <w:rsid w:val="00921D97"/>
    <w:rsid w:val="0092266A"/>
    <w:rsid w:val="00922BC4"/>
    <w:rsid w:val="00922EA6"/>
    <w:rsid w:val="0092380F"/>
    <w:rsid w:val="00923BBB"/>
    <w:rsid w:val="0092405E"/>
    <w:rsid w:val="0092451B"/>
    <w:rsid w:val="0092497E"/>
    <w:rsid w:val="0092589D"/>
    <w:rsid w:val="00925CE6"/>
    <w:rsid w:val="009260AD"/>
    <w:rsid w:val="009263CE"/>
    <w:rsid w:val="00926882"/>
    <w:rsid w:val="009271F4"/>
    <w:rsid w:val="009272F3"/>
    <w:rsid w:val="00927575"/>
    <w:rsid w:val="009276EC"/>
    <w:rsid w:val="00927738"/>
    <w:rsid w:val="00927DA4"/>
    <w:rsid w:val="0093050C"/>
    <w:rsid w:val="00931BFC"/>
    <w:rsid w:val="00931C36"/>
    <w:rsid w:val="009324D3"/>
    <w:rsid w:val="00932F38"/>
    <w:rsid w:val="0093332B"/>
    <w:rsid w:val="00933381"/>
    <w:rsid w:val="009338FB"/>
    <w:rsid w:val="00933B29"/>
    <w:rsid w:val="00933BA4"/>
    <w:rsid w:val="00934058"/>
    <w:rsid w:val="00934248"/>
    <w:rsid w:val="009344AB"/>
    <w:rsid w:val="009346BA"/>
    <w:rsid w:val="009350A0"/>
    <w:rsid w:val="0093549D"/>
    <w:rsid w:val="0093577A"/>
    <w:rsid w:val="00936044"/>
    <w:rsid w:val="00936824"/>
    <w:rsid w:val="009368A7"/>
    <w:rsid w:val="00936F50"/>
    <w:rsid w:val="009376A8"/>
    <w:rsid w:val="00937C6F"/>
    <w:rsid w:val="009402E3"/>
    <w:rsid w:val="00940C49"/>
    <w:rsid w:val="009414E1"/>
    <w:rsid w:val="009418EF"/>
    <w:rsid w:val="00941EEC"/>
    <w:rsid w:val="00942075"/>
    <w:rsid w:val="0094208F"/>
    <w:rsid w:val="00942B20"/>
    <w:rsid w:val="00943403"/>
    <w:rsid w:val="00945800"/>
    <w:rsid w:val="00945AA8"/>
    <w:rsid w:val="00945E3C"/>
    <w:rsid w:val="00946A5E"/>
    <w:rsid w:val="00947417"/>
    <w:rsid w:val="00947F10"/>
    <w:rsid w:val="00950210"/>
    <w:rsid w:val="00950BD0"/>
    <w:rsid w:val="009514A8"/>
    <w:rsid w:val="009519F1"/>
    <w:rsid w:val="00951F0E"/>
    <w:rsid w:val="00952A00"/>
    <w:rsid w:val="00952F89"/>
    <w:rsid w:val="00952FB5"/>
    <w:rsid w:val="009530B6"/>
    <w:rsid w:val="0095338B"/>
    <w:rsid w:val="009535FC"/>
    <w:rsid w:val="009539A1"/>
    <w:rsid w:val="00953B44"/>
    <w:rsid w:val="009542F4"/>
    <w:rsid w:val="009550CE"/>
    <w:rsid w:val="00955144"/>
    <w:rsid w:val="00955222"/>
    <w:rsid w:val="0095563A"/>
    <w:rsid w:val="00955D38"/>
    <w:rsid w:val="009564D9"/>
    <w:rsid w:val="009567DE"/>
    <w:rsid w:val="009574CA"/>
    <w:rsid w:val="00957532"/>
    <w:rsid w:val="00957E6C"/>
    <w:rsid w:val="0096032E"/>
    <w:rsid w:val="00960C6B"/>
    <w:rsid w:val="00961158"/>
    <w:rsid w:val="009614C8"/>
    <w:rsid w:val="009620B5"/>
    <w:rsid w:val="009621E6"/>
    <w:rsid w:val="00963493"/>
    <w:rsid w:val="00963515"/>
    <w:rsid w:val="00963EF3"/>
    <w:rsid w:val="00964143"/>
    <w:rsid w:val="009643A5"/>
    <w:rsid w:val="00964B9C"/>
    <w:rsid w:val="00965151"/>
    <w:rsid w:val="009656F6"/>
    <w:rsid w:val="00965A51"/>
    <w:rsid w:val="00966C60"/>
    <w:rsid w:val="009677C5"/>
    <w:rsid w:val="0096788A"/>
    <w:rsid w:val="00967C1A"/>
    <w:rsid w:val="00967C42"/>
    <w:rsid w:val="00967E16"/>
    <w:rsid w:val="00970359"/>
    <w:rsid w:val="00970683"/>
    <w:rsid w:val="00970BAC"/>
    <w:rsid w:val="00971F03"/>
    <w:rsid w:val="009735CB"/>
    <w:rsid w:val="00973903"/>
    <w:rsid w:val="009747E7"/>
    <w:rsid w:val="00975519"/>
    <w:rsid w:val="00975C1C"/>
    <w:rsid w:val="00976130"/>
    <w:rsid w:val="0097694E"/>
    <w:rsid w:val="00976C16"/>
    <w:rsid w:val="00976DD8"/>
    <w:rsid w:val="00977323"/>
    <w:rsid w:val="00977EBE"/>
    <w:rsid w:val="009800CB"/>
    <w:rsid w:val="009807F6"/>
    <w:rsid w:val="009812A4"/>
    <w:rsid w:val="00982AA8"/>
    <w:rsid w:val="00983480"/>
    <w:rsid w:val="009834A4"/>
    <w:rsid w:val="00983CBC"/>
    <w:rsid w:val="00983D23"/>
    <w:rsid w:val="0098403D"/>
    <w:rsid w:val="00984766"/>
    <w:rsid w:val="009847DE"/>
    <w:rsid w:val="009849ED"/>
    <w:rsid w:val="009849F5"/>
    <w:rsid w:val="009851A7"/>
    <w:rsid w:val="00985EF0"/>
    <w:rsid w:val="00986953"/>
    <w:rsid w:val="00987333"/>
    <w:rsid w:val="00987410"/>
    <w:rsid w:val="009878A1"/>
    <w:rsid w:val="009878B6"/>
    <w:rsid w:val="00987CB9"/>
    <w:rsid w:val="00987DE9"/>
    <w:rsid w:val="00987F19"/>
    <w:rsid w:val="00987FCE"/>
    <w:rsid w:val="00990108"/>
    <w:rsid w:val="00990332"/>
    <w:rsid w:val="009905C2"/>
    <w:rsid w:val="0099083C"/>
    <w:rsid w:val="00990D93"/>
    <w:rsid w:val="0099145D"/>
    <w:rsid w:val="009915F0"/>
    <w:rsid w:val="00991943"/>
    <w:rsid w:val="00991D67"/>
    <w:rsid w:val="00991E2A"/>
    <w:rsid w:val="00992D52"/>
    <w:rsid w:val="00992ED8"/>
    <w:rsid w:val="0099308A"/>
    <w:rsid w:val="009934AA"/>
    <w:rsid w:val="00993758"/>
    <w:rsid w:val="00993B1E"/>
    <w:rsid w:val="00993BF1"/>
    <w:rsid w:val="00994568"/>
    <w:rsid w:val="00994DD3"/>
    <w:rsid w:val="0099513D"/>
    <w:rsid w:val="00995484"/>
    <w:rsid w:val="00995D48"/>
    <w:rsid w:val="009970E1"/>
    <w:rsid w:val="009973ED"/>
    <w:rsid w:val="009975D4"/>
    <w:rsid w:val="00997A20"/>
    <w:rsid w:val="009A076B"/>
    <w:rsid w:val="009A1462"/>
    <w:rsid w:val="009A2225"/>
    <w:rsid w:val="009A28A4"/>
    <w:rsid w:val="009A292A"/>
    <w:rsid w:val="009A4315"/>
    <w:rsid w:val="009A4533"/>
    <w:rsid w:val="009A4552"/>
    <w:rsid w:val="009A48DA"/>
    <w:rsid w:val="009A550D"/>
    <w:rsid w:val="009A5D73"/>
    <w:rsid w:val="009A5F11"/>
    <w:rsid w:val="009A6938"/>
    <w:rsid w:val="009A767F"/>
    <w:rsid w:val="009A78C2"/>
    <w:rsid w:val="009A7BF7"/>
    <w:rsid w:val="009B0361"/>
    <w:rsid w:val="009B05DB"/>
    <w:rsid w:val="009B0C5C"/>
    <w:rsid w:val="009B1740"/>
    <w:rsid w:val="009B1C8C"/>
    <w:rsid w:val="009B1EC3"/>
    <w:rsid w:val="009B3CE7"/>
    <w:rsid w:val="009B4637"/>
    <w:rsid w:val="009B4884"/>
    <w:rsid w:val="009B5100"/>
    <w:rsid w:val="009B551A"/>
    <w:rsid w:val="009B5F96"/>
    <w:rsid w:val="009B6212"/>
    <w:rsid w:val="009B6A74"/>
    <w:rsid w:val="009B6E86"/>
    <w:rsid w:val="009B6E92"/>
    <w:rsid w:val="009B71D6"/>
    <w:rsid w:val="009B71E9"/>
    <w:rsid w:val="009B7367"/>
    <w:rsid w:val="009B76CD"/>
    <w:rsid w:val="009B76DB"/>
    <w:rsid w:val="009C0D6E"/>
    <w:rsid w:val="009C0FDD"/>
    <w:rsid w:val="009C1420"/>
    <w:rsid w:val="009C1B92"/>
    <w:rsid w:val="009C25A1"/>
    <w:rsid w:val="009C36E7"/>
    <w:rsid w:val="009C3820"/>
    <w:rsid w:val="009C39E5"/>
    <w:rsid w:val="009C4165"/>
    <w:rsid w:val="009C41C0"/>
    <w:rsid w:val="009C45D6"/>
    <w:rsid w:val="009C4F12"/>
    <w:rsid w:val="009C505F"/>
    <w:rsid w:val="009C63A2"/>
    <w:rsid w:val="009C6555"/>
    <w:rsid w:val="009C680B"/>
    <w:rsid w:val="009C6869"/>
    <w:rsid w:val="009C6C0D"/>
    <w:rsid w:val="009C6D84"/>
    <w:rsid w:val="009D0381"/>
    <w:rsid w:val="009D059F"/>
    <w:rsid w:val="009D062C"/>
    <w:rsid w:val="009D068A"/>
    <w:rsid w:val="009D0877"/>
    <w:rsid w:val="009D0D4C"/>
    <w:rsid w:val="009D13DB"/>
    <w:rsid w:val="009D19BF"/>
    <w:rsid w:val="009D1B06"/>
    <w:rsid w:val="009D1D6C"/>
    <w:rsid w:val="009D3042"/>
    <w:rsid w:val="009D4310"/>
    <w:rsid w:val="009D43CA"/>
    <w:rsid w:val="009D43D0"/>
    <w:rsid w:val="009D486A"/>
    <w:rsid w:val="009D4CAB"/>
    <w:rsid w:val="009D5431"/>
    <w:rsid w:val="009D68BE"/>
    <w:rsid w:val="009D693D"/>
    <w:rsid w:val="009D6F0C"/>
    <w:rsid w:val="009D7383"/>
    <w:rsid w:val="009D7DBF"/>
    <w:rsid w:val="009E0B27"/>
    <w:rsid w:val="009E173B"/>
    <w:rsid w:val="009E26C7"/>
    <w:rsid w:val="009E2C07"/>
    <w:rsid w:val="009E4CA6"/>
    <w:rsid w:val="009E5CC1"/>
    <w:rsid w:val="009E5EDD"/>
    <w:rsid w:val="009E6764"/>
    <w:rsid w:val="009E6A70"/>
    <w:rsid w:val="009E70B9"/>
    <w:rsid w:val="009E72AB"/>
    <w:rsid w:val="009E72BD"/>
    <w:rsid w:val="009E77BF"/>
    <w:rsid w:val="009E787E"/>
    <w:rsid w:val="009E7CF7"/>
    <w:rsid w:val="009E7DC4"/>
    <w:rsid w:val="009F1307"/>
    <w:rsid w:val="009F1584"/>
    <w:rsid w:val="009F1655"/>
    <w:rsid w:val="009F198B"/>
    <w:rsid w:val="009F24AB"/>
    <w:rsid w:val="009F2B86"/>
    <w:rsid w:val="009F3401"/>
    <w:rsid w:val="009F3474"/>
    <w:rsid w:val="009F34DB"/>
    <w:rsid w:val="009F3670"/>
    <w:rsid w:val="009F386F"/>
    <w:rsid w:val="009F38FC"/>
    <w:rsid w:val="009F3E27"/>
    <w:rsid w:val="009F3E69"/>
    <w:rsid w:val="009F428B"/>
    <w:rsid w:val="009F42C7"/>
    <w:rsid w:val="009F519D"/>
    <w:rsid w:val="009F5926"/>
    <w:rsid w:val="009F67D6"/>
    <w:rsid w:val="009F6D9F"/>
    <w:rsid w:val="009F742C"/>
    <w:rsid w:val="009F7FDA"/>
    <w:rsid w:val="00A002EA"/>
    <w:rsid w:val="00A00593"/>
    <w:rsid w:val="00A00C4D"/>
    <w:rsid w:val="00A00E50"/>
    <w:rsid w:val="00A0130F"/>
    <w:rsid w:val="00A0192D"/>
    <w:rsid w:val="00A019DE"/>
    <w:rsid w:val="00A01CD2"/>
    <w:rsid w:val="00A021A8"/>
    <w:rsid w:val="00A02248"/>
    <w:rsid w:val="00A02ED2"/>
    <w:rsid w:val="00A02F17"/>
    <w:rsid w:val="00A04948"/>
    <w:rsid w:val="00A05330"/>
    <w:rsid w:val="00A05480"/>
    <w:rsid w:val="00A06AA6"/>
    <w:rsid w:val="00A06F11"/>
    <w:rsid w:val="00A07366"/>
    <w:rsid w:val="00A0795C"/>
    <w:rsid w:val="00A07AA1"/>
    <w:rsid w:val="00A07DEA"/>
    <w:rsid w:val="00A1004C"/>
    <w:rsid w:val="00A10962"/>
    <w:rsid w:val="00A109CD"/>
    <w:rsid w:val="00A10D43"/>
    <w:rsid w:val="00A11446"/>
    <w:rsid w:val="00A11492"/>
    <w:rsid w:val="00A119C5"/>
    <w:rsid w:val="00A11EDB"/>
    <w:rsid w:val="00A1274F"/>
    <w:rsid w:val="00A12B36"/>
    <w:rsid w:val="00A12D72"/>
    <w:rsid w:val="00A12DD4"/>
    <w:rsid w:val="00A12E8E"/>
    <w:rsid w:val="00A137FA"/>
    <w:rsid w:val="00A1413F"/>
    <w:rsid w:val="00A15215"/>
    <w:rsid w:val="00A15287"/>
    <w:rsid w:val="00A15629"/>
    <w:rsid w:val="00A156E3"/>
    <w:rsid w:val="00A15BDB"/>
    <w:rsid w:val="00A166D7"/>
    <w:rsid w:val="00A168A7"/>
    <w:rsid w:val="00A1705E"/>
    <w:rsid w:val="00A172A2"/>
    <w:rsid w:val="00A200BF"/>
    <w:rsid w:val="00A210DA"/>
    <w:rsid w:val="00A2110C"/>
    <w:rsid w:val="00A212C6"/>
    <w:rsid w:val="00A215D2"/>
    <w:rsid w:val="00A21B5B"/>
    <w:rsid w:val="00A21C14"/>
    <w:rsid w:val="00A228FE"/>
    <w:rsid w:val="00A23042"/>
    <w:rsid w:val="00A2344F"/>
    <w:rsid w:val="00A23DE0"/>
    <w:rsid w:val="00A24605"/>
    <w:rsid w:val="00A255A5"/>
    <w:rsid w:val="00A257D2"/>
    <w:rsid w:val="00A259F9"/>
    <w:rsid w:val="00A26085"/>
    <w:rsid w:val="00A26716"/>
    <w:rsid w:val="00A26D32"/>
    <w:rsid w:val="00A274BB"/>
    <w:rsid w:val="00A279AD"/>
    <w:rsid w:val="00A27C86"/>
    <w:rsid w:val="00A30085"/>
    <w:rsid w:val="00A3040D"/>
    <w:rsid w:val="00A30554"/>
    <w:rsid w:val="00A306F1"/>
    <w:rsid w:val="00A31128"/>
    <w:rsid w:val="00A32956"/>
    <w:rsid w:val="00A33035"/>
    <w:rsid w:val="00A33680"/>
    <w:rsid w:val="00A342B6"/>
    <w:rsid w:val="00A3440E"/>
    <w:rsid w:val="00A355A2"/>
    <w:rsid w:val="00A35A39"/>
    <w:rsid w:val="00A35C33"/>
    <w:rsid w:val="00A35EFA"/>
    <w:rsid w:val="00A36059"/>
    <w:rsid w:val="00A364D4"/>
    <w:rsid w:val="00A368A1"/>
    <w:rsid w:val="00A376A5"/>
    <w:rsid w:val="00A400A1"/>
    <w:rsid w:val="00A4050A"/>
    <w:rsid w:val="00A40D20"/>
    <w:rsid w:val="00A41163"/>
    <w:rsid w:val="00A41BEF"/>
    <w:rsid w:val="00A42194"/>
    <w:rsid w:val="00A42348"/>
    <w:rsid w:val="00A428A7"/>
    <w:rsid w:val="00A435F5"/>
    <w:rsid w:val="00A4373A"/>
    <w:rsid w:val="00A43833"/>
    <w:rsid w:val="00A4514F"/>
    <w:rsid w:val="00A45724"/>
    <w:rsid w:val="00A45971"/>
    <w:rsid w:val="00A46866"/>
    <w:rsid w:val="00A472A9"/>
    <w:rsid w:val="00A479C3"/>
    <w:rsid w:val="00A47F1D"/>
    <w:rsid w:val="00A50DB5"/>
    <w:rsid w:val="00A517CC"/>
    <w:rsid w:val="00A53332"/>
    <w:rsid w:val="00A533E9"/>
    <w:rsid w:val="00A53964"/>
    <w:rsid w:val="00A541F3"/>
    <w:rsid w:val="00A5522D"/>
    <w:rsid w:val="00A55483"/>
    <w:rsid w:val="00A55906"/>
    <w:rsid w:val="00A55CA7"/>
    <w:rsid w:val="00A56FCE"/>
    <w:rsid w:val="00A5753B"/>
    <w:rsid w:val="00A57802"/>
    <w:rsid w:val="00A57E09"/>
    <w:rsid w:val="00A60555"/>
    <w:rsid w:val="00A60EE2"/>
    <w:rsid w:val="00A61421"/>
    <w:rsid w:val="00A6149B"/>
    <w:rsid w:val="00A615FC"/>
    <w:rsid w:val="00A61DF1"/>
    <w:rsid w:val="00A62985"/>
    <w:rsid w:val="00A62A6D"/>
    <w:rsid w:val="00A62A8F"/>
    <w:rsid w:val="00A63336"/>
    <w:rsid w:val="00A63C37"/>
    <w:rsid w:val="00A655B2"/>
    <w:rsid w:val="00A65C2A"/>
    <w:rsid w:val="00A66151"/>
    <w:rsid w:val="00A662A3"/>
    <w:rsid w:val="00A663E8"/>
    <w:rsid w:val="00A66679"/>
    <w:rsid w:val="00A70454"/>
    <w:rsid w:val="00A70DBA"/>
    <w:rsid w:val="00A7172E"/>
    <w:rsid w:val="00A71848"/>
    <w:rsid w:val="00A71C02"/>
    <w:rsid w:val="00A72089"/>
    <w:rsid w:val="00A720B4"/>
    <w:rsid w:val="00A722BF"/>
    <w:rsid w:val="00A73A36"/>
    <w:rsid w:val="00A73C08"/>
    <w:rsid w:val="00A73E60"/>
    <w:rsid w:val="00A73E68"/>
    <w:rsid w:val="00A7404C"/>
    <w:rsid w:val="00A7496A"/>
    <w:rsid w:val="00A74D9F"/>
    <w:rsid w:val="00A74F6B"/>
    <w:rsid w:val="00A75292"/>
    <w:rsid w:val="00A753FD"/>
    <w:rsid w:val="00A75443"/>
    <w:rsid w:val="00A7555A"/>
    <w:rsid w:val="00A756C3"/>
    <w:rsid w:val="00A758A9"/>
    <w:rsid w:val="00A75CFD"/>
    <w:rsid w:val="00A75E7F"/>
    <w:rsid w:val="00A75FAE"/>
    <w:rsid w:val="00A765F4"/>
    <w:rsid w:val="00A76B31"/>
    <w:rsid w:val="00A77061"/>
    <w:rsid w:val="00A77287"/>
    <w:rsid w:val="00A77586"/>
    <w:rsid w:val="00A777B1"/>
    <w:rsid w:val="00A803CE"/>
    <w:rsid w:val="00A812B7"/>
    <w:rsid w:val="00A8187C"/>
    <w:rsid w:val="00A819BC"/>
    <w:rsid w:val="00A81CAB"/>
    <w:rsid w:val="00A826FA"/>
    <w:rsid w:val="00A833BE"/>
    <w:rsid w:val="00A8343C"/>
    <w:rsid w:val="00A846ED"/>
    <w:rsid w:val="00A8545D"/>
    <w:rsid w:val="00A855A5"/>
    <w:rsid w:val="00A856BD"/>
    <w:rsid w:val="00A86617"/>
    <w:rsid w:val="00A86668"/>
    <w:rsid w:val="00A86764"/>
    <w:rsid w:val="00A86CAC"/>
    <w:rsid w:val="00A86F55"/>
    <w:rsid w:val="00A87632"/>
    <w:rsid w:val="00A87ADB"/>
    <w:rsid w:val="00A87C55"/>
    <w:rsid w:val="00A87E94"/>
    <w:rsid w:val="00A90809"/>
    <w:rsid w:val="00A908FE"/>
    <w:rsid w:val="00A910DF"/>
    <w:rsid w:val="00A91694"/>
    <w:rsid w:val="00A91E90"/>
    <w:rsid w:val="00A91FD0"/>
    <w:rsid w:val="00A9201E"/>
    <w:rsid w:val="00A92427"/>
    <w:rsid w:val="00A93BD6"/>
    <w:rsid w:val="00A93FEF"/>
    <w:rsid w:val="00A94520"/>
    <w:rsid w:val="00A94632"/>
    <w:rsid w:val="00A94DA9"/>
    <w:rsid w:val="00A958F9"/>
    <w:rsid w:val="00A965DD"/>
    <w:rsid w:val="00A9662D"/>
    <w:rsid w:val="00A969CA"/>
    <w:rsid w:val="00A96AB4"/>
    <w:rsid w:val="00A96B82"/>
    <w:rsid w:val="00A96E43"/>
    <w:rsid w:val="00A96FF1"/>
    <w:rsid w:val="00A972E9"/>
    <w:rsid w:val="00A9745F"/>
    <w:rsid w:val="00AA07D4"/>
    <w:rsid w:val="00AA1722"/>
    <w:rsid w:val="00AA2057"/>
    <w:rsid w:val="00AA2BC3"/>
    <w:rsid w:val="00AA3AFE"/>
    <w:rsid w:val="00AA3C5E"/>
    <w:rsid w:val="00AA3E8D"/>
    <w:rsid w:val="00AA408F"/>
    <w:rsid w:val="00AA4F43"/>
    <w:rsid w:val="00AA4FA4"/>
    <w:rsid w:val="00AA53E3"/>
    <w:rsid w:val="00AA66A3"/>
    <w:rsid w:val="00AA7159"/>
    <w:rsid w:val="00AA75B9"/>
    <w:rsid w:val="00AB0AFF"/>
    <w:rsid w:val="00AB1621"/>
    <w:rsid w:val="00AB1BDA"/>
    <w:rsid w:val="00AB1D89"/>
    <w:rsid w:val="00AB1E2D"/>
    <w:rsid w:val="00AB2CDA"/>
    <w:rsid w:val="00AB2CED"/>
    <w:rsid w:val="00AB2DEB"/>
    <w:rsid w:val="00AB2EDC"/>
    <w:rsid w:val="00AB32E4"/>
    <w:rsid w:val="00AB3AB5"/>
    <w:rsid w:val="00AB40ED"/>
    <w:rsid w:val="00AB4196"/>
    <w:rsid w:val="00AB4B80"/>
    <w:rsid w:val="00AB4DB1"/>
    <w:rsid w:val="00AB4E39"/>
    <w:rsid w:val="00AB4E74"/>
    <w:rsid w:val="00AB4EC8"/>
    <w:rsid w:val="00AB5B4C"/>
    <w:rsid w:val="00AB5C2F"/>
    <w:rsid w:val="00AB5FF4"/>
    <w:rsid w:val="00AB62EB"/>
    <w:rsid w:val="00AB778B"/>
    <w:rsid w:val="00AB7F06"/>
    <w:rsid w:val="00AB7F74"/>
    <w:rsid w:val="00AC0548"/>
    <w:rsid w:val="00AC05E9"/>
    <w:rsid w:val="00AC0D5F"/>
    <w:rsid w:val="00AC1B0A"/>
    <w:rsid w:val="00AC259B"/>
    <w:rsid w:val="00AC31AE"/>
    <w:rsid w:val="00AC3244"/>
    <w:rsid w:val="00AC36B0"/>
    <w:rsid w:val="00AC409D"/>
    <w:rsid w:val="00AC4431"/>
    <w:rsid w:val="00AC4D2B"/>
    <w:rsid w:val="00AC5222"/>
    <w:rsid w:val="00AC53F2"/>
    <w:rsid w:val="00AC63B0"/>
    <w:rsid w:val="00AC6933"/>
    <w:rsid w:val="00AC6A5D"/>
    <w:rsid w:val="00AC77BB"/>
    <w:rsid w:val="00AD014B"/>
    <w:rsid w:val="00AD016B"/>
    <w:rsid w:val="00AD051C"/>
    <w:rsid w:val="00AD0DA8"/>
    <w:rsid w:val="00AD100A"/>
    <w:rsid w:val="00AD16C0"/>
    <w:rsid w:val="00AD17A4"/>
    <w:rsid w:val="00AD182B"/>
    <w:rsid w:val="00AD19CC"/>
    <w:rsid w:val="00AD1C66"/>
    <w:rsid w:val="00AD27F0"/>
    <w:rsid w:val="00AD3739"/>
    <w:rsid w:val="00AD3E81"/>
    <w:rsid w:val="00AD4396"/>
    <w:rsid w:val="00AD4478"/>
    <w:rsid w:val="00AD4593"/>
    <w:rsid w:val="00AD45FE"/>
    <w:rsid w:val="00AD46E6"/>
    <w:rsid w:val="00AD4FD4"/>
    <w:rsid w:val="00AD5799"/>
    <w:rsid w:val="00AD5ADB"/>
    <w:rsid w:val="00AD615A"/>
    <w:rsid w:val="00AD6395"/>
    <w:rsid w:val="00AD6E7A"/>
    <w:rsid w:val="00AD709C"/>
    <w:rsid w:val="00AD78BF"/>
    <w:rsid w:val="00AE00C4"/>
    <w:rsid w:val="00AE064D"/>
    <w:rsid w:val="00AE0F9E"/>
    <w:rsid w:val="00AE10AD"/>
    <w:rsid w:val="00AE2822"/>
    <w:rsid w:val="00AE3519"/>
    <w:rsid w:val="00AE423C"/>
    <w:rsid w:val="00AE46B7"/>
    <w:rsid w:val="00AE4701"/>
    <w:rsid w:val="00AE4DB6"/>
    <w:rsid w:val="00AE4F86"/>
    <w:rsid w:val="00AE5002"/>
    <w:rsid w:val="00AE5ED4"/>
    <w:rsid w:val="00AE5F6D"/>
    <w:rsid w:val="00AE63E7"/>
    <w:rsid w:val="00AE65F0"/>
    <w:rsid w:val="00AE7879"/>
    <w:rsid w:val="00AE7D6F"/>
    <w:rsid w:val="00AE7D92"/>
    <w:rsid w:val="00AE7F24"/>
    <w:rsid w:val="00AF07DA"/>
    <w:rsid w:val="00AF0879"/>
    <w:rsid w:val="00AF0B3D"/>
    <w:rsid w:val="00AF121D"/>
    <w:rsid w:val="00AF1431"/>
    <w:rsid w:val="00AF2099"/>
    <w:rsid w:val="00AF20B5"/>
    <w:rsid w:val="00AF21B9"/>
    <w:rsid w:val="00AF2215"/>
    <w:rsid w:val="00AF24A0"/>
    <w:rsid w:val="00AF2FA9"/>
    <w:rsid w:val="00AF3134"/>
    <w:rsid w:val="00AF33E9"/>
    <w:rsid w:val="00AF39D3"/>
    <w:rsid w:val="00AF3ACC"/>
    <w:rsid w:val="00AF3C0F"/>
    <w:rsid w:val="00AF3C16"/>
    <w:rsid w:val="00AF3D97"/>
    <w:rsid w:val="00AF457E"/>
    <w:rsid w:val="00AF4E6E"/>
    <w:rsid w:val="00AF55F4"/>
    <w:rsid w:val="00AF56C3"/>
    <w:rsid w:val="00AF5ED9"/>
    <w:rsid w:val="00AF610A"/>
    <w:rsid w:val="00AF65BA"/>
    <w:rsid w:val="00AF7078"/>
    <w:rsid w:val="00AF7C49"/>
    <w:rsid w:val="00B0037F"/>
    <w:rsid w:val="00B00964"/>
    <w:rsid w:val="00B00D50"/>
    <w:rsid w:val="00B010CD"/>
    <w:rsid w:val="00B011A7"/>
    <w:rsid w:val="00B01271"/>
    <w:rsid w:val="00B01633"/>
    <w:rsid w:val="00B01E11"/>
    <w:rsid w:val="00B021DC"/>
    <w:rsid w:val="00B02606"/>
    <w:rsid w:val="00B02773"/>
    <w:rsid w:val="00B02AC1"/>
    <w:rsid w:val="00B02E8B"/>
    <w:rsid w:val="00B02F47"/>
    <w:rsid w:val="00B03743"/>
    <w:rsid w:val="00B03939"/>
    <w:rsid w:val="00B04411"/>
    <w:rsid w:val="00B0468A"/>
    <w:rsid w:val="00B04AA0"/>
    <w:rsid w:val="00B04D9C"/>
    <w:rsid w:val="00B05B81"/>
    <w:rsid w:val="00B05D40"/>
    <w:rsid w:val="00B067AF"/>
    <w:rsid w:val="00B06FE6"/>
    <w:rsid w:val="00B07CE6"/>
    <w:rsid w:val="00B07D58"/>
    <w:rsid w:val="00B10101"/>
    <w:rsid w:val="00B107A2"/>
    <w:rsid w:val="00B10863"/>
    <w:rsid w:val="00B10C0C"/>
    <w:rsid w:val="00B10E2A"/>
    <w:rsid w:val="00B10ECE"/>
    <w:rsid w:val="00B11093"/>
    <w:rsid w:val="00B12524"/>
    <w:rsid w:val="00B12758"/>
    <w:rsid w:val="00B12EE8"/>
    <w:rsid w:val="00B13474"/>
    <w:rsid w:val="00B14704"/>
    <w:rsid w:val="00B14782"/>
    <w:rsid w:val="00B1495E"/>
    <w:rsid w:val="00B14AEB"/>
    <w:rsid w:val="00B14E2A"/>
    <w:rsid w:val="00B1592E"/>
    <w:rsid w:val="00B1599A"/>
    <w:rsid w:val="00B15B91"/>
    <w:rsid w:val="00B15D5B"/>
    <w:rsid w:val="00B166A8"/>
    <w:rsid w:val="00B20082"/>
    <w:rsid w:val="00B21D5E"/>
    <w:rsid w:val="00B223C8"/>
    <w:rsid w:val="00B2270A"/>
    <w:rsid w:val="00B23C42"/>
    <w:rsid w:val="00B24E32"/>
    <w:rsid w:val="00B25657"/>
    <w:rsid w:val="00B256BC"/>
    <w:rsid w:val="00B258F7"/>
    <w:rsid w:val="00B25C00"/>
    <w:rsid w:val="00B264E3"/>
    <w:rsid w:val="00B2664B"/>
    <w:rsid w:val="00B26CD1"/>
    <w:rsid w:val="00B27235"/>
    <w:rsid w:val="00B273D1"/>
    <w:rsid w:val="00B277E2"/>
    <w:rsid w:val="00B300EC"/>
    <w:rsid w:val="00B3043C"/>
    <w:rsid w:val="00B316BD"/>
    <w:rsid w:val="00B31B29"/>
    <w:rsid w:val="00B31E2B"/>
    <w:rsid w:val="00B324DE"/>
    <w:rsid w:val="00B32883"/>
    <w:rsid w:val="00B32CFF"/>
    <w:rsid w:val="00B3343A"/>
    <w:rsid w:val="00B33938"/>
    <w:rsid w:val="00B33F2B"/>
    <w:rsid w:val="00B33F39"/>
    <w:rsid w:val="00B34123"/>
    <w:rsid w:val="00B342AE"/>
    <w:rsid w:val="00B342D4"/>
    <w:rsid w:val="00B3486F"/>
    <w:rsid w:val="00B34C36"/>
    <w:rsid w:val="00B35215"/>
    <w:rsid w:val="00B352F5"/>
    <w:rsid w:val="00B35994"/>
    <w:rsid w:val="00B35E8E"/>
    <w:rsid w:val="00B36168"/>
    <w:rsid w:val="00B36F07"/>
    <w:rsid w:val="00B3739E"/>
    <w:rsid w:val="00B378DA"/>
    <w:rsid w:val="00B37EFA"/>
    <w:rsid w:val="00B40EF4"/>
    <w:rsid w:val="00B410C9"/>
    <w:rsid w:val="00B41603"/>
    <w:rsid w:val="00B4162B"/>
    <w:rsid w:val="00B4193B"/>
    <w:rsid w:val="00B41AC1"/>
    <w:rsid w:val="00B42074"/>
    <w:rsid w:val="00B42130"/>
    <w:rsid w:val="00B4235E"/>
    <w:rsid w:val="00B4239A"/>
    <w:rsid w:val="00B427B9"/>
    <w:rsid w:val="00B4446D"/>
    <w:rsid w:val="00B44608"/>
    <w:rsid w:val="00B453E4"/>
    <w:rsid w:val="00B46326"/>
    <w:rsid w:val="00B46342"/>
    <w:rsid w:val="00B46FCE"/>
    <w:rsid w:val="00B4736D"/>
    <w:rsid w:val="00B475B8"/>
    <w:rsid w:val="00B47B38"/>
    <w:rsid w:val="00B47F26"/>
    <w:rsid w:val="00B50232"/>
    <w:rsid w:val="00B50778"/>
    <w:rsid w:val="00B50D65"/>
    <w:rsid w:val="00B512A9"/>
    <w:rsid w:val="00B51FE2"/>
    <w:rsid w:val="00B522A5"/>
    <w:rsid w:val="00B523F2"/>
    <w:rsid w:val="00B525DD"/>
    <w:rsid w:val="00B52781"/>
    <w:rsid w:val="00B528A9"/>
    <w:rsid w:val="00B52935"/>
    <w:rsid w:val="00B52D97"/>
    <w:rsid w:val="00B53A25"/>
    <w:rsid w:val="00B54227"/>
    <w:rsid w:val="00B5460D"/>
    <w:rsid w:val="00B54B41"/>
    <w:rsid w:val="00B55307"/>
    <w:rsid w:val="00B55FE0"/>
    <w:rsid w:val="00B56214"/>
    <w:rsid w:val="00B56BE2"/>
    <w:rsid w:val="00B57045"/>
    <w:rsid w:val="00B57249"/>
    <w:rsid w:val="00B576A9"/>
    <w:rsid w:val="00B578FD"/>
    <w:rsid w:val="00B57C7C"/>
    <w:rsid w:val="00B57DCB"/>
    <w:rsid w:val="00B6035E"/>
    <w:rsid w:val="00B60907"/>
    <w:rsid w:val="00B60942"/>
    <w:rsid w:val="00B61169"/>
    <w:rsid w:val="00B61B50"/>
    <w:rsid w:val="00B620AC"/>
    <w:rsid w:val="00B622D2"/>
    <w:rsid w:val="00B626C9"/>
    <w:rsid w:val="00B62F54"/>
    <w:rsid w:val="00B63587"/>
    <w:rsid w:val="00B63D1A"/>
    <w:rsid w:val="00B641EB"/>
    <w:rsid w:val="00B644BA"/>
    <w:rsid w:val="00B64888"/>
    <w:rsid w:val="00B64D0E"/>
    <w:rsid w:val="00B64D4B"/>
    <w:rsid w:val="00B6532B"/>
    <w:rsid w:val="00B655E7"/>
    <w:rsid w:val="00B65604"/>
    <w:rsid w:val="00B65FE1"/>
    <w:rsid w:val="00B671F7"/>
    <w:rsid w:val="00B67299"/>
    <w:rsid w:val="00B672C3"/>
    <w:rsid w:val="00B67619"/>
    <w:rsid w:val="00B677C7"/>
    <w:rsid w:val="00B708E7"/>
    <w:rsid w:val="00B70E70"/>
    <w:rsid w:val="00B71310"/>
    <w:rsid w:val="00B713E8"/>
    <w:rsid w:val="00B71D4A"/>
    <w:rsid w:val="00B722E5"/>
    <w:rsid w:val="00B7252F"/>
    <w:rsid w:val="00B728B4"/>
    <w:rsid w:val="00B728FE"/>
    <w:rsid w:val="00B73A5E"/>
    <w:rsid w:val="00B740CF"/>
    <w:rsid w:val="00B74C17"/>
    <w:rsid w:val="00B76293"/>
    <w:rsid w:val="00B763EA"/>
    <w:rsid w:val="00B766CD"/>
    <w:rsid w:val="00B76B42"/>
    <w:rsid w:val="00B76B6D"/>
    <w:rsid w:val="00B7743A"/>
    <w:rsid w:val="00B77D58"/>
    <w:rsid w:val="00B804E2"/>
    <w:rsid w:val="00B80C2F"/>
    <w:rsid w:val="00B81249"/>
    <w:rsid w:val="00B813E5"/>
    <w:rsid w:val="00B81C3F"/>
    <w:rsid w:val="00B81F2B"/>
    <w:rsid w:val="00B81F79"/>
    <w:rsid w:val="00B821AE"/>
    <w:rsid w:val="00B824DB"/>
    <w:rsid w:val="00B82723"/>
    <w:rsid w:val="00B82B80"/>
    <w:rsid w:val="00B84087"/>
    <w:rsid w:val="00B8449B"/>
    <w:rsid w:val="00B85CEB"/>
    <w:rsid w:val="00B85DCC"/>
    <w:rsid w:val="00B8645D"/>
    <w:rsid w:val="00B87BCC"/>
    <w:rsid w:val="00B87CA5"/>
    <w:rsid w:val="00B87CDB"/>
    <w:rsid w:val="00B90272"/>
    <w:rsid w:val="00B903EB"/>
    <w:rsid w:val="00B90AEA"/>
    <w:rsid w:val="00B9139D"/>
    <w:rsid w:val="00B91408"/>
    <w:rsid w:val="00B916D7"/>
    <w:rsid w:val="00B91DA6"/>
    <w:rsid w:val="00B92386"/>
    <w:rsid w:val="00B92925"/>
    <w:rsid w:val="00B92FD7"/>
    <w:rsid w:val="00B934BE"/>
    <w:rsid w:val="00B93524"/>
    <w:rsid w:val="00B937C1"/>
    <w:rsid w:val="00B93F91"/>
    <w:rsid w:val="00B947B5"/>
    <w:rsid w:val="00B94CF7"/>
    <w:rsid w:val="00B94FE2"/>
    <w:rsid w:val="00B95214"/>
    <w:rsid w:val="00B9530A"/>
    <w:rsid w:val="00B95D05"/>
    <w:rsid w:val="00B960AB"/>
    <w:rsid w:val="00B96730"/>
    <w:rsid w:val="00B96A68"/>
    <w:rsid w:val="00B96FCE"/>
    <w:rsid w:val="00B972A4"/>
    <w:rsid w:val="00B973EE"/>
    <w:rsid w:val="00B97474"/>
    <w:rsid w:val="00B97EF1"/>
    <w:rsid w:val="00BA018F"/>
    <w:rsid w:val="00BA0D72"/>
    <w:rsid w:val="00BA102E"/>
    <w:rsid w:val="00BA1999"/>
    <w:rsid w:val="00BA2130"/>
    <w:rsid w:val="00BA2656"/>
    <w:rsid w:val="00BA2801"/>
    <w:rsid w:val="00BA287B"/>
    <w:rsid w:val="00BA2C14"/>
    <w:rsid w:val="00BA2DC1"/>
    <w:rsid w:val="00BA2E50"/>
    <w:rsid w:val="00BA2FEE"/>
    <w:rsid w:val="00BA30B2"/>
    <w:rsid w:val="00BA36EE"/>
    <w:rsid w:val="00BA38BF"/>
    <w:rsid w:val="00BA41B8"/>
    <w:rsid w:val="00BA46D3"/>
    <w:rsid w:val="00BA4F51"/>
    <w:rsid w:val="00BA5C73"/>
    <w:rsid w:val="00BA5CF9"/>
    <w:rsid w:val="00BA5F42"/>
    <w:rsid w:val="00BA640D"/>
    <w:rsid w:val="00BA6446"/>
    <w:rsid w:val="00BA64ED"/>
    <w:rsid w:val="00BA65EC"/>
    <w:rsid w:val="00BA690F"/>
    <w:rsid w:val="00BA6C8C"/>
    <w:rsid w:val="00BA6E80"/>
    <w:rsid w:val="00BA7128"/>
    <w:rsid w:val="00BA7D2F"/>
    <w:rsid w:val="00BB105C"/>
    <w:rsid w:val="00BB124D"/>
    <w:rsid w:val="00BB15E2"/>
    <w:rsid w:val="00BB206E"/>
    <w:rsid w:val="00BB2124"/>
    <w:rsid w:val="00BB2182"/>
    <w:rsid w:val="00BB24A1"/>
    <w:rsid w:val="00BB30BD"/>
    <w:rsid w:val="00BB3F02"/>
    <w:rsid w:val="00BB3F60"/>
    <w:rsid w:val="00BB4033"/>
    <w:rsid w:val="00BB423D"/>
    <w:rsid w:val="00BB4C2D"/>
    <w:rsid w:val="00BB57B8"/>
    <w:rsid w:val="00BB5F5F"/>
    <w:rsid w:val="00BB6A4F"/>
    <w:rsid w:val="00BB6E56"/>
    <w:rsid w:val="00BB71D0"/>
    <w:rsid w:val="00BB789E"/>
    <w:rsid w:val="00BC00B9"/>
    <w:rsid w:val="00BC03D7"/>
    <w:rsid w:val="00BC06CB"/>
    <w:rsid w:val="00BC0B5F"/>
    <w:rsid w:val="00BC1398"/>
    <w:rsid w:val="00BC158D"/>
    <w:rsid w:val="00BC178B"/>
    <w:rsid w:val="00BC19A6"/>
    <w:rsid w:val="00BC1BFF"/>
    <w:rsid w:val="00BC2E93"/>
    <w:rsid w:val="00BC361E"/>
    <w:rsid w:val="00BC3D03"/>
    <w:rsid w:val="00BC3EB0"/>
    <w:rsid w:val="00BC3FFE"/>
    <w:rsid w:val="00BC45BF"/>
    <w:rsid w:val="00BC4EE9"/>
    <w:rsid w:val="00BC53F2"/>
    <w:rsid w:val="00BC575A"/>
    <w:rsid w:val="00BC5DFF"/>
    <w:rsid w:val="00BC6D06"/>
    <w:rsid w:val="00BC708B"/>
    <w:rsid w:val="00BC79D0"/>
    <w:rsid w:val="00BC7E58"/>
    <w:rsid w:val="00BD005C"/>
    <w:rsid w:val="00BD0817"/>
    <w:rsid w:val="00BD0A24"/>
    <w:rsid w:val="00BD0CBF"/>
    <w:rsid w:val="00BD1010"/>
    <w:rsid w:val="00BD21B3"/>
    <w:rsid w:val="00BD2264"/>
    <w:rsid w:val="00BD2FC6"/>
    <w:rsid w:val="00BD3378"/>
    <w:rsid w:val="00BD3921"/>
    <w:rsid w:val="00BD4551"/>
    <w:rsid w:val="00BD4794"/>
    <w:rsid w:val="00BD4CEC"/>
    <w:rsid w:val="00BD50A5"/>
    <w:rsid w:val="00BD5823"/>
    <w:rsid w:val="00BD591E"/>
    <w:rsid w:val="00BD5936"/>
    <w:rsid w:val="00BD5C23"/>
    <w:rsid w:val="00BD5F05"/>
    <w:rsid w:val="00BD6BA7"/>
    <w:rsid w:val="00BD78ED"/>
    <w:rsid w:val="00BD7AD1"/>
    <w:rsid w:val="00BE0479"/>
    <w:rsid w:val="00BE0E96"/>
    <w:rsid w:val="00BE10F6"/>
    <w:rsid w:val="00BE113E"/>
    <w:rsid w:val="00BE1CB4"/>
    <w:rsid w:val="00BE2208"/>
    <w:rsid w:val="00BE2F79"/>
    <w:rsid w:val="00BE3638"/>
    <w:rsid w:val="00BE382F"/>
    <w:rsid w:val="00BE38A0"/>
    <w:rsid w:val="00BE45A0"/>
    <w:rsid w:val="00BE4C45"/>
    <w:rsid w:val="00BE5181"/>
    <w:rsid w:val="00BE605A"/>
    <w:rsid w:val="00BE6143"/>
    <w:rsid w:val="00BE6BCD"/>
    <w:rsid w:val="00BF06AC"/>
    <w:rsid w:val="00BF0798"/>
    <w:rsid w:val="00BF081F"/>
    <w:rsid w:val="00BF0D15"/>
    <w:rsid w:val="00BF1966"/>
    <w:rsid w:val="00BF2503"/>
    <w:rsid w:val="00BF26EA"/>
    <w:rsid w:val="00BF27E7"/>
    <w:rsid w:val="00BF3338"/>
    <w:rsid w:val="00BF3810"/>
    <w:rsid w:val="00BF3901"/>
    <w:rsid w:val="00BF48FA"/>
    <w:rsid w:val="00BF49E1"/>
    <w:rsid w:val="00BF4DDB"/>
    <w:rsid w:val="00BF4FEC"/>
    <w:rsid w:val="00BF506F"/>
    <w:rsid w:val="00BF5255"/>
    <w:rsid w:val="00BF5B91"/>
    <w:rsid w:val="00BF5ECD"/>
    <w:rsid w:val="00BF6090"/>
    <w:rsid w:val="00BF63B3"/>
    <w:rsid w:val="00BF67AF"/>
    <w:rsid w:val="00BF69F7"/>
    <w:rsid w:val="00BF778F"/>
    <w:rsid w:val="00BF7DFE"/>
    <w:rsid w:val="00C00043"/>
    <w:rsid w:val="00C001DB"/>
    <w:rsid w:val="00C0069B"/>
    <w:rsid w:val="00C01026"/>
    <w:rsid w:val="00C013BA"/>
    <w:rsid w:val="00C01707"/>
    <w:rsid w:val="00C01B49"/>
    <w:rsid w:val="00C01ECA"/>
    <w:rsid w:val="00C023F5"/>
    <w:rsid w:val="00C03846"/>
    <w:rsid w:val="00C04836"/>
    <w:rsid w:val="00C049B4"/>
    <w:rsid w:val="00C0541E"/>
    <w:rsid w:val="00C05906"/>
    <w:rsid w:val="00C05EAB"/>
    <w:rsid w:val="00C06C9D"/>
    <w:rsid w:val="00C06CB8"/>
    <w:rsid w:val="00C06EC8"/>
    <w:rsid w:val="00C07030"/>
    <w:rsid w:val="00C071C7"/>
    <w:rsid w:val="00C07433"/>
    <w:rsid w:val="00C0782B"/>
    <w:rsid w:val="00C1002A"/>
    <w:rsid w:val="00C10270"/>
    <w:rsid w:val="00C1073C"/>
    <w:rsid w:val="00C11659"/>
    <w:rsid w:val="00C1249B"/>
    <w:rsid w:val="00C129E5"/>
    <w:rsid w:val="00C13418"/>
    <w:rsid w:val="00C13AC4"/>
    <w:rsid w:val="00C13AEA"/>
    <w:rsid w:val="00C14054"/>
    <w:rsid w:val="00C14F5C"/>
    <w:rsid w:val="00C158AF"/>
    <w:rsid w:val="00C15E56"/>
    <w:rsid w:val="00C16082"/>
    <w:rsid w:val="00C160A8"/>
    <w:rsid w:val="00C1613D"/>
    <w:rsid w:val="00C1616D"/>
    <w:rsid w:val="00C16597"/>
    <w:rsid w:val="00C17F16"/>
    <w:rsid w:val="00C2084F"/>
    <w:rsid w:val="00C2106A"/>
    <w:rsid w:val="00C21532"/>
    <w:rsid w:val="00C217D8"/>
    <w:rsid w:val="00C2195D"/>
    <w:rsid w:val="00C21F4F"/>
    <w:rsid w:val="00C222C0"/>
    <w:rsid w:val="00C22AB0"/>
    <w:rsid w:val="00C23347"/>
    <w:rsid w:val="00C234F6"/>
    <w:rsid w:val="00C23B44"/>
    <w:rsid w:val="00C23E03"/>
    <w:rsid w:val="00C248F4"/>
    <w:rsid w:val="00C24942"/>
    <w:rsid w:val="00C25628"/>
    <w:rsid w:val="00C25CAE"/>
    <w:rsid w:val="00C25CB7"/>
    <w:rsid w:val="00C2623D"/>
    <w:rsid w:val="00C26363"/>
    <w:rsid w:val="00C264EF"/>
    <w:rsid w:val="00C2680C"/>
    <w:rsid w:val="00C276B5"/>
    <w:rsid w:val="00C27B61"/>
    <w:rsid w:val="00C30212"/>
    <w:rsid w:val="00C31636"/>
    <w:rsid w:val="00C321EA"/>
    <w:rsid w:val="00C32600"/>
    <w:rsid w:val="00C32849"/>
    <w:rsid w:val="00C32DAE"/>
    <w:rsid w:val="00C32E8B"/>
    <w:rsid w:val="00C32F86"/>
    <w:rsid w:val="00C33472"/>
    <w:rsid w:val="00C33C1F"/>
    <w:rsid w:val="00C33E33"/>
    <w:rsid w:val="00C34870"/>
    <w:rsid w:val="00C351F2"/>
    <w:rsid w:val="00C35496"/>
    <w:rsid w:val="00C3553E"/>
    <w:rsid w:val="00C36857"/>
    <w:rsid w:val="00C36C09"/>
    <w:rsid w:val="00C37B60"/>
    <w:rsid w:val="00C37BD6"/>
    <w:rsid w:val="00C37CCF"/>
    <w:rsid w:val="00C40048"/>
    <w:rsid w:val="00C4053C"/>
    <w:rsid w:val="00C40742"/>
    <w:rsid w:val="00C408A4"/>
    <w:rsid w:val="00C40C2B"/>
    <w:rsid w:val="00C4184B"/>
    <w:rsid w:val="00C4184F"/>
    <w:rsid w:val="00C418E0"/>
    <w:rsid w:val="00C41A83"/>
    <w:rsid w:val="00C41AFB"/>
    <w:rsid w:val="00C41AFF"/>
    <w:rsid w:val="00C41F23"/>
    <w:rsid w:val="00C41F69"/>
    <w:rsid w:val="00C4224E"/>
    <w:rsid w:val="00C42659"/>
    <w:rsid w:val="00C42833"/>
    <w:rsid w:val="00C434A4"/>
    <w:rsid w:val="00C43F36"/>
    <w:rsid w:val="00C44158"/>
    <w:rsid w:val="00C442D7"/>
    <w:rsid w:val="00C44890"/>
    <w:rsid w:val="00C44B38"/>
    <w:rsid w:val="00C45825"/>
    <w:rsid w:val="00C46497"/>
    <w:rsid w:val="00C47063"/>
    <w:rsid w:val="00C47383"/>
    <w:rsid w:val="00C47869"/>
    <w:rsid w:val="00C47CC8"/>
    <w:rsid w:val="00C502A4"/>
    <w:rsid w:val="00C51348"/>
    <w:rsid w:val="00C51B81"/>
    <w:rsid w:val="00C520D8"/>
    <w:rsid w:val="00C52886"/>
    <w:rsid w:val="00C52E10"/>
    <w:rsid w:val="00C53347"/>
    <w:rsid w:val="00C53B1E"/>
    <w:rsid w:val="00C53CD4"/>
    <w:rsid w:val="00C53E76"/>
    <w:rsid w:val="00C545DD"/>
    <w:rsid w:val="00C54773"/>
    <w:rsid w:val="00C5537E"/>
    <w:rsid w:val="00C55692"/>
    <w:rsid w:val="00C5584C"/>
    <w:rsid w:val="00C5592C"/>
    <w:rsid w:val="00C55DDE"/>
    <w:rsid w:val="00C56B2B"/>
    <w:rsid w:val="00C57753"/>
    <w:rsid w:val="00C57A44"/>
    <w:rsid w:val="00C57B61"/>
    <w:rsid w:val="00C57CD2"/>
    <w:rsid w:val="00C57EAF"/>
    <w:rsid w:val="00C605FF"/>
    <w:rsid w:val="00C606B8"/>
    <w:rsid w:val="00C60931"/>
    <w:rsid w:val="00C61622"/>
    <w:rsid w:val="00C6169B"/>
    <w:rsid w:val="00C617EC"/>
    <w:rsid w:val="00C6196E"/>
    <w:rsid w:val="00C619F6"/>
    <w:rsid w:val="00C62903"/>
    <w:rsid w:val="00C62CBC"/>
    <w:rsid w:val="00C63C4E"/>
    <w:rsid w:val="00C63D9D"/>
    <w:rsid w:val="00C64009"/>
    <w:rsid w:val="00C6524D"/>
    <w:rsid w:val="00C654EA"/>
    <w:rsid w:val="00C656E6"/>
    <w:rsid w:val="00C65E8D"/>
    <w:rsid w:val="00C67090"/>
    <w:rsid w:val="00C705BC"/>
    <w:rsid w:val="00C70934"/>
    <w:rsid w:val="00C7096B"/>
    <w:rsid w:val="00C71804"/>
    <w:rsid w:val="00C72422"/>
    <w:rsid w:val="00C7276A"/>
    <w:rsid w:val="00C73DD1"/>
    <w:rsid w:val="00C742B5"/>
    <w:rsid w:val="00C74869"/>
    <w:rsid w:val="00C74CB7"/>
    <w:rsid w:val="00C75199"/>
    <w:rsid w:val="00C757FB"/>
    <w:rsid w:val="00C75AD5"/>
    <w:rsid w:val="00C769F4"/>
    <w:rsid w:val="00C76AF1"/>
    <w:rsid w:val="00C76C90"/>
    <w:rsid w:val="00C77182"/>
    <w:rsid w:val="00C776B0"/>
    <w:rsid w:val="00C77C24"/>
    <w:rsid w:val="00C77E83"/>
    <w:rsid w:val="00C8073A"/>
    <w:rsid w:val="00C81753"/>
    <w:rsid w:val="00C81B26"/>
    <w:rsid w:val="00C81F39"/>
    <w:rsid w:val="00C81FAA"/>
    <w:rsid w:val="00C81FAC"/>
    <w:rsid w:val="00C83775"/>
    <w:rsid w:val="00C83884"/>
    <w:rsid w:val="00C83B93"/>
    <w:rsid w:val="00C846D0"/>
    <w:rsid w:val="00C846D5"/>
    <w:rsid w:val="00C84FB0"/>
    <w:rsid w:val="00C85201"/>
    <w:rsid w:val="00C858E6"/>
    <w:rsid w:val="00C8675D"/>
    <w:rsid w:val="00C86ED6"/>
    <w:rsid w:val="00C871E4"/>
    <w:rsid w:val="00C87484"/>
    <w:rsid w:val="00C87D91"/>
    <w:rsid w:val="00C906B1"/>
    <w:rsid w:val="00C90B58"/>
    <w:rsid w:val="00C91798"/>
    <w:rsid w:val="00C91B22"/>
    <w:rsid w:val="00C92403"/>
    <w:rsid w:val="00C925B6"/>
    <w:rsid w:val="00C92937"/>
    <w:rsid w:val="00C934FB"/>
    <w:rsid w:val="00C93C4F"/>
    <w:rsid w:val="00C94228"/>
    <w:rsid w:val="00C94285"/>
    <w:rsid w:val="00C948E6"/>
    <w:rsid w:val="00C952CA"/>
    <w:rsid w:val="00C95637"/>
    <w:rsid w:val="00C95F3F"/>
    <w:rsid w:val="00C95FF9"/>
    <w:rsid w:val="00C964FD"/>
    <w:rsid w:val="00C975BC"/>
    <w:rsid w:val="00C979AD"/>
    <w:rsid w:val="00C97F6C"/>
    <w:rsid w:val="00CA000B"/>
    <w:rsid w:val="00CA0566"/>
    <w:rsid w:val="00CA123B"/>
    <w:rsid w:val="00CA1593"/>
    <w:rsid w:val="00CA1DEC"/>
    <w:rsid w:val="00CA20C9"/>
    <w:rsid w:val="00CA2D07"/>
    <w:rsid w:val="00CA3121"/>
    <w:rsid w:val="00CA398E"/>
    <w:rsid w:val="00CA3A94"/>
    <w:rsid w:val="00CA3AE4"/>
    <w:rsid w:val="00CA42E4"/>
    <w:rsid w:val="00CA4F30"/>
    <w:rsid w:val="00CA56CC"/>
    <w:rsid w:val="00CA59DC"/>
    <w:rsid w:val="00CA5ACB"/>
    <w:rsid w:val="00CA5ADE"/>
    <w:rsid w:val="00CA6A5F"/>
    <w:rsid w:val="00CA6B8F"/>
    <w:rsid w:val="00CA743D"/>
    <w:rsid w:val="00CB0345"/>
    <w:rsid w:val="00CB0E46"/>
    <w:rsid w:val="00CB15B1"/>
    <w:rsid w:val="00CB1BC4"/>
    <w:rsid w:val="00CB2464"/>
    <w:rsid w:val="00CB2569"/>
    <w:rsid w:val="00CB278F"/>
    <w:rsid w:val="00CB3AC4"/>
    <w:rsid w:val="00CB3C7E"/>
    <w:rsid w:val="00CB3D50"/>
    <w:rsid w:val="00CB3DE8"/>
    <w:rsid w:val="00CB3E1F"/>
    <w:rsid w:val="00CB3EEC"/>
    <w:rsid w:val="00CB4923"/>
    <w:rsid w:val="00CB4F8B"/>
    <w:rsid w:val="00CB5E45"/>
    <w:rsid w:val="00CB65C0"/>
    <w:rsid w:val="00CB66A0"/>
    <w:rsid w:val="00CB6E98"/>
    <w:rsid w:val="00CB6FD2"/>
    <w:rsid w:val="00CB742B"/>
    <w:rsid w:val="00CB7CA8"/>
    <w:rsid w:val="00CC06C1"/>
    <w:rsid w:val="00CC1A01"/>
    <w:rsid w:val="00CC1CDF"/>
    <w:rsid w:val="00CC1FC3"/>
    <w:rsid w:val="00CC2CF5"/>
    <w:rsid w:val="00CC3102"/>
    <w:rsid w:val="00CC3407"/>
    <w:rsid w:val="00CC35DF"/>
    <w:rsid w:val="00CC398A"/>
    <w:rsid w:val="00CC3B01"/>
    <w:rsid w:val="00CC3B09"/>
    <w:rsid w:val="00CC3B1E"/>
    <w:rsid w:val="00CC45D7"/>
    <w:rsid w:val="00CC4AE8"/>
    <w:rsid w:val="00CC5305"/>
    <w:rsid w:val="00CC5B44"/>
    <w:rsid w:val="00CC6211"/>
    <w:rsid w:val="00CC635D"/>
    <w:rsid w:val="00CC6504"/>
    <w:rsid w:val="00CC71F5"/>
    <w:rsid w:val="00CC7696"/>
    <w:rsid w:val="00CD0240"/>
    <w:rsid w:val="00CD0618"/>
    <w:rsid w:val="00CD0A63"/>
    <w:rsid w:val="00CD0E36"/>
    <w:rsid w:val="00CD0FD2"/>
    <w:rsid w:val="00CD3484"/>
    <w:rsid w:val="00CD3792"/>
    <w:rsid w:val="00CD3963"/>
    <w:rsid w:val="00CD3A63"/>
    <w:rsid w:val="00CD3A7F"/>
    <w:rsid w:val="00CD47A6"/>
    <w:rsid w:val="00CD5234"/>
    <w:rsid w:val="00CD570D"/>
    <w:rsid w:val="00CD597C"/>
    <w:rsid w:val="00CD5D15"/>
    <w:rsid w:val="00CD65A1"/>
    <w:rsid w:val="00CD76AD"/>
    <w:rsid w:val="00CD7704"/>
    <w:rsid w:val="00CD7BA9"/>
    <w:rsid w:val="00CD7F64"/>
    <w:rsid w:val="00CD7F89"/>
    <w:rsid w:val="00CE033B"/>
    <w:rsid w:val="00CE047C"/>
    <w:rsid w:val="00CE13AD"/>
    <w:rsid w:val="00CE2177"/>
    <w:rsid w:val="00CE2693"/>
    <w:rsid w:val="00CE26F4"/>
    <w:rsid w:val="00CE2D96"/>
    <w:rsid w:val="00CE336E"/>
    <w:rsid w:val="00CE3B90"/>
    <w:rsid w:val="00CE3DB5"/>
    <w:rsid w:val="00CE403A"/>
    <w:rsid w:val="00CE4105"/>
    <w:rsid w:val="00CE44E1"/>
    <w:rsid w:val="00CE48D4"/>
    <w:rsid w:val="00CE4D2C"/>
    <w:rsid w:val="00CE57E9"/>
    <w:rsid w:val="00CE65C7"/>
    <w:rsid w:val="00CE6E4E"/>
    <w:rsid w:val="00CE6FDC"/>
    <w:rsid w:val="00CE75E6"/>
    <w:rsid w:val="00CE7858"/>
    <w:rsid w:val="00CE7DC9"/>
    <w:rsid w:val="00CE7E6D"/>
    <w:rsid w:val="00CE7F04"/>
    <w:rsid w:val="00CF0083"/>
    <w:rsid w:val="00CF01CB"/>
    <w:rsid w:val="00CF03CB"/>
    <w:rsid w:val="00CF088D"/>
    <w:rsid w:val="00CF0F9C"/>
    <w:rsid w:val="00CF21E1"/>
    <w:rsid w:val="00CF2A24"/>
    <w:rsid w:val="00CF3605"/>
    <w:rsid w:val="00CF38FC"/>
    <w:rsid w:val="00CF4324"/>
    <w:rsid w:val="00CF48F9"/>
    <w:rsid w:val="00CF4951"/>
    <w:rsid w:val="00CF4A27"/>
    <w:rsid w:val="00CF5DC5"/>
    <w:rsid w:val="00CF6697"/>
    <w:rsid w:val="00CF78DE"/>
    <w:rsid w:val="00CF7CF2"/>
    <w:rsid w:val="00CF7D2C"/>
    <w:rsid w:val="00CF7FCF"/>
    <w:rsid w:val="00D00499"/>
    <w:rsid w:val="00D00896"/>
    <w:rsid w:val="00D01D4E"/>
    <w:rsid w:val="00D02234"/>
    <w:rsid w:val="00D02CED"/>
    <w:rsid w:val="00D0327C"/>
    <w:rsid w:val="00D03817"/>
    <w:rsid w:val="00D03B63"/>
    <w:rsid w:val="00D03C84"/>
    <w:rsid w:val="00D03CB5"/>
    <w:rsid w:val="00D03D17"/>
    <w:rsid w:val="00D042B8"/>
    <w:rsid w:val="00D04A3D"/>
    <w:rsid w:val="00D056D0"/>
    <w:rsid w:val="00D06479"/>
    <w:rsid w:val="00D074DF"/>
    <w:rsid w:val="00D11A60"/>
    <w:rsid w:val="00D126EC"/>
    <w:rsid w:val="00D13107"/>
    <w:rsid w:val="00D1341C"/>
    <w:rsid w:val="00D135E9"/>
    <w:rsid w:val="00D136AD"/>
    <w:rsid w:val="00D13C66"/>
    <w:rsid w:val="00D13F5E"/>
    <w:rsid w:val="00D1450C"/>
    <w:rsid w:val="00D15088"/>
    <w:rsid w:val="00D15493"/>
    <w:rsid w:val="00D157A6"/>
    <w:rsid w:val="00D15A7C"/>
    <w:rsid w:val="00D15DE6"/>
    <w:rsid w:val="00D15FEE"/>
    <w:rsid w:val="00D169F7"/>
    <w:rsid w:val="00D20313"/>
    <w:rsid w:val="00D2044F"/>
    <w:rsid w:val="00D207C1"/>
    <w:rsid w:val="00D21856"/>
    <w:rsid w:val="00D22AD9"/>
    <w:rsid w:val="00D2329A"/>
    <w:rsid w:val="00D23FFD"/>
    <w:rsid w:val="00D2487D"/>
    <w:rsid w:val="00D249F7"/>
    <w:rsid w:val="00D26C35"/>
    <w:rsid w:val="00D26CCD"/>
    <w:rsid w:val="00D26E10"/>
    <w:rsid w:val="00D274F2"/>
    <w:rsid w:val="00D27644"/>
    <w:rsid w:val="00D278C5"/>
    <w:rsid w:val="00D27933"/>
    <w:rsid w:val="00D27E11"/>
    <w:rsid w:val="00D27F87"/>
    <w:rsid w:val="00D30790"/>
    <w:rsid w:val="00D31F2A"/>
    <w:rsid w:val="00D31FEC"/>
    <w:rsid w:val="00D321E1"/>
    <w:rsid w:val="00D32773"/>
    <w:rsid w:val="00D332A4"/>
    <w:rsid w:val="00D3363B"/>
    <w:rsid w:val="00D33CBF"/>
    <w:rsid w:val="00D340AE"/>
    <w:rsid w:val="00D34F43"/>
    <w:rsid w:val="00D35BED"/>
    <w:rsid w:val="00D35BEF"/>
    <w:rsid w:val="00D35CDE"/>
    <w:rsid w:val="00D35EDE"/>
    <w:rsid w:val="00D3668F"/>
    <w:rsid w:val="00D3675E"/>
    <w:rsid w:val="00D36D0B"/>
    <w:rsid w:val="00D37D11"/>
    <w:rsid w:val="00D40518"/>
    <w:rsid w:val="00D40599"/>
    <w:rsid w:val="00D407E6"/>
    <w:rsid w:val="00D40922"/>
    <w:rsid w:val="00D40B86"/>
    <w:rsid w:val="00D41A95"/>
    <w:rsid w:val="00D41C70"/>
    <w:rsid w:val="00D41E57"/>
    <w:rsid w:val="00D43070"/>
    <w:rsid w:val="00D43345"/>
    <w:rsid w:val="00D43A9F"/>
    <w:rsid w:val="00D43CDB"/>
    <w:rsid w:val="00D446C7"/>
    <w:rsid w:val="00D447C5"/>
    <w:rsid w:val="00D44959"/>
    <w:rsid w:val="00D44D97"/>
    <w:rsid w:val="00D450C4"/>
    <w:rsid w:val="00D458DF"/>
    <w:rsid w:val="00D45B28"/>
    <w:rsid w:val="00D46644"/>
    <w:rsid w:val="00D46740"/>
    <w:rsid w:val="00D46DF7"/>
    <w:rsid w:val="00D472EC"/>
    <w:rsid w:val="00D5011B"/>
    <w:rsid w:val="00D50366"/>
    <w:rsid w:val="00D505A5"/>
    <w:rsid w:val="00D50C0D"/>
    <w:rsid w:val="00D50E49"/>
    <w:rsid w:val="00D51CEA"/>
    <w:rsid w:val="00D51D98"/>
    <w:rsid w:val="00D51D9F"/>
    <w:rsid w:val="00D5229C"/>
    <w:rsid w:val="00D52B21"/>
    <w:rsid w:val="00D52D0A"/>
    <w:rsid w:val="00D53521"/>
    <w:rsid w:val="00D54EFC"/>
    <w:rsid w:val="00D552A6"/>
    <w:rsid w:val="00D55387"/>
    <w:rsid w:val="00D55434"/>
    <w:rsid w:val="00D56A39"/>
    <w:rsid w:val="00D56E2C"/>
    <w:rsid w:val="00D5750C"/>
    <w:rsid w:val="00D6013C"/>
    <w:rsid w:val="00D6030C"/>
    <w:rsid w:val="00D60431"/>
    <w:rsid w:val="00D605CC"/>
    <w:rsid w:val="00D6062E"/>
    <w:rsid w:val="00D606D1"/>
    <w:rsid w:val="00D60E1B"/>
    <w:rsid w:val="00D60FDD"/>
    <w:rsid w:val="00D61194"/>
    <w:rsid w:val="00D622D3"/>
    <w:rsid w:val="00D624BA"/>
    <w:rsid w:val="00D629CB"/>
    <w:rsid w:val="00D62CBB"/>
    <w:rsid w:val="00D62E32"/>
    <w:rsid w:val="00D63571"/>
    <w:rsid w:val="00D63BDD"/>
    <w:rsid w:val="00D64AC1"/>
    <w:rsid w:val="00D64CA3"/>
    <w:rsid w:val="00D6572C"/>
    <w:rsid w:val="00D65738"/>
    <w:rsid w:val="00D6574D"/>
    <w:rsid w:val="00D65A73"/>
    <w:rsid w:val="00D65C8C"/>
    <w:rsid w:val="00D65D74"/>
    <w:rsid w:val="00D66553"/>
    <w:rsid w:val="00D66C81"/>
    <w:rsid w:val="00D66F42"/>
    <w:rsid w:val="00D67FF6"/>
    <w:rsid w:val="00D70EC0"/>
    <w:rsid w:val="00D71660"/>
    <w:rsid w:val="00D719AA"/>
    <w:rsid w:val="00D71B3B"/>
    <w:rsid w:val="00D722D0"/>
    <w:rsid w:val="00D72472"/>
    <w:rsid w:val="00D7278C"/>
    <w:rsid w:val="00D73176"/>
    <w:rsid w:val="00D737AF"/>
    <w:rsid w:val="00D737F9"/>
    <w:rsid w:val="00D73AEB"/>
    <w:rsid w:val="00D73D16"/>
    <w:rsid w:val="00D745F8"/>
    <w:rsid w:val="00D74985"/>
    <w:rsid w:val="00D74CBA"/>
    <w:rsid w:val="00D751A8"/>
    <w:rsid w:val="00D76FEB"/>
    <w:rsid w:val="00D770AD"/>
    <w:rsid w:val="00D77518"/>
    <w:rsid w:val="00D7752B"/>
    <w:rsid w:val="00D77800"/>
    <w:rsid w:val="00D7787E"/>
    <w:rsid w:val="00D7787F"/>
    <w:rsid w:val="00D77F21"/>
    <w:rsid w:val="00D805A8"/>
    <w:rsid w:val="00D80AA3"/>
    <w:rsid w:val="00D811A1"/>
    <w:rsid w:val="00D811B2"/>
    <w:rsid w:val="00D81331"/>
    <w:rsid w:val="00D81403"/>
    <w:rsid w:val="00D81DF1"/>
    <w:rsid w:val="00D81E8F"/>
    <w:rsid w:val="00D81F4A"/>
    <w:rsid w:val="00D82333"/>
    <w:rsid w:val="00D828A2"/>
    <w:rsid w:val="00D8299C"/>
    <w:rsid w:val="00D82EE6"/>
    <w:rsid w:val="00D83398"/>
    <w:rsid w:val="00D83686"/>
    <w:rsid w:val="00D836EE"/>
    <w:rsid w:val="00D83B6A"/>
    <w:rsid w:val="00D83F44"/>
    <w:rsid w:val="00D84A0E"/>
    <w:rsid w:val="00D84CC6"/>
    <w:rsid w:val="00D853D6"/>
    <w:rsid w:val="00D8586C"/>
    <w:rsid w:val="00D85937"/>
    <w:rsid w:val="00D85DE4"/>
    <w:rsid w:val="00D86B4C"/>
    <w:rsid w:val="00D86C3B"/>
    <w:rsid w:val="00D86D3D"/>
    <w:rsid w:val="00D8788E"/>
    <w:rsid w:val="00D87D81"/>
    <w:rsid w:val="00D90171"/>
    <w:rsid w:val="00D91561"/>
    <w:rsid w:val="00D91FE2"/>
    <w:rsid w:val="00D921B7"/>
    <w:rsid w:val="00D9277D"/>
    <w:rsid w:val="00D92EA5"/>
    <w:rsid w:val="00D9300C"/>
    <w:rsid w:val="00D93F7C"/>
    <w:rsid w:val="00D9428B"/>
    <w:rsid w:val="00D9507C"/>
    <w:rsid w:val="00D95302"/>
    <w:rsid w:val="00D95784"/>
    <w:rsid w:val="00D958BB"/>
    <w:rsid w:val="00D95EA0"/>
    <w:rsid w:val="00D97394"/>
    <w:rsid w:val="00D9746D"/>
    <w:rsid w:val="00D97C86"/>
    <w:rsid w:val="00DA0629"/>
    <w:rsid w:val="00DA0A71"/>
    <w:rsid w:val="00DA0D85"/>
    <w:rsid w:val="00DA1E0B"/>
    <w:rsid w:val="00DA2AB4"/>
    <w:rsid w:val="00DA3D07"/>
    <w:rsid w:val="00DA429A"/>
    <w:rsid w:val="00DA5898"/>
    <w:rsid w:val="00DA60E5"/>
    <w:rsid w:val="00DA68C3"/>
    <w:rsid w:val="00DA74C1"/>
    <w:rsid w:val="00DB068C"/>
    <w:rsid w:val="00DB08F3"/>
    <w:rsid w:val="00DB0C77"/>
    <w:rsid w:val="00DB0CEC"/>
    <w:rsid w:val="00DB1A73"/>
    <w:rsid w:val="00DB1D6C"/>
    <w:rsid w:val="00DB1DC6"/>
    <w:rsid w:val="00DB321E"/>
    <w:rsid w:val="00DB359E"/>
    <w:rsid w:val="00DB38AF"/>
    <w:rsid w:val="00DB39B5"/>
    <w:rsid w:val="00DB3B32"/>
    <w:rsid w:val="00DB5A85"/>
    <w:rsid w:val="00DB72EC"/>
    <w:rsid w:val="00DB73A4"/>
    <w:rsid w:val="00DB7F87"/>
    <w:rsid w:val="00DC036B"/>
    <w:rsid w:val="00DC04E5"/>
    <w:rsid w:val="00DC06DA"/>
    <w:rsid w:val="00DC0768"/>
    <w:rsid w:val="00DC083B"/>
    <w:rsid w:val="00DC08E6"/>
    <w:rsid w:val="00DC1143"/>
    <w:rsid w:val="00DC1A41"/>
    <w:rsid w:val="00DC1CA8"/>
    <w:rsid w:val="00DC1DF2"/>
    <w:rsid w:val="00DC1FCA"/>
    <w:rsid w:val="00DC2602"/>
    <w:rsid w:val="00DC30DF"/>
    <w:rsid w:val="00DC3957"/>
    <w:rsid w:val="00DC3959"/>
    <w:rsid w:val="00DC42A7"/>
    <w:rsid w:val="00DC43E8"/>
    <w:rsid w:val="00DC45BA"/>
    <w:rsid w:val="00DC4838"/>
    <w:rsid w:val="00DC4E27"/>
    <w:rsid w:val="00DC559B"/>
    <w:rsid w:val="00DC68B0"/>
    <w:rsid w:val="00DC6EC7"/>
    <w:rsid w:val="00DC734D"/>
    <w:rsid w:val="00DC7958"/>
    <w:rsid w:val="00DC7A22"/>
    <w:rsid w:val="00DC7B76"/>
    <w:rsid w:val="00DC7FE6"/>
    <w:rsid w:val="00DD0623"/>
    <w:rsid w:val="00DD0661"/>
    <w:rsid w:val="00DD08CA"/>
    <w:rsid w:val="00DD1062"/>
    <w:rsid w:val="00DD26BF"/>
    <w:rsid w:val="00DD2812"/>
    <w:rsid w:val="00DD2C3D"/>
    <w:rsid w:val="00DD2D91"/>
    <w:rsid w:val="00DD2EB7"/>
    <w:rsid w:val="00DD344B"/>
    <w:rsid w:val="00DD44EB"/>
    <w:rsid w:val="00DD46C0"/>
    <w:rsid w:val="00DD476D"/>
    <w:rsid w:val="00DD4920"/>
    <w:rsid w:val="00DD508B"/>
    <w:rsid w:val="00DD5608"/>
    <w:rsid w:val="00DD60F0"/>
    <w:rsid w:val="00DD61E0"/>
    <w:rsid w:val="00DD6A04"/>
    <w:rsid w:val="00DD6D0E"/>
    <w:rsid w:val="00DD721B"/>
    <w:rsid w:val="00DD72BF"/>
    <w:rsid w:val="00DD7789"/>
    <w:rsid w:val="00DD7939"/>
    <w:rsid w:val="00DE03DE"/>
    <w:rsid w:val="00DE03F9"/>
    <w:rsid w:val="00DE05A2"/>
    <w:rsid w:val="00DE167E"/>
    <w:rsid w:val="00DE2599"/>
    <w:rsid w:val="00DE2640"/>
    <w:rsid w:val="00DE2942"/>
    <w:rsid w:val="00DE2DC4"/>
    <w:rsid w:val="00DE2F99"/>
    <w:rsid w:val="00DE3815"/>
    <w:rsid w:val="00DE3FA2"/>
    <w:rsid w:val="00DE40D3"/>
    <w:rsid w:val="00DE4861"/>
    <w:rsid w:val="00DE4899"/>
    <w:rsid w:val="00DE567F"/>
    <w:rsid w:val="00DE6776"/>
    <w:rsid w:val="00DE699E"/>
    <w:rsid w:val="00DE7053"/>
    <w:rsid w:val="00DE718F"/>
    <w:rsid w:val="00DE756C"/>
    <w:rsid w:val="00DE785F"/>
    <w:rsid w:val="00DE78A1"/>
    <w:rsid w:val="00DF12F9"/>
    <w:rsid w:val="00DF155E"/>
    <w:rsid w:val="00DF1DD5"/>
    <w:rsid w:val="00DF2598"/>
    <w:rsid w:val="00DF2C76"/>
    <w:rsid w:val="00DF35C1"/>
    <w:rsid w:val="00DF39CA"/>
    <w:rsid w:val="00DF4941"/>
    <w:rsid w:val="00DF4B8A"/>
    <w:rsid w:val="00DF5E11"/>
    <w:rsid w:val="00DF6069"/>
    <w:rsid w:val="00DF621C"/>
    <w:rsid w:val="00DF6F2C"/>
    <w:rsid w:val="00DF731D"/>
    <w:rsid w:val="00DF75A1"/>
    <w:rsid w:val="00DF75D2"/>
    <w:rsid w:val="00DF7C5A"/>
    <w:rsid w:val="00DF7EFE"/>
    <w:rsid w:val="00E00717"/>
    <w:rsid w:val="00E00D7A"/>
    <w:rsid w:val="00E00DAA"/>
    <w:rsid w:val="00E013B6"/>
    <w:rsid w:val="00E014D7"/>
    <w:rsid w:val="00E01753"/>
    <w:rsid w:val="00E01836"/>
    <w:rsid w:val="00E01D66"/>
    <w:rsid w:val="00E023C8"/>
    <w:rsid w:val="00E0257C"/>
    <w:rsid w:val="00E02765"/>
    <w:rsid w:val="00E03A00"/>
    <w:rsid w:val="00E03ABC"/>
    <w:rsid w:val="00E03F15"/>
    <w:rsid w:val="00E0437B"/>
    <w:rsid w:val="00E04C85"/>
    <w:rsid w:val="00E050A3"/>
    <w:rsid w:val="00E056A2"/>
    <w:rsid w:val="00E06050"/>
    <w:rsid w:val="00E064A2"/>
    <w:rsid w:val="00E06A5B"/>
    <w:rsid w:val="00E07BF9"/>
    <w:rsid w:val="00E07FE7"/>
    <w:rsid w:val="00E11373"/>
    <w:rsid w:val="00E1153F"/>
    <w:rsid w:val="00E11632"/>
    <w:rsid w:val="00E1169F"/>
    <w:rsid w:val="00E11C90"/>
    <w:rsid w:val="00E12334"/>
    <w:rsid w:val="00E12480"/>
    <w:rsid w:val="00E12685"/>
    <w:rsid w:val="00E12705"/>
    <w:rsid w:val="00E12A52"/>
    <w:rsid w:val="00E13728"/>
    <w:rsid w:val="00E1473C"/>
    <w:rsid w:val="00E14887"/>
    <w:rsid w:val="00E149D0"/>
    <w:rsid w:val="00E14A68"/>
    <w:rsid w:val="00E155E0"/>
    <w:rsid w:val="00E15735"/>
    <w:rsid w:val="00E16407"/>
    <w:rsid w:val="00E16827"/>
    <w:rsid w:val="00E16AA3"/>
    <w:rsid w:val="00E16EE3"/>
    <w:rsid w:val="00E1790C"/>
    <w:rsid w:val="00E17BE7"/>
    <w:rsid w:val="00E2034E"/>
    <w:rsid w:val="00E206C3"/>
    <w:rsid w:val="00E20CD7"/>
    <w:rsid w:val="00E20F72"/>
    <w:rsid w:val="00E217D8"/>
    <w:rsid w:val="00E2286E"/>
    <w:rsid w:val="00E22CD7"/>
    <w:rsid w:val="00E22D5A"/>
    <w:rsid w:val="00E23831"/>
    <w:rsid w:val="00E23C95"/>
    <w:rsid w:val="00E2442B"/>
    <w:rsid w:val="00E2596E"/>
    <w:rsid w:val="00E25996"/>
    <w:rsid w:val="00E25CE8"/>
    <w:rsid w:val="00E26291"/>
    <w:rsid w:val="00E2673B"/>
    <w:rsid w:val="00E26DE8"/>
    <w:rsid w:val="00E2712E"/>
    <w:rsid w:val="00E27C5B"/>
    <w:rsid w:val="00E27F4C"/>
    <w:rsid w:val="00E30A90"/>
    <w:rsid w:val="00E30FF8"/>
    <w:rsid w:val="00E310B8"/>
    <w:rsid w:val="00E3193D"/>
    <w:rsid w:val="00E326BB"/>
    <w:rsid w:val="00E3293F"/>
    <w:rsid w:val="00E3355F"/>
    <w:rsid w:val="00E335C7"/>
    <w:rsid w:val="00E33749"/>
    <w:rsid w:val="00E33FC2"/>
    <w:rsid w:val="00E342A4"/>
    <w:rsid w:val="00E34343"/>
    <w:rsid w:val="00E35754"/>
    <w:rsid w:val="00E35F3B"/>
    <w:rsid w:val="00E36373"/>
    <w:rsid w:val="00E36B56"/>
    <w:rsid w:val="00E3782D"/>
    <w:rsid w:val="00E37960"/>
    <w:rsid w:val="00E37AE6"/>
    <w:rsid w:val="00E41149"/>
    <w:rsid w:val="00E41499"/>
    <w:rsid w:val="00E41A2C"/>
    <w:rsid w:val="00E41BB5"/>
    <w:rsid w:val="00E41C56"/>
    <w:rsid w:val="00E42679"/>
    <w:rsid w:val="00E43245"/>
    <w:rsid w:val="00E44735"/>
    <w:rsid w:val="00E449CA"/>
    <w:rsid w:val="00E45AC6"/>
    <w:rsid w:val="00E47524"/>
    <w:rsid w:val="00E50277"/>
    <w:rsid w:val="00E5077F"/>
    <w:rsid w:val="00E5149D"/>
    <w:rsid w:val="00E5194F"/>
    <w:rsid w:val="00E527ED"/>
    <w:rsid w:val="00E52E51"/>
    <w:rsid w:val="00E535CC"/>
    <w:rsid w:val="00E53821"/>
    <w:rsid w:val="00E5457B"/>
    <w:rsid w:val="00E54E35"/>
    <w:rsid w:val="00E5505A"/>
    <w:rsid w:val="00E5521F"/>
    <w:rsid w:val="00E555A1"/>
    <w:rsid w:val="00E558C5"/>
    <w:rsid w:val="00E5641C"/>
    <w:rsid w:val="00E565B7"/>
    <w:rsid w:val="00E56963"/>
    <w:rsid w:val="00E56E67"/>
    <w:rsid w:val="00E57001"/>
    <w:rsid w:val="00E577FA"/>
    <w:rsid w:val="00E578B2"/>
    <w:rsid w:val="00E60741"/>
    <w:rsid w:val="00E61B28"/>
    <w:rsid w:val="00E61E1A"/>
    <w:rsid w:val="00E6225C"/>
    <w:rsid w:val="00E625C9"/>
    <w:rsid w:val="00E62BD4"/>
    <w:rsid w:val="00E62F06"/>
    <w:rsid w:val="00E6300F"/>
    <w:rsid w:val="00E632D3"/>
    <w:rsid w:val="00E64063"/>
    <w:rsid w:val="00E640A9"/>
    <w:rsid w:val="00E64287"/>
    <w:rsid w:val="00E64BC1"/>
    <w:rsid w:val="00E65A54"/>
    <w:rsid w:val="00E65AA7"/>
    <w:rsid w:val="00E65AED"/>
    <w:rsid w:val="00E65C51"/>
    <w:rsid w:val="00E65CD5"/>
    <w:rsid w:val="00E6635F"/>
    <w:rsid w:val="00E6645C"/>
    <w:rsid w:val="00E67606"/>
    <w:rsid w:val="00E67729"/>
    <w:rsid w:val="00E70A12"/>
    <w:rsid w:val="00E7116A"/>
    <w:rsid w:val="00E71773"/>
    <w:rsid w:val="00E71EE0"/>
    <w:rsid w:val="00E723D1"/>
    <w:rsid w:val="00E72EF3"/>
    <w:rsid w:val="00E73B5A"/>
    <w:rsid w:val="00E744E2"/>
    <w:rsid w:val="00E74C1E"/>
    <w:rsid w:val="00E757F1"/>
    <w:rsid w:val="00E75B60"/>
    <w:rsid w:val="00E75D06"/>
    <w:rsid w:val="00E76190"/>
    <w:rsid w:val="00E7676E"/>
    <w:rsid w:val="00E76EED"/>
    <w:rsid w:val="00E77AB9"/>
    <w:rsid w:val="00E801FA"/>
    <w:rsid w:val="00E80DA5"/>
    <w:rsid w:val="00E80F4B"/>
    <w:rsid w:val="00E81E1F"/>
    <w:rsid w:val="00E82567"/>
    <w:rsid w:val="00E8292F"/>
    <w:rsid w:val="00E82AF7"/>
    <w:rsid w:val="00E82CD0"/>
    <w:rsid w:val="00E84830"/>
    <w:rsid w:val="00E848B0"/>
    <w:rsid w:val="00E8537C"/>
    <w:rsid w:val="00E85568"/>
    <w:rsid w:val="00E856A8"/>
    <w:rsid w:val="00E857AF"/>
    <w:rsid w:val="00E858A4"/>
    <w:rsid w:val="00E85FA8"/>
    <w:rsid w:val="00E86424"/>
    <w:rsid w:val="00E86546"/>
    <w:rsid w:val="00E86793"/>
    <w:rsid w:val="00E86A82"/>
    <w:rsid w:val="00E86D01"/>
    <w:rsid w:val="00E87081"/>
    <w:rsid w:val="00E87280"/>
    <w:rsid w:val="00E87496"/>
    <w:rsid w:val="00E87FE5"/>
    <w:rsid w:val="00E9020F"/>
    <w:rsid w:val="00E90370"/>
    <w:rsid w:val="00E90938"/>
    <w:rsid w:val="00E90C46"/>
    <w:rsid w:val="00E91100"/>
    <w:rsid w:val="00E91241"/>
    <w:rsid w:val="00E914C2"/>
    <w:rsid w:val="00E9185C"/>
    <w:rsid w:val="00E919CB"/>
    <w:rsid w:val="00E91A9F"/>
    <w:rsid w:val="00E91D2E"/>
    <w:rsid w:val="00E923E1"/>
    <w:rsid w:val="00E92455"/>
    <w:rsid w:val="00E92D7B"/>
    <w:rsid w:val="00E937CA"/>
    <w:rsid w:val="00E939A1"/>
    <w:rsid w:val="00E93CAA"/>
    <w:rsid w:val="00E94076"/>
    <w:rsid w:val="00E94649"/>
    <w:rsid w:val="00E9471A"/>
    <w:rsid w:val="00E94952"/>
    <w:rsid w:val="00E94ABA"/>
    <w:rsid w:val="00E94B8F"/>
    <w:rsid w:val="00E96B4B"/>
    <w:rsid w:val="00E96E2E"/>
    <w:rsid w:val="00E97A7F"/>
    <w:rsid w:val="00E97BD3"/>
    <w:rsid w:val="00E97E1A"/>
    <w:rsid w:val="00E97EA0"/>
    <w:rsid w:val="00EA027C"/>
    <w:rsid w:val="00EA0F3E"/>
    <w:rsid w:val="00EA1413"/>
    <w:rsid w:val="00EA1473"/>
    <w:rsid w:val="00EA176D"/>
    <w:rsid w:val="00EA18B5"/>
    <w:rsid w:val="00EA1EE5"/>
    <w:rsid w:val="00EA2119"/>
    <w:rsid w:val="00EA35E8"/>
    <w:rsid w:val="00EA3AB9"/>
    <w:rsid w:val="00EA3C15"/>
    <w:rsid w:val="00EA3DEF"/>
    <w:rsid w:val="00EA48E5"/>
    <w:rsid w:val="00EA4F0F"/>
    <w:rsid w:val="00EA50CB"/>
    <w:rsid w:val="00EA51BE"/>
    <w:rsid w:val="00EA5B30"/>
    <w:rsid w:val="00EA6345"/>
    <w:rsid w:val="00EA7049"/>
    <w:rsid w:val="00EA7ADA"/>
    <w:rsid w:val="00EB04D0"/>
    <w:rsid w:val="00EB0826"/>
    <w:rsid w:val="00EB0BE6"/>
    <w:rsid w:val="00EB1561"/>
    <w:rsid w:val="00EB1655"/>
    <w:rsid w:val="00EB1885"/>
    <w:rsid w:val="00EB190A"/>
    <w:rsid w:val="00EB1FD8"/>
    <w:rsid w:val="00EB1FF8"/>
    <w:rsid w:val="00EB2C5F"/>
    <w:rsid w:val="00EB4D9A"/>
    <w:rsid w:val="00EB509F"/>
    <w:rsid w:val="00EB510C"/>
    <w:rsid w:val="00EB576B"/>
    <w:rsid w:val="00EB60E2"/>
    <w:rsid w:val="00EB7AE8"/>
    <w:rsid w:val="00EC1147"/>
    <w:rsid w:val="00EC1377"/>
    <w:rsid w:val="00EC1598"/>
    <w:rsid w:val="00EC15A3"/>
    <w:rsid w:val="00EC1D1D"/>
    <w:rsid w:val="00EC26A7"/>
    <w:rsid w:val="00EC2844"/>
    <w:rsid w:val="00EC2C69"/>
    <w:rsid w:val="00EC2F7B"/>
    <w:rsid w:val="00EC33F8"/>
    <w:rsid w:val="00EC3424"/>
    <w:rsid w:val="00EC3E9D"/>
    <w:rsid w:val="00EC42D8"/>
    <w:rsid w:val="00EC514D"/>
    <w:rsid w:val="00EC526E"/>
    <w:rsid w:val="00EC5956"/>
    <w:rsid w:val="00EC5C39"/>
    <w:rsid w:val="00EC63C7"/>
    <w:rsid w:val="00EC725A"/>
    <w:rsid w:val="00EC796E"/>
    <w:rsid w:val="00ED0608"/>
    <w:rsid w:val="00ED07FC"/>
    <w:rsid w:val="00ED0B60"/>
    <w:rsid w:val="00ED1192"/>
    <w:rsid w:val="00ED1375"/>
    <w:rsid w:val="00ED14F5"/>
    <w:rsid w:val="00ED21E1"/>
    <w:rsid w:val="00ED30D2"/>
    <w:rsid w:val="00ED3E4E"/>
    <w:rsid w:val="00ED4579"/>
    <w:rsid w:val="00ED4ABE"/>
    <w:rsid w:val="00ED4D4A"/>
    <w:rsid w:val="00ED508E"/>
    <w:rsid w:val="00ED57E9"/>
    <w:rsid w:val="00ED59B4"/>
    <w:rsid w:val="00ED6174"/>
    <w:rsid w:val="00ED6B4D"/>
    <w:rsid w:val="00ED719C"/>
    <w:rsid w:val="00ED72F8"/>
    <w:rsid w:val="00ED7F69"/>
    <w:rsid w:val="00EE083B"/>
    <w:rsid w:val="00EE08BF"/>
    <w:rsid w:val="00EE0CBE"/>
    <w:rsid w:val="00EE1286"/>
    <w:rsid w:val="00EE185D"/>
    <w:rsid w:val="00EE22B5"/>
    <w:rsid w:val="00EE2344"/>
    <w:rsid w:val="00EE2387"/>
    <w:rsid w:val="00EE29F7"/>
    <w:rsid w:val="00EE3082"/>
    <w:rsid w:val="00EE3D7D"/>
    <w:rsid w:val="00EE4BE7"/>
    <w:rsid w:val="00EE4F49"/>
    <w:rsid w:val="00EE5290"/>
    <w:rsid w:val="00EE5BD7"/>
    <w:rsid w:val="00EE702F"/>
    <w:rsid w:val="00EE73AA"/>
    <w:rsid w:val="00EF00F0"/>
    <w:rsid w:val="00EF0483"/>
    <w:rsid w:val="00EF0966"/>
    <w:rsid w:val="00EF0989"/>
    <w:rsid w:val="00EF10E8"/>
    <w:rsid w:val="00EF1191"/>
    <w:rsid w:val="00EF129F"/>
    <w:rsid w:val="00EF1442"/>
    <w:rsid w:val="00EF21C6"/>
    <w:rsid w:val="00EF31D2"/>
    <w:rsid w:val="00EF33C7"/>
    <w:rsid w:val="00EF3A51"/>
    <w:rsid w:val="00EF3C4A"/>
    <w:rsid w:val="00EF3FDE"/>
    <w:rsid w:val="00EF41BA"/>
    <w:rsid w:val="00EF44A0"/>
    <w:rsid w:val="00EF45FA"/>
    <w:rsid w:val="00EF554C"/>
    <w:rsid w:val="00EF665C"/>
    <w:rsid w:val="00EF6A63"/>
    <w:rsid w:val="00EF6B97"/>
    <w:rsid w:val="00EF720D"/>
    <w:rsid w:val="00EF7923"/>
    <w:rsid w:val="00EF7FD6"/>
    <w:rsid w:val="00F0073B"/>
    <w:rsid w:val="00F00D20"/>
    <w:rsid w:val="00F00DFD"/>
    <w:rsid w:val="00F00E5A"/>
    <w:rsid w:val="00F01811"/>
    <w:rsid w:val="00F0186D"/>
    <w:rsid w:val="00F01FFF"/>
    <w:rsid w:val="00F02C60"/>
    <w:rsid w:val="00F02E5F"/>
    <w:rsid w:val="00F031C5"/>
    <w:rsid w:val="00F03455"/>
    <w:rsid w:val="00F040F9"/>
    <w:rsid w:val="00F041AF"/>
    <w:rsid w:val="00F04984"/>
    <w:rsid w:val="00F05071"/>
    <w:rsid w:val="00F0552C"/>
    <w:rsid w:val="00F056E6"/>
    <w:rsid w:val="00F059CA"/>
    <w:rsid w:val="00F05FAB"/>
    <w:rsid w:val="00F06E5A"/>
    <w:rsid w:val="00F06EBF"/>
    <w:rsid w:val="00F07980"/>
    <w:rsid w:val="00F109F5"/>
    <w:rsid w:val="00F10C1A"/>
    <w:rsid w:val="00F10D16"/>
    <w:rsid w:val="00F11121"/>
    <w:rsid w:val="00F12617"/>
    <w:rsid w:val="00F139BC"/>
    <w:rsid w:val="00F13C37"/>
    <w:rsid w:val="00F13E37"/>
    <w:rsid w:val="00F13E5F"/>
    <w:rsid w:val="00F13F16"/>
    <w:rsid w:val="00F14150"/>
    <w:rsid w:val="00F144A6"/>
    <w:rsid w:val="00F1497F"/>
    <w:rsid w:val="00F15428"/>
    <w:rsid w:val="00F157E1"/>
    <w:rsid w:val="00F15DE5"/>
    <w:rsid w:val="00F1660D"/>
    <w:rsid w:val="00F16D54"/>
    <w:rsid w:val="00F17463"/>
    <w:rsid w:val="00F1785C"/>
    <w:rsid w:val="00F17994"/>
    <w:rsid w:val="00F179E9"/>
    <w:rsid w:val="00F20014"/>
    <w:rsid w:val="00F2009A"/>
    <w:rsid w:val="00F20118"/>
    <w:rsid w:val="00F21237"/>
    <w:rsid w:val="00F2178A"/>
    <w:rsid w:val="00F21D54"/>
    <w:rsid w:val="00F21FCB"/>
    <w:rsid w:val="00F2207A"/>
    <w:rsid w:val="00F222DA"/>
    <w:rsid w:val="00F22A05"/>
    <w:rsid w:val="00F2372E"/>
    <w:rsid w:val="00F23736"/>
    <w:rsid w:val="00F23AC5"/>
    <w:rsid w:val="00F23E88"/>
    <w:rsid w:val="00F24660"/>
    <w:rsid w:val="00F24748"/>
    <w:rsid w:val="00F24797"/>
    <w:rsid w:val="00F24838"/>
    <w:rsid w:val="00F24EF3"/>
    <w:rsid w:val="00F24F70"/>
    <w:rsid w:val="00F251E0"/>
    <w:rsid w:val="00F2562C"/>
    <w:rsid w:val="00F25DD6"/>
    <w:rsid w:val="00F262FB"/>
    <w:rsid w:val="00F26D06"/>
    <w:rsid w:val="00F27609"/>
    <w:rsid w:val="00F279A4"/>
    <w:rsid w:val="00F3058C"/>
    <w:rsid w:val="00F308D9"/>
    <w:rsid w:val="00F30B50"/>
    <w:rsid w:val="00F30E36"/>
    <w:rsid w:val="00F310D3"/>
    <w:rsid w:val="00F312FD"/>
    <w:rsid w:val="00F31A51"/>
    <w:rsid w:val="00F32F2B"/>
    <w:rsid w:val="00F33701"/>
    <w:rsid w:val="00F33BD4"/>
    <w:rsid w:val="00F34296"/>
    <w:rsid w:val="00F348BC"/>
    <w:rsid w:val="00F34E29"/>
    <w:rsid w:val="00F3530B"/>
    <w:rsid w:val="00F364C9"/>
    <w:rsid w:val="00F36811"/>
    <w:rsid w:val="00F3687E"/>
    <w:rsid w:val="00F36893"/>
    <w:rsid w:val="00F36C82"/>
    <w:rsid w:val="00F375C5"/>
    <w:rsid w:val="00F376D9"/>
    <w:rsid w:val="00F37BD0"/>
    <w:rsid w:val="00F37E0E"/>
    <w:rsid w:val="00F4084C"/>
    <w:rsid w:val="00F41851"/>
    <w:rsid w:val="00F41D63"/>
    <w:rsid w:val="00F42157"/>
    <w:rsid w:val="00F421E3"/>
    <w:rsid w:val="00F42797"/>
    <w:rsid w:val="00F428CD"/>
    <w:rsid w:val="00F42993"/>
    <w:rsid w:val="00F42A26"/>
    <w:rsid w:val="00F43A0C"/>
    <w:rsid w:val="00F43A54"/>
    <w:rsid w:val="00F440D6"/>
    <w:rsid w:val="00F44562"/>
    <w:rsid w:val="00F4465C"/>
    <w:rsid w:val="00F447BC"/>
    <w:rsid w:val="00F449D1"/>
    <w:rsid w:val="00F4567C"/>
    <w:rsid w:val="00F45B79"/>
    <w:rsid w:val="00F46F0F"/>
    <w:rsid w:val="00F47151"/>
    <w:rsid w:val="00F471E0"/>
    <w:rsid w:val="00F474C0"/>
    <w:rsid w:val="00F4771C"/>
    <w:rsid w:val="00F50541"/>
    <w:rsid w:val="00F5124E"/>
    <w:rsid w:val="00F5153A"/>
    <w:rsid w:val="00F527AD"/>
    <w:rsid w:val="00F529D7"/>
    <w:rsid w:val="00F52F0B"/>
    <w:rsid w:val="00F53196"/>
    <w:rsid w:val="00F53E44"/>
    <w:rsid w:val="00F53EDB"/>
    <w:rsid w:val="00F54127"/>
    <w:rsid w:val="00F5452B"/>
    <w:rsid w:val="00F54AD4"/>
    <w:rsid w:val="00F54B50"/>
    <w:rsid w:val="00F54EC8"/>
    <w:rsid w:val="00F5537E"/>
    <w:rsid w:val="00F553BB"/>
    <w:rsid w:val="00F558FA"/>
    <w:rsid w:val="00F56229"/>
    <w:rsid w:val="00F5639C"/>
    <w:rsid w:val="00F56797"/>
    <w:rsid w:val="00F5730E"/>
    <w:rsid w:val="00F57B55"/>
    <w:rsid w:val="00F57DDF"/>
    <w:rsid w:val="00F612CC"/>
    <w:rsid w:val="00F61394"/>
    <w:rsid w:val="00F61AE7"/>
    <w:rsid w:val="00F61F94"/>
    <w:rsid w:val="00F6331B"/>
    <w:rsid w:val="00F63472"/>
    <w:rsid w:val="00F635C5"/>
    <w:rsid w:val="00F63B0D"/>
    <w:rsid w:val="00F642D2"/>
    <w:rsid w:val="00F64E3F"/>
    <w:rsid w:val="00F64F26"/>
    <w:rsid w:val="00F65621"/>
    <w:rsid w:val="00F65C5A"/>
    <w:rsid w:val="00F65FB3"/>
    <w:rsid w:val="00F66267"/>
    <w:rsid w:val="00F663DC"/>
    <w:rsid w:val="00F66409"/>
    <w:rsid w:val="00F6642E"/>
    <w:rsid w:val="00F66BC3"/>
    <w:rsid w:val="00F670CD"/>
    <w:rsid w:val="00F6714F"/>
    <w:rsid w:val="00F67CC7"/>
    <w:rsid w:val="00F703DC"/>
    <w:rsid w:val="00F7106B"/>
    <w:rsid w:val="00F71338"/>
    <w:rsid w:val="00F71411"/>
    <w:rsid w:val="00F72361"/>
    <w:rsid w:val="00F72992"/>
    <w:rsid w:val="00F72FFE"/>
    <w:rsid w:val="00F7377C"/>
    <w:rsid w:val="00F737E1"/>
    <w:rsid w:val="00F73BB6"/>
    <w:rsid w:val="00F73E33"/>
    <w:rsid w:val="00F74DD0"/>
    <w:rsid w:val="00F75318"/>
    <w:rsid w:val="00F75422"/>
    <w:rsid w:val="00F759F2"/>
    <w:rsid w:val="00F76339"/>
    <w:rsid w:val="00F76423"/>
    <w:rsid w:val="00F7732F"/>
    <w:rsid w:val="00F77360"/>
    <w:rsid w:val="00F77F6D"/>
    <w:rsid w:val="00F805C7"/>
    <w:rsid w:val="00F813C6"/>
    <w:rsid w:val="00F81A76"/>
    <w:rsid w:val="00F81DB0"/>
    <w:rsid w:val="00F82164"/>
    <w:rsid w:val="00F822CF"/>
    <w:rsid w:val="00F83B24"/>
    <w:rsid w:val="00F84492"/>
    <w:rsid w:val="00F8473A"/>
    <w:rsid w:val="00F85096"/>
    <w:rsid w:val="00F856CA"/>
    <w:rsid w:val="00F85854"/>
    <w:rsid w:val="00F86753"/>
    <w:rsid w:val="00F872F4"/>
    <w:rsid w:val="00F87383"/>
    <w:rsid w:val="00F87860"/>
    <w:rsid w:val="00F905F3"/>
    <w:rsid w:val="00F90C19"/>
    <w:rsid w:val="00F91537"/>
    <w:rsid w:val="00F9178D"/>
    <w:rsid w:val="00F91A4A"/>
    <w:rsid w:val="00F92328"/>
    <w:rsid w:val="00F92490"/>
    <w:rsid w:val="00F9262E"/>
    <w:rsid w:val="00F928C5"/>
    <w:rsid w:val="00F9307E"/>
    <w:rsid w:val="00F93151"/>
    <w:rsid w:val="00F932B9"/>
    <w:rsid w:val="00F935DE"/>
    <w:rsid w:val="00F950EB"/>
    <w:rsid w:val="00F95243"/>
    <w:rsid w:val="00F958C0"/>
    <w:rsid w:val="00F95EEE"/>
    <w:rsid w:val="00F96010"/>
    <w:rsid w:val="00F962AA"/>
    <w:rsid w:val="00F969D1"/>
    <w:rsid w:val="00F96FA7"/>
    <w:rsid w:val="00F973A7"/>
    <w:rsid w:val="00F97BCE"/>
    <w:rsid w:val="00FA0218"/>
    <w:rsid w:val="00FA048A"/>
    <w:rsid w:val="00FA05F2"/>
    <w:rsid w:val="00FA0EC9"/>
    <w:rsid w:val="00FA14B0"/>
    <w:rsid w:val="00FA1798"/>
    <w:rsid w:val="00FA218B"/>
    <w:rsid w:val="00FA2258"/>
    <w:rsid w:val="00FA2CE6"/>
    <w:rsid w:val="00FA3154"/>
    <w:rsid w:val="00FA44F7"/>
    <w:rsid w:val="00FA450A"/>
    <w:rsid w:val="00FA4555"/>
    <w:rsid w:val="00FA45F8"/>
    <w:rsid w:val="00FA555A"/>
    <w:rsid w:val="00FA5765"/>
    <w:rsid w:val="00FA585E"/>
    <w:rsid w:val="00FA5A51"/>
    <w:rsid w:val="00FA5CA0"/>
    <w:rsid w:val="00FA6127"/>
    <w:rsid w:val="00FA75D0"/>
    <w:rsid w:val="00FA78AE"/>
    <w:rsid w:val="00FA7D55"/>
    <w:rsid w:val="00FB08C0"/>
    <w:rsid w:val="00FB0A05"/>
    <w:rsid w:val="00FB0B69"/>
    <w:rsid w:val="00FB0E6B"/>
    <w:rsid w:val="00FB108F"/>
    <w:rsid w:val="00FB1CEE"/>
    <w:rsid w:val="00FB222A"/>
    <w:rsid w:val="00FB223F"/>
    <w:rsid w:val="00FB22DA"/>
    <w:rsid w:val="00FB28A9"/>
    <w:rsid w:val="00FB2C9A"/>
    <w:rsid w:val="00FB2CF0"/>
    <w:rsid w:val="00FB31D4"/>
    <w:rsid w:val="00FB33F0"/>
    <w:rsid w:val="00FB3795"/>
    <w:rsid w:val="00FB3861"/>
    <w:rsid w:val="00FB3C0B"/>
    <w:rsid w:val="00FB432C"/>
    <w:rsid w:val="00FB490F"/>
    <w:rsid w:val="00FB4B6B"/>
    <w:rsid w:val="00FB4D97"/>
    <w:rsid w:val="00FB507B"/>
    <w:rsid w:val="00FB515D"/>
    <w:rsid w:val="00FB53D1"/>
    <w:rsid w:val="00FB7744"/>
    <w:rsid w:val="00FB779C"/>
    <w:rsid w:val="00FB7B65"/>
    <w:rsid w:val="00FC0C18"/>
    <w:rsid w:val="00FC0D91"/>
    <w:rsid w:val="00FC15DB"/>
    <w:rsid w:val="00FC19A2"/>
    <w:rsid w:val="00FC2185"/>
    <w:rsid w:val="00FC2A9C"/>
    <w:rsid w:val="00FC2CB4"/>
    <w:rsid w:val="00FC30D9"/>
    <w:rsid w:val="00FC3F47"/>
    <w:rsid w:val="00FC4699"/>
    <w:rsid w:val="00FC47ED"/>
    <w:rsid w:val="00FC4CDC"/>
    <w:rsid w:val="00FC4DB5"/>
    <w:rsid w:val="00FC4DFD"/>
    <w:rsid w:val="00FC54B7"/>
    <w:rsid w:val="00FC5790"/>
    <w:rsid w:val="00FC5919"/>
    <w:rsid w:val="00FC66EB"/>
    <w:rsid w:val="00FC7571"/>
    <w:rsid w:val="00FC7B8A"/>
    <w:rsid w:val="00FD0125"/>
    <w:rsid w:val="00FD0279"/>
    <w:rsid w:val="00FD0678"/>
    <w:rsid w:val="00FD0C04"/>
    <w:rsid w:val="00FD0E2B"/>
    <w:rsid w:val="00FD198C"/>
    <w:rsid w:val="00FD39E8"/>
    <w:rsid w:val="00FD42DB"/>
    <w:rsid w:val="00FD45BA"/>
    <w:rsid w:val="00FD4B1C"/>
    <w:rsid w:val="00FD5734"/>
    <w:rsid w:val="00FD5933"/>
    <w:rsid w:val="00FD5ABD"/>
    <w:rsid w:val="00FD5C6B"/>
    <w:rsid w:val="00FD5D2A"/>
    <w:rsid w:val="00FD6160"/>
    <w:rsid w:val="00FD65E0"/>
    <w:rsid w:val="00FD6BF5"/>
    <w:rsid w:val="00FD6CCC"/>
    <w:rsid w:val="00FD6EC1"/>
    <w:rsid w:val="00FD72E1"/>
    <w:rsid w:val="00FD7A9D"/>
    <w:rsid w:val="00FE0481"/>
    <w:rsid w:val="00FE2587"/>
    <w:rsid w:val="00FE2863"/>
    <w:rsid w:val="00FE3C79"/>
    <w:rsid w:val="00FE3FFF"/>
    <w:rsid w:val="00FE4159"/>
    <w:rsid w:val="00FE450F"/>
    <w:rsid w:val="00FE4A84"/>
    <w:rsid w:val="00FE501D"/>
    <w:rsid w:val="00FE587A"/>
    <w:rsid w:val="00FE599D"/>
    <w:rsid w:val="00FE5B00"/>
    <w:rsid w:val="00FE5C9F"/>
    <w:rsid w:val="00FE5FDE"/>
    <w:rsid w:val="00FE62BE"/>
    <w:rsid w:val="00FE68CD"/>
    <w:rsid w:val="00FE74B8"/>
    <w:rsid w:val="00FF113A"/>
    <w:rsid w:val="00FF1EE3"/>
    <w:rsid w:val="00FF1F57"/>
    <w:rsid w:val="00FF2039"/>
    <w:rsid w:val="00FF231A"/>
    <w:rsid w:val="00FF2E46"/>
    <w:rsid w:val="00FF3196"/>
    <w:rsid w:val="00FF3D17"/>
    <w:rsid w:val="00FF3ED6"/>
    <w:rsid w:val="00FF400D"/>
    <w:rsid w:val="00FF46CC"/>
    <w:rsid w:val="00FF4AC4"/>
    <w:rsid w:val="00FF4FD6"/>
    <w:rsid w:val="00FF56F4"/>
    <w:rsid w:val="00FF5DAE"/>
    <w:rsid w:val="00FF61EC"/>
    <w:rsid w:val="00FF6BE5"/>
    <w:rsid w:val="00FF6F7A"/>
    <w:rsid w:val="00FF77B8"/>
    <w:rsid w:val="00FF7AAA"/>
    <w:rsid w:val="00FF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ules v:ext="edit">
        <o:r id="V:Rule5" type="connector" idref="#_x0000_s1038"/>
        <o:r id="V:Rule6" type="connector" idref="#_x0000_s1035"/>
        <o:r id="V:Rule7" type="connector" idref="#_x0000_s1037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014D7"/>
    <w:rPr>
      <w:sz w:val="24"/>
      <w:szCs w:val="24"/>
    </w:rPr>
  </w:style>
  <w:style w:type="paragraph" w:styleId="Cmsor1">
    <w:name w:val="heading 1"/>
    <w:basedOn w:val="Norml"/>
    <w:next w:val="Norml"/>
    <w:qFormat/>
    <w:rsid w:val="0060485E"/>
    <w:pPr>
      <w:keepNext/>
      <w:ind w:left="36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1CharCharChar2">
    <w:name w:val="Char1 Char Char1 Char Char Char2"/>
    <w:basedOn w:val="Norml"/>
    <w:rsid w:val="001836E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0528FE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572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572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A3F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FC8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3FC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FC8"/>
    <w:rPr>
      <w:sz w:val="24"/>
      <w:szCs w:val="24"/>
    </w:rPr>
  </w:style>
  <w:style w:type="character" w:styleId="Oldalszm">
    <w:name w:val="page number"/>
    <w:basedOn w:val="Bekezdsalapbettpusa"/>
    <w:rsid w:val="00AF7078"/>
  </w:style>
  <w:style w:type="paragraph" w:styleId="NormlWeb">
    <w:name w:val="Normal (Web)"/>
    <w:basedOn w:val="Norml"/>
    <w:uiPriority w:val="99"/>
    <w:rsid w:val="00ED7F69"/>
    <w:pPr>
      <w:spacing w:before="100" w:beforeAutospacing="1" w:after="100" w:afterAutospacing="1"/>
    </w:pPr>
  </w:style>
  <w:style w:type="paragraph" w:styleId="Szvegtrzs">
    <w:name w:val="Body Text"/>
    <w:basedOn w:val="Norml"/>
    <w:rsid w:val="00D11A60"/>
    <w:pPr>
      <w:jc w:val="both"/>
    </w:pPr>
  </w:style>
  <w:style w:type="paragraph" w:styleId="Lbjegyzetszveg">
    <w:name w:val="footnote text"/>
    <w:basedOn w:val="Norml"/>
    <w:link w:val="LbjegyzetszvegChar"/>
    <w:rsid w:val="00A06AA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A06AA6"/>
  </w:style>
  <w:style w:type="character" w:styleId="Lbjegyzet-hivatkozs">
    <w:name w:val="footnote reference"/>
    <w:basedOn w:val="Bekezdsalapbettpusa"/>
    <w:rsid w:val="007F6E33"/>
    <w:rPr>
      <w:vertAlign w:val="superscript"/>
    </w:rPr>
  </w:style>
  <w:style w:type="character" w:styleId="Kiemels2">
    <w:name w:val="Strong"/>
    <w:basedOn w:val="Bekezdsalapbettpusa"/>
    <w:uiPriority w:val="22"/>
    <w:qFormat/>
    <w:rsid w:val="00B32883"/>
    <w:rPr>
      <w:b/>
      <w:bCs/>
    </w:rPr>
  </w:style>
  <w:style w:type="paragraph" w:customStyle="1" w:styleId="a">
    <w:name w:val="§"/>
    <w:basedOn w:val="Norml"/>
    <w:rsid w:val="003D7231"/>
    <w:pPr>
      <w:keepNext/>
      <w:numPr>
        <w:numId w:val="8"/>
      </w:numPr>
      <w:spacing w:before="240" w:line="360" w:lineRule="auto"/>
      <w:jc w:val="center"/>
      <w:outlineLvl w:val="2"/>
    </w:pPr>
    <w:rPr>
      <w:b/>
      <w:snapToGrid w:val="0"/>
      <w:color w:val="000000"/>
      <w:w w:val="0"/>
    </w:rPr>
  </w:style>
  <w:style w:type="paragraph" w:customStyle="1" w:styleId="Bekezds">
    <w:name w:val="Bekezdés"/>
    <w:basedOn w:val="a"/>
    <w:link w:val="BekezdsChar"/>
    <w:uiPriority w:val="99"/>
    <w:rsid w:val="003D7231"/>
    <w:pPr>
      <w:keepNext w:val="0"/>
      <w:numPr>
        <w:ilvl w:val="1"/>
      </w:numPr>
      <w:jc w:val="both"/>
      <w:outlineLvl w:val="9"/>
    </w:pPr>
    <w:rPr>
      <w:b w:val="0"/>
    </w:rPr>
  </w:style>
  <w:style w:type="character" w:customStyle="1" w:styleId="BekezdsChar">
    <w:name w:val="Bekezdés Char"/>
    <w:basedOn w:val="Bekezdsalapbettpusa"/>
    <w:link w:val="Bekezds"/>
    <w:uiPriority w:val="99"/>
    <w:rsid w:val="003D7231"/>
    <w:rPr>
      <w:snapToGrid w:val="0"/>
      <w:color w:val="000000"/>
      <w:w w:val="0"/>
      <w:sz w:val="24"/>
      <w:szCs w:val="24"/>
    </w:rPr>
  </w:style>
  <w:style w:type="paragraph" w:customStyle="1" w:styleId="Pont">
    <w:name w:val="Pont"/>
    <w:basedOn w:val="Bekezds"/>
    <w:rsid w:val="003D7231"/>
    <w:pPr>
      <w:numPr>
        <w:ilvl w:val="2"/>
      </w:numPr>
      <w:tabs>
        <w:tab w:val="num" w:pos="360"/>
        <w:tab w:val="num" w:pos="2160"/>
      </w:tabs>
      <w:spacing w:before="120"/>
      <w:ind w:left="2160" w:hanging="180"/>
    </w:pPr>
  </w:style>
  <w:style w:type="paragraph" w:customStyle="1" w:styleId="Alpont">
    <w:name w:val="Alpont"/>
    <w:basedOn w:val="Pont"/>
    <w:rsid w:val="003D7231"/>
    <w:pPr>
      <w:numPr>
        <w:ilvl w:val="3"/>
      </w:numPr>
      <w:tabs>
        <w:tab w:val="num" w:pos="360"/>
        <w:tab w:val="num" w:pos="2160"/>
        <w:tab w:val="num" w:pos="2880"/>
      </w:tabs>
      <w:ind w:left="2880"/>
    </w:pPr>
  </w:style>
  <w:style w:type="paragraph" w:customStyle="1" w:styleId="Bekezds2">
    <w:name w:val="Bekezdés2"/>
    <w:uiPriority w:val="99"/>
    <w:rsid w:val="00E87FE5"/>
    <w:pPr>
      <w:autoSpaceDE w:val="0"/>
      <w:autoSpaceDN w:val="0"/>
      <w:adjustRightInd w:val="0"/>
      <w:ind w:left="204" w:firstLine="204"/>
    </w:pPr>
    <w:rPr>
      <w:sz w:val="24"/>
      <w:szCs w:val="24"/>
    </w:rPr>
  </w:style>
  <w:style w:type="paragraph" w:customStyle="1" w:styleId="Bekezds3">
    <w:name w:val="Bekezdés3"/>
    <w:uiPriority w:val="99"/>
    <w:rsid w:val="00E87FE5"/>
    <w:pPr>
      <w:autoSpaceDE w:val="0"/>
      <w:autoSpaceDN w:val="0"/>
      <w:adjustRightInd w:val="0"/>
      <w:ind w:left="408" w:firstLine="204"/>
    </w:pPr>
    <w:rPr>
      <w:sz w:val="24"/>
      <w:szCs w:val="24"/>
    </w:rPr>
  </w:style>
  <w:style w:type="paragraph" w:customStyle="1" w:styleId="Bekezds4">
    <w:name w:val="Bekezdés4"/>
    <w:uiPriority w:val="99"/>
    <w:rsid w:val="00E87FE5"/>
    <w:pPr>
      <w:autoSpaceDE w:val="0"/>
      <w:autoSpaceDN w:val="0"/>
      <w:adjustRightInd w:val="0"/>
      <w:ind w:left="613" w:firstLine="204"/>
    </w:pPr>
    <w:rPr>
      <w:sz w:val="24"/>
      <w:szCs w:val="24"/>
    </w:rPr>
  </w:style>
  <w:style w:type="paragraph" w:customStyle="1" w:styleId="DltCm">
    <w:name w:val="DôltCím"/>
    <w:uiPriority w:val="99"/>
    <w:rsid w:val="00E87FE5"/>
    <w:pPr>
      <w:autoSpaceDE w:val="0"/>
      <w:autoSpaceDN w:val="0"/>
      <w:adjustRightInd w:val="0"/>
      <w:spacing w:before="480" w:after="240"/>
      <w:jc w:val="center"/>
    </w:pPr>
    <w:rPr>
      <w:i/>
      <w:iCs/>
      <w:sz w:val="24"/>
      <w:szCs w:val="24"/>
    </w:rPr>
  </w:style>
  <w:style w:type="paragraph" w:customStyle="1" w:styleId="FejezetCm">
    <w:name w:val="FejezetCím"/>
    <w:uiPriority w:val="99"/>
    <w:rsid w:val="00E87FE5"/>
    <w:pPr>
      <w:autoSpaceDE w:val="0"/>
      <w:autoSpaceDN w:val="0"/>
      <w:adjustRightInd w:val="0"/>
      <w:spacing w:before="480" w:after="240"/>
      <w:jc w:val="center"/>
    </w:pPr>
    <w:rPr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E87FE5"/>
    <w:pPr>
      <w:autoSpaceDE w:val="0"/>
      <w:autoSpaceDN w:val="0"/>
      <w:adjustRightInd w:val="0"/>
      <w:spacing w:before="480" w:after="240"/>
      <w:jc w:val="center"/>
    </w:pPr>
    <w:rPr>
      <w:b/>
      <w:bCs/>
      <w:sz w:val="28"/>
      <w:szCs w:val="28"/>
    </w:rPr>
  </w:style>
  <w:style w:type="paragraph" w:customStyle="1" w:styleId="Kikezds">
    <w:name w:val="Kikezdés"/>
    <w:uiPriority w:val="99"/>
    <w:rsid w:val="00E87FE5"/>
    <w:pPr>
      <w:autoSpaceDE w:val="0"/>
      <w:autoSpaceDN w:val="0"/>
      <w:adjustRightInd w:val="0"/>
      <w:ind w:left="202" w:hanging="202"/>
    </w:pPr>
    <w:rPr>
      <w:sz w:val="24"/>
      <w:szCs w:val="24"/>
    </w:rPr>
  </w:style>
  <w:style w:type="paragraph" w:customStyle="1" w:styleId="Kikezds2">
    <w:name w:val="Kikezdés2"/>
    <w:uiPriority w:val="99"/>
    <w:rsid w:val="00E87FE5"/>
    <w:pPr>
      <w:autoSpaceDE w:val="0"/>
      <w:autoSpaceDN w:val="0"/>
      <w:adjustRightInd w:val="0"/>
      <w:ind w:left="408" w:hanging="202"/>
    </w:pPr>
    <w:rPr>
      <w:sz w:val="24"/>
      <w:szCs w:val="24"/>
    </w:rPr>
  </w:style>
  <w:style w:type="paragraph" w:customStyle="1" w:styleId="Kikezds3">
    <w:name w:val="Kikezdés3"/>
    <w:uiPriority w:val="99"/>
    <w:rsid w:val="00E87FE5"/>
    <w:pPr>
      <w:autoSpaceDE w:val="0"/>
      <w:autoSpaceDN w:val="0"/>
      <w:adjustRightInd w:val="0"/>
      <w:ind w:left="613" w:hanging="202"/>
    </w:pPr>
    <w:rPr>
      <w:sz w:val="24"/>
      <w:szCs w:val="24"/>
    </w:rPr>
  </w:style>
  <w:style w:type="paragraph" w:customStyle="1" w:styleId="Kikezds4">
    <w:name w:val="Kikezdés4"/>
    <w:uiPriority w:val="99"/>
    <w:rsid w:val="00E87FE5"/>
    <w:pPr>
      <w:autoSpaceDE w:val="0"/>
      <w:autoSpaceDN w:val="0"/>
      <w:adjustRightInd w:val="0"/>
      <w:ind w:left="817" w:hanging="202"/>
    </w:pPr>
    <w:rPr>
      <w:sz w:val="24"/>
      <w:szCs w:val="24"/>
    </w:rPr>
  </w:style>
  <w:style w:type="paragraph" w:customStyle="1" w:styleId="kzp">
    <w:name w:val="közép"/>
    <w:uiPriority w:val="99"/>
    <w:rsid w:val="00E87FE5"/>
    <w:pPr>
      <w:autoSpaceDE w:val="0"/>
      <w:autoSpaceDN w:val="0"/>
      <w:adjustRightInd w:val="0"/>
      <w:spacing w:before="240" w:after="240"/>
      <w:jc w:val="center"/>
    </w:pPr>
    <w:rPr>
      <w:i/>
      <w:iCs/>
      <w:sz w:val="24"/>
      <w:szCs w:val="24"/>
    </w:rPr>
  </w:style>
  <w:style w:type="paragraph" w:customStyle="1" w:styleId="MellkletCm">
    <w:name w:val="MellékletCím"/>
    <w:uiPriority w:val="99"/>
    <w:rsid w:val="00E87FE5"/>
    <w:pPr>
      <w:autoSpaceDE w:val="0"/>
      <w:autoSpaceDN w:val="0"/>
      <w:adjustRightInd w:val="0"/>
      <w:spacing w:before="480" w:after="240"/>
    </w:pPr>
    <w:rPr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E87FE5"/>
    <w:pPr>
      <w:autoSpaceDE w:val="0"/>
      <w:autoSpaceDN w:val="0"/>
      <w:adjustRightInd w:val="0"/>
      <w:spacing w:before="480" w:after="240"/>
      <w:jc w:val="center"/>
    </w:pPr>
    <w:rPr>
      <w:sz w:val="24"/>
      <w:szCs w:val="24"/>
    </w:rPr>
  </w:style>
  <w:style w:type="paragraph" w:customStyle="1" w:styleId="VastagCm">
    <w:name w:val="VastagCím"/>
    <w:uiPriority w:val="99"/>
    <w:rsid w:val="00E87FE5"/>
    <w:pPr>
      <w:autoSpaceDE w:val="0"/>
      <w:autoSpaceDN w:val="0"/>
      <w:adjustRightInd w:val="0"/>
      <w:spacing w:before="480" w:after="240"/>
      <w:jc w:val="center"/>
    </w:pPr>
    <w:rPr>
      <w:b/>
      <w:bCs/>
      <w:sz w:val="24"/>
      <w:szCs w:val="24"/>
    </w:rPr>
  </w:style>
  <w:style w:type="paragraph" w:customStyle="1" w:styleId="vonal">
    <w:name w:val="vonal"/>
    <w:uiPriority w:val="99"/>
    <w:rsid w:val="00E87FE5"/>
    <w:pPr>
      <w:autoSpaceDE w:val="0"/>
      <w:autoSpaceDN w:val="0"/>
      <w:adjustRightInd w:val="0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70434-61D9-4F90-877A-C7B10C61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6699</Words>
  <Characters>46230</Characters>
  <Application>Microsoft Office Word</Application>
  <DocSecurity>0</DocSecurity>
  <Lines>385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Segédanyag</vt:lpstr>
    </vt:vector>
  </TitlesOfParts>
  <Company>Közigazgatási Hivatal</Company>
  <LinksUpToDate>false</LinksUpToDate>
  <CharactersWithSpaces>52824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Segédanyag</dc:title>
  <dc:creator>Hujber Ildikó</dc:creator>
  <cp:lastModifiedBy>User</cp:lastModifiedBy>
  <cp:revision>2</cp:revision>
  <cp:lastPrinted>2019-08-28T12:14:00Z</cp:lastPrinted>
  <dcterms:created xsi:type="dcterms:W3CDTF">2021-08-17T07:12:00Z</dcterms:created>
  <dcterms:modified xsi:type="dcterms:W3CDTF">2021-08-17T07:12:00Z</dcterms:modified>
</cp:coreProperties>
</file>