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F5" w:rsidRDefault="00B17EF5" w:rsidP="00B17EF5">
      <w:pPr>
        <w:spacing w:after="0" w:line="240" w:lineRule="auto"/>
        <w:jc w:val="both"/>
        <w:rPr>
          <w:rFonts w:ascii="Century Gothic" w:hAnsi="Century Gothic"/>
        </w:rPr>
      </w:pPr>
    </w:p>
    <w:p w:rsidR="00B17EF5" w:rsidRDefault="00B17EF5" w:rsidP="00B17EF5">
      <w:pPr>
        <w:spacing w:after="0" w:line="240" w:lineRule="auto"/>
        <w:jc w:val="both"/>
        <w:rPr>
          <w:rFonts w:ascii="Century Gothic" w:hAnsi="Century Gothic"/>
        </w:rPr>
      </w:pPr>
    </w:p>
    <w:p w:rsidR="00B17EF5" w:rsidRDefault="00B17EF5" w:rsidP="00B17EF5">
      <w:pPr>
        <w:spacing w:after="0" w:line="240" w:lineRule="auto"/>
        <w:jc w:val="both"/>
        <w:rPr>
          <w:rFonts w:ascii="Century Gothic" w:hAnsi="Century Gothic"/>
        </w:rPr>
      </w:pPr>
    </w:p>
    <w:p w:rsidR="00B17EF5" w:rsidRDefault="00B17EF5" w:rsidP="00B17EF5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B17EF5" w:rsidRDefault="00B17EF5" w:rsidP="00B17EF5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B17EF5" w:rsidRDefault="00B17EF5" w:rsidP="00B17EF5">
      <w:pPr>
        <w:jc w:val="center"/>
        <w:rPr>
          <w:rFonts w:ascii="Century Gothic" w:eastAsia="Times New Roman" w:hAnsi="Century Gothic"/>
          <w:sz w:val="24"/>
          <w:szCs w:val="24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EF5" w:rsidRDefault="00B17EF5" w:rsidP="00B17EF5">
      <w:pPr>
        <w:jc w:val="center"/>
        <w:rPr>
          <w:rFonts w:ascii="Century Gothic" w:hAnsi="Century Gothic"/>
        </w:rPr>
      </w:pPr>
    </w:p>
    <w:p w:rsidR="00B17EF5" w:rsidRDefault="00B17EF5" w:rsidP="00B17EF5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B17EF5" w:rsidRDefault="00B17EF5" w:rsidP="00B17EF5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B17EF5" w:rsidRDefault="00B17EF5" w:rsidP="001737B5">
      <w:pPr>
        <w:rPr>
          <w:rFonts w:ascii="Century Gothic" w:eastAsia="Arial Unicode MS" w:hAnsi="Century Gothic"/>
          <w:sz w:val="36"/>
          <w:szCs w:val="36"/>
        </w:rPr>
      </w:pPr>
    </w:p>
    <w:p w:rsidR="00B17EF5" w:rsidRDefault="00B17EF5" w:rsidP="00B17EF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november 11-i nyilvános rendkívüli ülésére </w:t>
      </w:r>
    </w:p>
    <w:p w:rsidR="00B17EF5" w:rsidRDefault="00B17EF5" w:rsidP="00B17EF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B17EF5" w:rsidRDefault="00B17EF5" w:rsidP="00B17EF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1737B5" w:rsidRPr="001737B5" w:rsidRDefault="001737B5" w:rsidP="001737B5">
      <w:pPr>
        <w:spacing w:after="0" w:line="240" w:lineRule="auto"/>
        <w:jc w:val="center"/>
        <w:rPr>
          <w:rFonts w:ascii="Century Gothic" w:hAnsi="Century Gothic"/>
          <w:b/>
          <w:sz w:val="32"/>
          <w:szCs w:val="32"/>
        </w:rPr>
      </w:pPr>
      <w:r w:rsidRPr="001737B5">
        <w:rPr>
          <w:rFonts w:ascii="Century Gothic" w:hAnsi="Century Gothic"/>
          <w:b/>
          <w:sz w:val="32"/>
          <w:szCs w:val="32"/>
        </w:rPr>
        <w:t xml:space="preserve">3B Turisztikai Egyesület által a balatonberényi 063/82 </w:t>
      </w:r>
      <w:proofErr w:type="spellStart"/>
      <w:r w:rsidRPr="001737B5">
        <w:rPr>
          <w:rFonts w:ascii="Century Gothic" w:hAnsi="Century Gothic"/>
          <w:b/>
          <w:sz w:val="32"/>
          <w:szCs w:val="32"/>
        </w:rPr>
        <w:t>hrsz</w:t>
      </w:r>
      <w:proofErr w:type="spellEnd"/>
      <w:r w:rsidRPr="001737B5">
        <w:rPr>
          <w:rFonts w:ascii="Century Gothic" w:hAnsi="Century Gothic"/>
          <w:b/>
          <w:sz w:val="32"/>
          <w:szCs w:val="32"/>
        </w:rPr>
        <w:t xml:space="preserve"> területen </w:t>
      </w:r>
      <w:proofErr w:type="gramStart"/>
      <w:r w:rsidRPr="001737B5">
        <w:rPr>
          <w:rFonts w:ascii="Century Gothic" w:hAnsi="Century Gothic"/>
          <w:b/>
          <w:sz w:val="32"/>
          <w:szCs w:val="32"/>
        </w:rPr>
        <w:t>megvalósított  fejlesztés</w:t>
      </w:r>
      <w:proofErr w:type="gramEnd"/>
      <w:r w:rsidRPr="001737B5">
        <w:rPr>
          <w:rFonts w:ascii="Century Gothic" w:hAnsi="Century Gothic"/>
          <w:b/>
          <w:sz w:val="32"/>
          <w:szCs w:val="32"/>
        </w:rPr>
        <w:t xml:space="preserve"> – faszerkezetű kilátó -  térítés nélküli átadás-átvételéről</w:t>
      </w:r>
    </w:p>
    <w:p w:rsidR="00B17EF5" w:rsidRPr="001737B5" w:rsidRDefault="00B17EF5" w:rsidP="001737B5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B17EF5" w:rsidRDefault="00B17EF5" w:rsidP="001737B5">
      <w:pPr>
        <w:rPr>
          <w:rFonts w:ascii="Century Gothic" w:eastAsia="Arial Unicode MS" w:hAnsi="Century Gothic"/>
          <w:b/>
          <w:sz w:val="36"/>
          <w:szCs w:val="36"/>
        </w:rPr>
      </w:pPr>
    </w:p>
    <w:p w:rsidR="00B17EF5" w:rsidRDefault="00B17EF5" w:rsidP="00B17EF5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B17EF5" w:rsidRDefault="00B17EF5" w:rsidP="00B17EF5">
      <w:pPr>
        <w:spacing w:before="160" w:after="80"/>
        <w:jc w:val="center"/>
        <w:rPr>
          <w:rFonts w:ascii="Century Gothic" w:eastAsia="Times New Roman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B17EF5" w:rsidRDefault="00B17EF5" w:rsidP="00B17EF5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B17EF5" w:rsidRPr="001737B5" w:rsidRDefault="001737B5" w:rsidP="001737B5">
      <w:pPr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lastRenderedPageBreak/>
        <w:t>Tisztelt Képviselő-testület!</w:t>
      </w:r>
    </w:p>
    <w:p w:rsidR="001737B5" w:rsidRPr="001737B5" w:rsidRDefault="001737B5" w:rsidP="001737B5">
      <w:pPr>
        <w:jc w:val="both"/>
        <w:rPr>
          <w:rFonts w:ascii="Century Gothic" w:hAnsi="Century Gothic"/>
        </w:rPr>
      </w:pPr>
    </w:p>
    <w:p w:rsidR="001737B5" w:rsidRPr="001737B5" w:rsidRDefault="001737B5" w:rsidP="001737B5">
      <w:pPr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 xml:space="preserve">2020. december 21-ei – informális egyeztetés alapján –hozott 63/2020.(XII.21.) polgármesteri határozattal területbérleti szerződést kötöttem a balatonberényi 063/82 </w:t>
      </w:r>
      <w:proofErr w:type="spellStart"/>
      <w:r w:rsidRPr="001737B5">
        <w:rPr>
          <w:rFonts w:ascii="Century Gothic" w:hAnsi="Century Gothic"/>
        </w:rPr>
        <w:t>hrsz</w:t>
      </w:r>
      <w:proofErr w:type="spellEnd"/>
      <w:r w:rsidRPr="001737B5">
        <w:rPr>
          <w:rFonts w:ascii="Century Gothic" w:hAnsi="Century Gothic"/>
        </w:rPr>
        <w:t xml:space="preserve">-u ingatlanra </w:t>
      </w:r>
      <w:proofErr w:type="spellStart"/>
      <w:r w:rsidRPr="001737B5">
        <w:rPr>
          <w:rFonts w:ascii="Century Gothic" w:hAnsi="Century Gothic"/>
        </w:rPr>
        <w:t>Szokodi</w:t>
      </w:r>
      <w:proofErr w:type="spellEnd"/>
      <w:r w:rsidRPr="001737B5">
        <w:rPr>
          <w:rFonts w:ascii="Century Gothic" w:hAnsi="Century Gothic"/>
        </w:rPr>
        <w:t xml:space="preserve"> Zsolt tulajdonossal a 3B Turisztikai Egyesület által megvalósítandó fa </w:t>
      </w:r>
      <w:r>
        <w:rPr>
          <w:rFonts w:ascii="Century Gothic" w:hAnsi="Century Gothic"/>
        </w:rPr>
        <w:t>szerkezetű kilátóra.</w:t>
      </w:r>
    </w:p>
    <w:p w:rsidR="001737B5" w:rsidRPr="001737B5" w:rsidRDefault="001737B5" w:rsidP="001737B5">
      <w:pPr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>A kilátó elkészült, műszaki átadása megtörtént</w:t>
      </w:r>
      <w:r>
        <w:rPr>
          <w:rFonts w:ascii="Century Gothic" w:hAnsi="Century Gothic"/>
        </w:rPr>
        <w:t>.</w:t>
      </w:r>
    </w:p>
    <w:p w:rsidR="001737B5" w:rsidRPr="001737B5" w:rsidRDefault="001737B5" w:rsidP="001737B5">
      <w:pPr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 xml:space="preserve">Az önkormányzat vagyongazdálkodásáról szóló </w:t>
      </w:r>
      <w:r w:rsidRPr="001737B5">
        <w:rPr>
          <w:rFonts w:ascii="Century Gothic" w:hAnsi="Century Gothic"/>
        </w:rPr>
        <w:t>11/2013. (V.2.</w:t>
      </w:r>
      <w:r w:rsidRPr="001737B5">
        <w:rPr>
          <w:rFonts w:ascii="Century Gothic" w:hAnsi="Century Gothic"/>
        </w:rPr>
        <w:t>) önkormányzati rendelet alapján a vagyon átvételéhez a képviselő-testület jóváhagyása szükséges.</w:t>
      </w: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  <w:b/>
        </w:rPr>
      </w:pPr>
      <w:r w:rsidRPr="001737B5">
        <w:rPr>
          <w:rFonts w:ascii="Century Gothic" w:hAnsi="Century Gothic"/>
          <w:b/>
        </w:rPr>
        <w:t>…/2021.(XI</w:t>
      </w:r>
      <w:proofErr w:type="gramStart"/>
      <w:r w:rsidRPr="001737B5">
        <w:rPr>
          <w:rFonts w:ascii="Century Gothic" w:hAnsi="Century Gothic"/>
          <w:b/>
        </w:rPr>
        <w:t>. …</w:t>
      </w:r>
      <w:proofErr w:type="gramEnd"/>
      <w:r w:rsidRPr="001737B5">
        <w:rPr>
          <w:rFonts w:ascii="Century Gothic" w:hAnsi="Century Gothic"/>
          <w:b/>
        </w:rPr>
        <w:t xml:space="preserve">) </w:t>
      </w:r>
      <w:r w:rsidRPr="001737B5">
        <w:rPr>
          <w:rFonts w:ascii="Century Gothic" w:hAnsi="Century Gothic"/>
          <w:b/>
        </w:rPr>
        <w:t>képviselő-testületi határozata</w:t>
      </w: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>Balato</w:t>
      </w:r>
      <w:r w:rsidRPr="001737B5">
        <w:rPr>
          <w:rFonts w:ascii="Century Gothic" w:hAnsi="Century Gothic"/>
        </w:rPr>
        <w:t>nberény</w:t>
      </w:r>
      <w:r w:rsidRPr="001737B5">
        <w:rPr>
          <w:rFonts w:ascii="Century Gothic" w:hAnsi="Century Gothic"/>
        </w:rPr>
        <w:t xml:space="preserve"> </w:t>
      </w:r>
      <w:r w:rsidRPr="001737B5">
        <w:rPr>
          <w:rFonts w:ascii="Century Gothic" w:hAnsi="Century Gothic"/>
        </w:rPr>
        <w:t xml:space="preserve">Község Önkormányzat Képviselő-testülete </w:t>
      </w:r>
      <w:r w:rsidRPr="001737B5">
        <w:rPr>
          <w:rFonts w:ascii="Century Gothic" w:hAnsi="Century Gothic"/>
        </w:rPr>
        <w:t xml:space="preserve">- </w:t>
      </w:r>
      <w:r w:rsidRPr="001737B5">
        <w:rPr>
          <w:rFonts w:ascii="Century Gothic" w:hAnsi="Century Gothic"/>
          <w:b/>
        </w:rPr>
        <w:t xml:space="preserve">a </w:t>
      </w:r>
      <w:r w:rsidRPr="001737B5">
        <w:rPr>
          <w:rFonts w:ascii="Century Gothic" w:hAnsi="Century Gothic"/>
        </w:rPr>
        <w:t xml:space="preserve">Balatonberény 063/82 </w:t>
      </w:r>
      <w:proofErr w:type="spellStart"/>
      <w:r w:rsidRPr="001737B5">
        <w:rPr>
          <w:rFonts w:ascii="Century Gothic" w:hAnsi="Century Gothic"/>
        </w:rPr>
        <w:t>hrsz</w:t>
      </w:r>
      <w:proofErr w:type="spellEnd"/>
      <w:r w:rsidRPr="001737B5">
        <w:rPr>
          <w:rFonts w:ascii="Century Gothic" w:hAnsi="Century Gothic"/>
        </w:rPr>
        <w:t xml:space="preserve"> ingatlanon levő és a 3B Turisztikai Egyesület által megvalósult</w:t>
      </w:r>
      <w:r w:rsidR="001737B5" w:rsidRPr="001737B5">
        <w:rPr>
          <w:rFonts w:ascii="Century Gothic" w:hAnsi="Century Gothic"/>
        </w:rPr>
        <w:t xml:space="preserve"> fa szerkezetű kilátó </w:t>
      </w:r>
      <w:r w:rsidRPr="001737B5">
        <w:rPr>
          <w:rFonts w:ascii="Century Gothic" w:hAnsi="Century Gothic" w:cs="Calibri"/>
          <w:b/>
        </w:rPr>
        <w:t>térítésmentes vagyonátruházási szerződésről szóló megállapodást</w:t>
      </w:r>
      <w:r w:rsidR="001737B5" w:rsidRPr="001737B5">
        <w:rPr>
          <w:rFonts w:ascii="Century Gothic" w:hAnsi="Century Gothic" w:cs="Calibri"/>
          <w:b/>
        </w:rPr>
        <w:t xml:space="preserve"> </w:t>
      </w:r>
      <w:proofErr w:type="gramStart"/>
      <w:r w:rsidR="001737B5" w:rsidRPr="001737B5">
        <w:rPr>
          <w:rFonts w:ascii="Century Gothic" w:hAnsi="Century Gothic" w:cs="Calibri"/>
          <w:b/>
        </w:rPr>
        <w:t>a  melléklet</w:t>
      </w:r>
      <w:proofErr w:type="gramEnd"/>
      <w:r w:rsidR="001737B5" w:rsidRPr="001737B5">
        <w:rPr>
          <w:rFonts w:ascii="Century Gothic" w:hAnsi="Century Gothic" w:cs="Calibri"/>
          <w:b/>
        </w:rPr>
        <w:t xml:space="preserve"> szerint jóváhagyja  nettó 2.788.006 Ft </w:t>
      </w:r>
      <w:r w:rsidRPr="001737B5">
        <w:rPr>
          <w:rFonts w:ascii="Century Gothic" w:hAnsi="Century Gothic" w:cs="Calibri"/>
          <w:b/>
        </w:rPr>
        <w:t xml:space="preserve"> </w:t>
      </w:r>
      <w:r w:rsidRPr="001737B5">
        <w:rPr>
          <w:rFonts w:ascii="Century Gothic" w:hAnsi="Century Gothic"/>
        </w:rPr>
        <w:t>értékben.</w:t>
      </w: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>Határidő: megállapodás aláírására</w:t>
      </w:r>
      <w:r w:rsidR="001737B5" w:rsidRPr="001737B5">
        <w:rPr>
          <w:rFonts w:ascii="Century Gothic" w:hAnsi="Century Gothic"/>
        </w:rPr>
        <w:t xml:space="preserve"> 5 nap</w:t>
      </w:r>
    </w:p>
    <w:p w:rsidR="00B17EF5" w:rsidRPr="001737B5" w:rsidRDefault="00B17EF5" w:rsidP="001737B5">
      <w:pPr>
        <w:spacing w:after="0" w:line="240" w:lineRule="auto"/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 xml:space="preserve">Felelős: </w:t>
      </w:r>
      <w:r w:rsidR="001737B5" w:rsidRPr="001737B5">
        <w:rPr>
          <w:rFonts w:ascii="Century Gothic" w:hAnsi="Century Gothic"/>
        </w:rPr>
        <w:t>Horváth László polgármester</w:t>
      </w:r>
    </w:p>
    <w:p w:rsidR="001737B5" w:rsidRPr="001737B5" w:rsidRDefault="001737B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1737B5" w:rsidRPr="001737B5" w:rsidRDefault="001737B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1737B5" w:rsidRPr="001737B5" w:rsidRDefault="001737B5" w:rsidP="001737B5">
      <w:pPr>
        <w:spacing w:after="0" w:line="240" w:lineRule="auto"/>
        <w:jc w:val="both"/>
        <w:rPr>
          <w:rFonts w:ascii="Century Gothic" w:hAnsi="Century Gothic"/>
        </w:rPr>
      </w:pPr>
      <w:r w:rsidRPr="001737B5">
        <w:rPr>
          <w:rFonts w:ascii="Century Gothic" w:hAnsi="Century Gothic"/>
        </w:rPr>
        <w:t>Balatonberény, 2021. 11. 11.</w:t>
      </w:r>
    </w:p>
    <w:p w:rsidR="001737B5" w:rsidRPr="001737B5" w:rsidRDefault="001737B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1737B5" w:rsidRPr="001737B5" w:rsidRDefault="001737B5" w:rsidP="001737B5">
      <w:pPr>
        <w:spacing w:after="0" w:line="240" w:lineRule="auto"/>
        <w:jc w:val="both"/>
        <w:rPr>
          <w:rFonts w:ascii="Century Gothic" w:hAnsi="Century Gothic"/>
        </w:rPr>
      </w:pPr>
    </w:p>
    <w:p w:rsidR="001737B5" w:rsidRPr="001737B5" w:rsidRDefault="001737B5" w:rsidP="001737B5">
      <w:pPr>
        <w:spacing w:after="0" w:line="240" w:lineRule="auto"/>
        <w:jc w:val="right"/>
        <w:rPr>
          <w:rFonts w:ascii="Century Gothic" w:hAnsi="Century Gothic"/>
        </w:rPr>
      </w:pPr>
      <w:r w:rsidRPr="001737B5">
        <w:rPr>
          <w:rFonts w:ascii="Century Gothic" w:hAnsi="Century Gothic"/>
        </w:rPr>
        <w:t xml:space="preserve">Horváth László </w:t>
      </w:r>
      <w:proofErr w:type="spellStart"/>
      <w:r w:rsidRPr="001737B5">
        <w:rPr>
          <w:rFonts w:ascii="Century Gothic" w:hAnsi="Century Gothic"/>
        </w:rPr>
        <w:t>sk</w:t>
      </w:r>
      <w:proofErr w:type="spellEnd"/>
      <w:r w:rsidRPr="001737B5">
        <w:rPr>
          <w:rFonts w:ascii="Century Gothic" w:hAnsi="Century Gothic"/>
        </w:rPr>
        <w:t>.</w:t>
      </w:r>
    </w:p>
    <w:p w:rsidR="001737B5" w:rsidRPr="001737B5" w:rsidRDefault="001737B5" w:rsidP="001737B5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 w:rsidRPr="001737B5">
        <w:rPr>
          <w:rFonts w:ascii="Century Gothic" w:hAnsi="Century Gothic"/>
        </w:rPr>
        <w:t>polgármester</w:t>
      </w:r>
      <w:proofErr w:type="gramEnd"/>
    </w:p>
    <w:p w:rsidR="00B171E0" w:rsidRPr="001737B5" w:rsidRDefault="00B171E0" w:rsidP="001737B5">
      <w:pPr>
        <w:jc w:val="right"/>
        <w:rPr>
          <w:rFonts w:ascii="Century Gothic" w:hAnsi="Century Gothic"/>
        </w:rPr>
      </w:pPr>
      <w:bookmarkStart w:id="0" w:name="_GoBack"/>
      <w:bookmarkEnd w:id="0"/>
    </w:p>
    <w:sectPr w:rsidR="00B171E0" w:rsidRPr="00173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F5"/>
    <w:rsid w:val="001737B5"/>
    <w:rsid w:val="00B171E0"/>
    <w:rsid w:val="00B1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D64E"/>
  <w15:chartTrackingRefBased/>
  <w15:docId w15:val="{2DDC7B5B-5A69-4E0D-945C-A915B5BB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7E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1</cp:revision>
  <dcterms:created xsi:type="dcterms:W3CDTF">2021-11-11T05:13:00Z</dcterms:created>
  <dcterms:modified xsi:type="dcterms:W3CDTF">2021-11-11T05:33:00Z</dcterms:modified>
</cp:coreProperties>
</file>