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72"/>
        </w:rPr>
      </w:pPr>
      <w:r>
        <w:rPr>
          <w:rFonts w:ascii="Century Gothic" w:eastAsia="Century Gothic" w:hAnsi="Century Gothic" w:cs="Century Gothic"/>
          <w:b/>
          <w:sz w:val="72"/>
        </w:rPr>
        <w:t>ELŐTERJESZTÉS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BALATONBERÉNY KÖZSÉG ÖNKORMÁNYZATI KÉPVISELŐ-TESTÜLETE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117292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2021.11</w:t>
      </w:r>
      <w:r w:rsidR="00F77ACA">
        <w:rPr>
          <w:rFonts w:ascii="Century Gothic" w:eastAsia="Century Gothic" w:hAnsi="Century Gothic" w:cs="Century Gothic"/>
          <w:b/>
          <w:sz w:val="44"/>
        </w:rPr>
        <w:t>.</w:t>
      </w:r>
      <w:r>
        <w:rPr>
          <w:rFonts w:ascii="Century Gothic" w:eastAsia="Century Gothic" w:hAnsi="Century Gothic" w:cs="Century Gothic"/>
          <w:b/>
          <w:sz w:val="44"/>
        </w:rPr>
        <w:t>25</w:t>
      </w:r>
      <w:r w:rsidR="00F77ACA">
        <w:rPr>
          <w:rFonts w:ascii="Century Gothic" w:eastAsia="Century Gothic" w:hAnsi="Century Gothic" w:cs="Century Gothic"/>
          <w:b/>
          <w:sz w:val="44"/>
        </w:rPr>
        <w:t>-</w:t>
      </w:r>
      <w:r>
        <w:rPr>
          <w:rFonts w:ascii="Century Gothic" w:eastAsia="Century Gothic" w:hAnsi="Century Gothic" w:cs="Century Gothic"/>
          <w:b/>
          <w:sz w:val="44"/>
        </w:rPr>
        <w:t>e</w:t>
      </w:r>
      <w:r w:rsidR="006200C3">
        <w:rPr>
          <w:rFonts w:ascii="Century Gothic" w:eastAsia="Century Gothic" w:hAnsi="Century Gothic" w:cs="Century Gothic"/>
          <w:b/>
          <w:sz w:val="44"/>
        </w:rPr>
        <w:t>i nyilvános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ülésére</w:t>
      </w:r>
    </w:p>
    <w:p w:rsidR="003A45EF" w:rsidRDefault="003A45EF">
      <w:pPr>
        <w:spacing w:before="23" w:after="160" w:line="240" w:lineRule="auto"/>
        <w:ind w:right="-20"/>
        <w:rPr>
          <w:rFonts w:ascii="Calibri" w:eastAsia="Calibri" w:hAnsi="Calibri" w:cs="Calibri"/>
        </w:rPr>
      </w:pPr>
    </w:p>
    <w:p w:rsidR="003A45EF" w:rsidRDefault="00F77ACA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44"/>
        </w:rPr>
      </w:pPr>
      <w:r>
        <w:rPr>
          <w:rFonts w:ascii="Century Gothic" w:eastAsia="Century Gothic" w:hAnsi="Century Gothic" w:cs="Century Gothic"/>
          <w:b/>
          <w:spacing w:val="-1"/>
          <w:sz w:val="44"/>
        </w:rPr>
        <w:t>T</w:t>
      </w:r>
      <w:r>
        <w:rPr>
          <w:rFonts w:ascii="Century Gothic" w:eastAsia="Century Gothic" w:hAnsi="Century Gothic" w:cs="Century Gothic"/>
          <w:b/>
          <w:spacing w:val="2"/>
          <w:sz w:val="44"/>
        </w:rPr>
        <w:t>á</w:t>
      </w:r>
      <w:r>
        <w:rPr>
          <w:rFonts w:ascii="Century Gothic" w:eastAsia="Century Gothic" w:hAnsi="Century Gothic" w:cs="Century Gothic"/>
          <w:b/>
          <w:sz w:val="44"/>
        </w:rPr>
        <w:t>rg</w:t>
      </w:r>
      <w:r>
        <w:rPr>
          <w:rFonts w:ascii="Century Gothic" w:eastAsia="Century Gothic" w:hAnsi="Century Gothic" w:cs="Century Gothic"/>
          <w:b/>
          <w:spacing w:val="-2"/>
          <w:sz w:val="44"/>
        </w:rPr>
        <w:t>y:</w:t>
      </w:r>
    </w:p>
    <w:p w:rsidR="003A1585" w:rsidRDefault="003A1585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44"/>
        </w:rPr>
      </w:pPr>
    </w:p>
    <w:p w:rsidR="003A45EF" w:rsidRDefault="003A1585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Döntés a 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Veszpr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m 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–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Balaton 2023 </w:t>
      </w:r>
      <w:r>
        <w:rPr>
          <w:rFonts w:ascii="Century Gothic" w:eastAsia="Century Gothic" w:hAnsi="Century Gothic" w:cs="Century Gothic"/>
          <w:b/>
          <w:sz w:val="40"/>
        </w:rPr>
        <w:t>„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A 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gi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infrastruktur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lis beruh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sai Balatonber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ny M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lth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 M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zeum fel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sa</w:t>
      </w:r>
      <w:r>
        <w:rPr>
          <w:rFonts w:ascii="Century Gothic" w:eastAsia="Century Gothic" w:hAnsi="Century Gothic" w:cs="Century Gothic"/>
          <w:b/>
          <w:sz w:val="40"/>
        </w:rPr>
        <w:t>”</w:t>
      </w:r>
      <w:r w:rsidR="006200C3">
        <w:rPr>
          <w:rFonts w:ascii="Century Gothic" w:eastAsia="Century Gothic" w:hAnsi="Century Gothic" w:cs="Century Gothic"/>
          <w:b/>
          <w:sz w:val="40"/>
        </w:rPr>
        <w:t xml:space="preserve"> elnevezésű, k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dsz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m: OC-INF/1-2021-5520 p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zat kapcs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6200C3">
        <w:rPr>
          <w:rFonts w:ascii="Century Gothic" w:eastAsia="Century Gothic" w:hAnsi="Century Gothic" w:cs="Century Gothic"/>
          <w:b/>
          <w:sz w:val="40"/>
        </w:rPr>
        <w:t>n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beny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jtott projektmendzsment feladatok ell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</w:t>
      </w:r>
      <w:r w:rsidR="00D73C13">
        <w:rPr>
          <w:rFonts w:ascii="Century Gothic" w:eastAsia="Century Gothic" w:hAnsi="Century Gothic" w:cs="Century Gothic"/>
          <w:b/>
          <w:sz w:val="40"/>
        </w:rPr>
        <w:t>a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rgy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ú</w:t>
      </w:r>
      <w:r w:rsidR="006200C3">
        <w:rPr>
          <w:rFonts w:ascii="Century Gothic" w:eastAsia="Century Gothic" w:hAnsi="Century Gothic" w:cs="Century Gothic"/>
          <w:b/>
          <w:sz w:val="40"/>
        </w:rPr>
        <w:t xml:space="preserve"> 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raj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nlat k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se 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rggyal ind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tott, a Kbt. hat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lya al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nem tartoz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ó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 xml:space="preserve"> megh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í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v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sos versenyeztet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é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si elj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 w:rsidR="00117292" w:rsidRPr="00117292">
        <w:rPr>
          <w:rFonts w:ascii="Century Gothic" w:eastAsia="Century Gothic" w:hAnsi="Century Gothic" w:cs="Century Gothic"/>
          <w:b/>
          <w:sz w:val="40"/>
        </w:rPr>
        <w:t>r</w:t>
      </w:r>
      <w:r w:rsidR="00117292" w:rsidRPr="00117292">
        <w:rPr>
          <w:rFonts w:ascii="Century Gothic" w:eastAsia="Century Gothic" w:hAnsi="Century Gothic" w:cs="Century Gothic" w:hint="eastAsia"/>
          <w:b/>
          <w:sz w:val="40"/>
        </w:rPr>
        <w:t>á</w:t>
      </w:r>
      <w:r>
        <w:rPr>
          <w:rFonts w:ascii="Century Gothic" w:eastAsia="Century Gothic" w:hAnsi="Century Gothic" w:cs="Century Gothic"/>
          <w:b/>
          <w:sz w:val="40"/>
        </w:rPr>
        <w:t>sban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Előadó: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Horváth László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>polgármester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Tisztelt Képviselő-testület!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B3D32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Balatonberény Község Önkormányzata sikeres pályázatot nyújtott be </w:t>
      </w:r>
      <w:r w:rsidR="006200C3">
        <w:rPr>
          <w:rFonts w:ascii="Times New Roman" w:eastAsia="Times New Roman" w:hAnsi="Times New Roman" w:cs="Times New Roman"/>
          <w:sz w:val="24"/>
        </w:rPr>
        <w:t xml:space="preserve">a </w:t>
      </w:r>
      <w:r w:rsidR="00117292" w:rsidRPr="00117292">
        <w:rPr>
          <w:rFonts w:ascii="Times New Roman" w:eastAsia="Times New Roman" w:hAnsi="Times New Roman" w:cs="Times New Roman"/>
          <w:sz w:val="24"/>
        </w:rPr>
        <w:t>Veszpr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m 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–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Balaton 2023 </w:t>
      </w:r>
      <w:r w:rsidR="006200C3">
        <w:rPr>
          <w:rFonts w:ascii="Times New Roman" w:eastAsia="Times New Roman" w:hAnsi="Times New Roman" w:cs="Times New Roman"/>
          <w:sz w:val="24"/>
        </w:rPr>
        <w:t>„</w:t>
      </w:r>
      <w:r w:rsidR="00117292" w:rsidRPr="00117292">
        <w:rPr>
          <w:rFonts w:ascii="Times New Roman" w:eastAsia="Times New Roman" w:hAnsi="Times New Roman" w:cs="Times New Roman"/>
          <w:sz w:val="24"/>
        </w:rPr>
        <w:t>A 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gi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ó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infrastruktur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lis beruh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z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sai Balatonber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ny M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ú</w:t>
      </w:r>
      <w:r w:rsidR="00117292" w:rsidRPr="00117292">
        <w:rPr>
          <w:rFonts w:ascii="Times New Roman" w:eastAsia="Times New Roman" w:hAnsi="Times New Roman" w:cs="Times New Roman"/>
          <w:sz w:val="24"/>
        </w:rPr>
        <w:t>lth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z M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ú</w:t>
      </w:r>
      <w:r w:rsidR="00117292" w:rsidRPr="00117292">
        <w:rPr>
          <w:rFonts w:ascii="Times New Roman" w:eastAsia="Times New Roman" w:hAnsi="Times New Roman" w:cs="Times New Roman"/>
          <w:sz w:val="24"/>
        </w:rPr>
        <w:t>zeum fel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ú</w:t>
      </w:r>
      <w:r w:rsidR="00117292" w:rsidRPr="00117292">
        <w:rPr>
          <w:rFonts w:ascii="Times New Roman" w:eastAsia="Times New Roman" w:hAnsi="Times New Roman" w:cs="Times New Roman"/>
          <w:sz w:val="24"/>
        </w:rPr>
        <w:t>j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í</w:t>
      </w:r>
      <w:r w:rsidR="00117292" w:rsidRPr="00117292">
        <w:rPr>
          <w:rFonts w:ascii="Times New Roman" w:eastAsia="Times New Roman" w:hAnsi="Times New Roman" w:cs="Times New Roman"/>
          <w:sz w:val="24"/>
        </w:rPr>
        <w:t>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sa</w:t>
      </w:r>
      <w:r w:rsidR="006200C3">
        <w:rPr>
          <w:rFonts w:ascii="Times New Roman" w:eastAsia="Times New Roman" w:hAnsi="Times New Roman" w:cs="Times New Roman"/>
          <w:sz w:val="24"/>
        </w:rPr>
        <w:t>” elnevezésű,</w:t>
      </w:r>
      <w:r w:rsidR="00D01038">
        <w:rPr>
          <w:rFonts w:ascii="Times New Roman" w:eastAsia="Times New Roman" w:hAnsi="Times New Roman" w:cs="Times New Roman"/>
          <w:sz w:val="24"/>
        </w:rPr>
        <w:t xml:space="preserve"> </w:t>
      </w:r>
      <w:r w:rsidR="00117292" w:rsidRPr="00117292">
        <w:rPr>
          <w:rFonts w:ascii="Times New Roman" w:eastAsia="Times New Roman" w:hAnsi="Times New Roman" w:cs="Times New Roman"/>
          <w:sz w:val="24"/>
        </w:rPr>
        <w:t>OC-INF/1-2021-5520</w:t>
      </w:r>
      <w:r w:rsidR="00D01038">
        <w:rPr>
          <w:rFonts w:ascii="Times New Roman" w:eastAsia="Times New Roman" w:hAnsi="Times New Roman" w:cs="Times New Roman"/>
          <w:sz w:val="24"/>
        </w:rPr>
        <w:t xml:space="preserve"> kódszámú pályázatra.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</w:t>
      </w:r>
      <w:r w:rsidR="00D01038">
        <w:rPr>
          <w:rFonts w:ascii="Times New Roman" w:eastAsia="Times New Roman" w:hAnsi="Times New Roman" w:cs="Times New Roman"/>
          <w:sz w:val="24"/>
        </w:rPr>
        <w:t>A pályázat keretében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projektmendzsment feladatok ell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s</w:t>
      </w:r>
      <w:r w:rsidR="00D73C13">
        <w:rPr>
          <w:rFonts w:ascii="Times New Roman" w:eastAsia="Times New Roman" w:hAnsi="Times New Roman" w:cs="Times New Roman"/>
          <w:sz w:val="24"/>
        </w:rPr>
        <w:t>a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rgy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ú</w:t>
      </w:r>
      <w:r w:rsidR="00D01038">
        <w:rPr>
          <w:rFonts w:ascii="Times New Roman" w:eastAsia="Times New Roman" w:hAnsi="Times New Roman" w:cs="Times New Roman"/>
          <w:sz w:val="24"/>
        </w:rPr>
        <w:t xml:space="preserve"> 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raj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nlat k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se 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rggyal ind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í</w:t>
      </w:r>
      <w:r w:rsidR="00117292" w:rsidRPr="00117292">
        <w:rPr>
          <w:rFonts w:ascii="Times New Roman" w:eastAsia="Times New Roman" w:hAnsi="Times New Roman" w:cs="Times New Roman"/>
          <w:sz w:val="24"/>
        </w:rPr>
        <w:t>tott, a Kbt. hat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lya al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nem tartoz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ó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megh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í</w:t>
      </w:r>
      <w:r w:rsidR="00117292" w:rsidRPr="00117292">
        <w:rPr>
          <w:rFonts w:ascii="Times New Roman" w:eastAsia="Times New Roman" w:hAnsi="Times New Roman" w:cs="Times New Roman"/>
          <w:sz w:val="24"/>
        </w:rPr>
        <w:t>v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sos versenyeztet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si elj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D01038">
        <w:rPr>
          <w:rFonts w:ascii="Times New Roman" w:eastAsia="Times New Roman" w:hAnsi="Times New Roman" w:cs="Times New Roman"/>
          <w:sz w:val="24"/>
        </w:rPr>
        <w:t>s</w:t>
      </w:r>
      <w:r w:rsidR="00117292" w:rsidRPr="00117292">
        <w:rPr>
          <w:rFonts w:ascii="Times New Roman" w:eastAsia="Times New Roman" w:hAnsi="Times New Roman" w:cs="Times New Roman"/>
          <w:sz w:val="24"/>
        </w:rPr>
        <w:t>t</w:t>
      </w:r>
      <w:r w:rsidR="00D01038">
        <w:rPr>
          <w:rFonts w:ascii="Times New Roman" w:eastAsia="Times New Roman" w:hAnsi="Times New Roman" w:cs="Times New Roman"/>
          <w:sz w:val="24"/>
        </w:rPr>
        <w:t xml:space="preserve"> lefolytattuk</w:t>
      </w:r>
      <w:r w:rsidR="00117292" w:rsidRPr="00117292">
        <w:rPr>
          <w:rFonts w:ascii="Times New Roman" w:eastAsia="Times New Roman" w:hAnsi="Times New Roman" w:cs="Times New Roman"/>
          <w:sz w:val="24"/>
        </w:rPr>
        <w:t>.</w:t>
      </w:r>
    </w:p>
    <w:p w:rsidR="007B3D32" w:rsidRDefault="007B3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343C9" w:rsidRDefault="00C34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pályázatban rendelkezésre álló költségkeret a projektmenedzseri feladatok ellátására bruttó 800.000 Ft</w:t>
      </w:r>
    </w:p>
    <w:p w:rsidR="00C343C9" w:rsidRDefault="00C34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meghívá</w:t>
      </w:r>
      <w:r w:rsidR="00117292">
        <w:rPr>
          <w:rFonts w:ascii="Times New Roman" w:eastAsia="Times New Roman" w:hAnsi="Times New Roman" w:cs="Times New Roman"/>
          <w:sz w:val="24"/>
        </w:rPr>
        <w:t>sos eljárásban határidőn belül 3</w:t>
      </w:r>
      <w:r>
        <w:rPr>
          <w:rFonts w:ascii="Times New Roman" w:eastAsia="Times New Roman" w:hAnsi="Times New Roman" w:cs="Times New Roman"/>
          <w:sz w:val="24"/>
        </w:rPr>
        <w:t xml:space="preserve"> db. érvényes ajánlat érkezett, amelyek a következőek: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17292" w:rsidRPr="00117292" w:rsidRDefault="00F77ACA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Ajánlattevők neve és címe: </w:t>
      </w:r>
      <w:r w:rsidR="00117292" w:rsidRPr="00117292">
        <w:rPr>
          <w:rFonts w:ascii="Century Gothic" w:eastAsia="Times New Roman" w:hAnsi="Century Gothic" w:cs="Arial"/>
          <w:lang w:eastAsia="zh-CN"/>
        </w:rPr>
        <w:t>Ajánlattevő neve és címe: P&amp;P EU-Tender Kft</w:t>
      </w:r>
    </w:p>
    <w:p w:rsidR="00117292" w:rsidRPr="00117292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Arial"/>
          <w:lang w:eastAsia="zh-CN"/>
        </w:rPr>
      </w:pPr>
      <w:r w:rsidRPr="00117292">
        <w:rPr>
          <w:rFonts w:ascii="Century Gothic" w:eastAsia="Times New Roman" w:hAnsi="Century Gothic" w:cs="Arial"/>
          <w:lang w:eastAsia="zh-CN"/>
        </w:rPr>
        <w:t>8700 Marcali Rákóczi u. 19</w:t>
      </w:r>
    </w:p>
    <w:p w:rsidR="00117292" w:rsidRPr="00117292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Times New Roman"/>
          <w:lang w:eastAsia="zh-CN"/>
        </w:rPr>
      </w:pPr>
      <w:r w:rsidRPr="00117292">
        <w:rPr>
          <w:rFonts w:ascii="Century Gothic" w:eastAsia="Times New Roman" w:hAnsi="Century Gothic" w:cs="Times New Roman"/>
          <w:lang w:eastAsia="zh-CN"/>
        </w:rPr>
        <w:t>adószám: 14586604-2-14</w:t>
      </w: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117292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117292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117292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117292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117292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</w:tr>
      <w:tr w:rsidR="00117292" w:rsidRPr="00117292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11729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Century Gothic" w:eastAsia="Times New Roman" w:hAnsi="Century Gothic" w:cs="Book Antiqua"/>
                <w:lang w:eastAsia="zh-CN"/>
              </w:rPr>
            </w:pPr>
            <w:r w:rsidRPr="00117292">
              <w:rPr>
                <w:rFonts w:ascii="Century Gothic" w:eastAsia="Times New Roman" w:hAnsi="Century Gothic" w:cs="Arial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117292" w:rsidRDefault="00117292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117292">
              <w:rPr>
                <w:rFonts w:ascii="Century Gothic" w:eastAsia="Times New Roman" w:hAnsi="Century Gothic" w:cs="Times New Roman"/>
                <w:lang w:eastAsia="zh-CN"/>
              </w:rPr>
              <w:t>800.000</w:t>
            </w:r>
          </w:p>
        </w:tc>
      </w:tr>
    </w:tbl>
    <w:p w:rsidR="00117292" w:rsidRPr="00117292" w:rsidRDefault="00117292" w:rsidP="00117292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117292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117292" w:rsidRDefault="00117292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117292">
        <w:rPr>
          <w:rFonts w:ascii="Century Gothic" w:eastAsia="Times New Roman" w:hAnsi="Century Gothic" w:cs="Arial"/>
          <w:lang w:eastAsia="zh-CN"/>
        </w:rPr>
        <w:t>Ajánlattevő neve és címe: Vörös Zsolt ev.</w:t>
      </w:r>
    </w:p>
    <w:p w:rsidR="00117292" w:rsidRPr="00117292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Times New Roman"/>
          <w:lang w:eastAsia="zh-CN"/>
        </w:rPr>
      </w:pPr>
      <w:r w:rsidRPr="00117292">
        <w:rPr>
          <w:rFonts w:ascii="Century Gothic" w:eastAsia="Times New Roman" w:hAnsi="Century Gothic" w:cs="Arial"/>
          <w:lang w:eastAsia="zh-CN"/>
        </w:rPr>
        <w:t>8700 Marcali Bem u.28Adószám: 68645285-1-34</w:t>
      </w:r>
    </w:p>
    <w:p w:rsidR="00117292" w:rsidRPr="00117292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Times New Roman"/>
          <w:lang w:eastAsia="zh-CN"/>
        </w:rPr>
      </w:pP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117292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117292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117292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117292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117292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</w:tr>
      <w:tr w:rsidR="00117292" w:rsidRPr="00117292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11729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Century Gothic" w:eastAsia="Times New Roman" w:hAnsi="Century Gothic" w:cs="Book Antiqua"/>
                <w:lang w:eastAsia="zh-CN"/>
              </w:rPr>
            </w:pPr>
            <w:r w:rsidRPr="00117292">
              <w:rPr>
                <w:rFonts w:ascii="Century Gothic" w:eastAsia="Times New Roman" w:hAnsi="Century Gothic" w:cs="Arial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117292" w:rsidRDefault="00117292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117292">
              <w:rPr>
                <w:rFonts w:ascii="Century Gothic" w:eastAsia="Times New Roman" w:hAnsi="Century Gothic" w:cs="Times New Roman"/>
                <w:lang w:eastAsia="zh-CN"/>
              </w:rPr>
              <w:t>2.000.000</w:t>
            </w:r>
          </w:p>
        </w:tc>
      </w:tr>
    </w:tbl>
    <w:p w:rsidR="00117292" w:rsidRPr="00117292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117292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117292" w:rsidRDefault="00117292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117292">
        <w:rPr>
          <w:rFonts w:ascii="Century Gothic" w:eastAsia="Times New Roman" w:hAnsi="Century Gothic" w:cs="Arial"/>
          <w:lang w:eastAsia="zh-CN"/>
        </w:rPr>
        <w:t>Ajánlattevő neve és címe:  BertókBalázs</w:t>
      </w:r>
    </w:p>
    <w:p w:rsidR="00117292" w:rsidRPr="00117292" w:rsidRDefault="00117292" w:rsidP="00117292">
      <w:pPr>
        <w:suppressAutoHyphens/>
        <w:spacing w:after="0" w:line="240" w:lineRule="auto"/>
        <w:ind w:left="1080"/>
        <w:jc w:val="both"/>
        <w:rPr>
          <w:rFonts w:ascii="Century Gothic" w:eastAsia="Times New Roman" w:hAnsi="Century Gothic" w:cs="Arial"/>
          <w:lang w:eastAsia="zh-CN"/>
        </w:rPr>
      </w:pPr>
      <w:r w:rsidRPr="00117292">
        <w:rPr>
          <w:rFonts w:ascii="Century Gothic" w:eastAsia="Times New Roman" w:hAnsi="Century Gothic" w:cs="Arial"/>
          <w:lang w:eastAsia="zh-CN"/>
        </w:rPr>
        <w:t>8721 Vése Fő.</w:t>
      </w:r>
      <w:r w:rsidR="00C343C9">
        <w:rPr>
          <w:rFonts w:ascii="Century Gothic" w:eastAsia="Times New Roman" w:hAnsi="Century Gothic" w:cs="Arial"/>
          <w:lang w:eastAsia="zh-CN"/>
        </w:rPr>
        <w:t xml:space="preserve"> </w:t>
      </w:r>
      <w:r w:rsidRPr="00117292">
        <w:rPr>
          <w:rFonts w:ascii="Century Gothic" w:eastAsia="Times New Roman" w:hAnsi="Century Gothic" w:cs="Arial"/>
          <w:lang w:eastAsia="zh-CN"/>
        </w:rPr>
        <w:t>u</w:t>
      </w:r>
      <w:r w:rsidR="00C343C9">
        <w:rPr>
          <w:rFonts w:ascii="Century Gothic" w:eastAsia="Times New Roman" w:hAnsi="Century Gothic" w:cs="Arial"/>
          <w:lang w:eastAsia="zh-CN"/>
        </w:rPr>
        <w:t xml:space="preserve"> </w:t>
      </w:r>
      <w:r w:rsidRPr="00117292">
        <w:rPr>
          <w:rFonts w:ascii="Century Gothic" w:eastAsia="Times New Roman" w:hAnsi="Century Gothic" w:cs="Arial"/>
          <w:lang w:eastAsia="zh-CN"/>
        </w:rPr>
        <w:t>.5</w:t>
      </w:r>
    </w:p>
    <w:p w:rsidR="00117292" w:rsidRPr="00117292" w:rsidRDefault="00117292" w:rsidP="00117292">
      <w:pPr>
        <w:suppressAutoHyphens/>
        <w:spacing w:after="0" w:line="240" w:lineRule="auto"/>
        <w:ind w:left="1080"/>
        <w:jc w:val="both"/>
        <w:rPr>
          <w:rFonts w:ascii="Century Gothic" w:eastAsia="Times New Roman" w:hAnsi="Century Gothic" w:cs="Times New Roman"/>
          <w:lang w:eastAsia="zh-CN"/>
        </w:rPr>
      </w:pPr>
      <w:r w:rsidRPr="00117292">
        <w:rPr>
          <w:rFonts w:ascii="Century Gothic" w:eastAsia="Times New Roman" w:hAnsi="Century Gothic" w:cs="Times New Roman"/>
          <w:lang w:eastAsia="zh-CN"/>
        </w:rPr>
        <w:t>Adószám: 60289001-2-34</w:t>
      </w:r>
    </w:p>
    <w:p w:rsidR="00117292" w:rsidRPr="00117292" w:rsidRDefault="00117292" w:rsidP="00117292">
      <w:pPr>
        <w:suppressAutoHyphens/>
        <w:spacing w:after="0" w:line="240" w:lineRule="auto"/>
        <w:ind w:left="720"/>
        <w:jc w:val="both"/>
        <w:rPr>
          <w:rFonts w:ascii="Century Gothic" w:eastAsia="Times New Roman" w:hAnsi="Century Gothic" w:cs="Times New Roman"/>
          <w:lang w:eastAsia="zh-CN"/>
        </w:rPr>
      </w:pP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117292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C343C9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C343C9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C343C9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C343C9">
              <w:rPr>
                <w:rFonts w:ascii="Century Gothic" w:eastAsia="Times New Roman" w:hAnsi="Century Gothic" w:cs="Arial"/>
                <w:bCs/>
                <w:color w:val="000000"/>
                <w:lang w:eastAsia="zh-CN"/>
              </w:rPr>
              <w:t>Ajánlat</w:t>
            </w:r>
          </w:p>
        </w:tc>
      </w:tr>
      <w:tr w:rsidR="00117292" w:rsidRPr="00117292" w:rsidTr="00E21A56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11729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Century Gothic" w:eastAsia="Times New Roman" w:hAnsi="Century Gothic" w:cs="Book Antiqua"/>
                <w:lang w:eastAsia="zh-CN"/>
              </w:rPr>
            </w:pPr>
            <w:r w:rsidRPr="00117292">
              <w:rPr>
                <w:rFonts w:ascii="Century Gothic" w:eastAsia="Times New Roman" w:hAnsi="Century Gothic" w:cs="Arial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117292" w:rsidRDefault="00117292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lang w:eastAsia="zh-CN"/>
              </w:rPr>
            </w:pPr>
            <w:r w:rsidRPr="00117292">
              <w:rPr>
                <w:rFonts w:ascii="Century Gothic" w:eastAsia="Times New Roman" w:hAnsi="Century Gothic" w:cs="Times New Roman"/>
                <w:lang w:eastAsia="zh-CN"/>
              </w:rPr>
              <w:t>1.270.000</w:t>
            </w:r>
          </w:p>
        </w:tc>
      </w:tr>
    </w:tbl>
    <w:p w:rsidR="00117292" w:rsidRPr="00117292" w:rsidRDefault="00117292" w:rsidP="00117292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117292" w:rsidRDefault="00117292" w:rsidP="00117292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</w:p>
    <w:p w:rsidR="003A45EF" w:rsidRDefault="003A45EF">
      <w:pPr>
        <w:spacing w:after="160" w:line="264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8F2D8B" w:rsidRDefault="008F2D8B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beérkezett ajánlatok átvizsgálása után megállapítható, hogy azok közül </w:t>
      </w:r>
      <w:r w:rsidR="007B3D32">
        <w:rPr>
          <w:rFonts w:ascii="Times New Roman" w:eastAsia="Times New Roman" w:hAnsi="Times New Roman" w:cs="Times New Roman"/>
          <w:sz w:val="24"/>
        </w:rPr>
        <w:t xml:space="preserve">1. </w:t>
      </w:r>
      <w:r>
        <w:rPr>
          <w:rFonts w:ascii="Times New Roman" w:eastAsia="Times New Roman" w:hAnsi="Times New Roman" w:cs="Times New Roman"/>
          <w:sz w:val="24"/>
        </w:rPr>
        <w:t>szám alatti társaság ajánlata a legkedvezőbb.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 w:rsidP="00B52D3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Fentiek alapján kérem a T. Képviselő-testületet,</w:t>
      </w:r>
      <w:r w:rsidR="00C343C9">
        <w:rPr>
          <w:rFonts w:ascii="Times New Roman" w:eastAsia="Times New Roman" w:hAnsi="Times New Roman" w:cs="Times New Roman"/>
          <w:sz w:val="24"/>
        </w:rPr>
        <w:t xml:space="preserve"> hogy a </w:t>
      </w:r>
      <w:r w:rsidR="007B3D32" w:rsidRPr="007B3D32">
        <w:rPr>
          <w:rFonts w:ascii="Times New Roman" w:eastAsia="Times New Roman" w:hAnsi="Times New Roman" w:cs="Times New Roman"/>
          <w:sz w:val="24"/>
        </w:rPr>
        <w:t xml:space="preserve"> P&amp;P EU-Tender Kft</w:t>
      </w:r>
      <w:r w:rsidR="00C343C9">
        <w:rPr>
          <w:rFonts w:ascii="Times New Roman" w:eastAsia="Times New Roman" w:hAnsi="Times New Roman" w:cs="Times New Roman"/>
          <w:sz w:val="24"/>
        </w:rPr>
        <w:t>-t</w:t>
      </w:r>
      <w:r w:rsidR="00B52D33">
        <w:rPr>
          <w:rFonts w:ascii="Times New Roman" w:eastAsia="Times New Roman" w:hAnsi="Times New Roman" w:cs="Times New Roman"/>
          <w:sz w:val="24"/>
        </w:rPr>
        <w:t xml:space="preserve"> </w:t>
      </w:r>
      <w:r w:rsidR="00C343C9">
        <w:rPr>
          <w:rFonts w:ascii="Times New Roman" w:eastAsia="Times New Roman" w:hAnsi="Times New Roman" w:cs="Times New Roman"/>
          <w:sz w:val="24"/>
        </w:rPr>
        <w:t>(</w:t>
      </w:r>
      <w:r w:rsidR="007B3D32" w:rsidRPr="007B3D32">
        <w:rPr>
          <w:rFonts w:ascii="Times New Roman" w:eastAsia="Times New Roman" w:hAnsi="Times New Roman" w:cs="Times New Roman"/>
          <w:sz w:val="24"/>
        </w:rPr>
        <w:t>8700 Marcali R</w:t>
      </w:r>
      <w:r w:rsidR="007B3D32" w:rsidRPr="007B3D32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7B3D32">
        <w:rPr>
          <w:rFonts w:ascii="Times New Roman" w:eastAsia="Times New Roman" w:hAnsi="Times New Roman" w:cs="Times New Roman"/>
          <w:sz w:val="24"/>
        </w:rPr>
        <w:t>k</w:t>
      </w:r>
      <w:r w:rsidR="007B3D32" w:rsidRPr="007B3D32">
        <w:rPr>
          <w:rFonts w:ascii="Times New Roman" w:eastAsia="Times New Roman" w:hAnsi="Times New Roman" w:cs="Times New Roman" w:hint="eastAsia"/>
          <w:sz w:val="24"/>
        </w:rPr>
        <w:t>ó</w:t>
      </w:r>
      <w:r w:rsidR="007B3D32" w:rsidRPr="007B3D32">
        <w:rPr>
          <w:rFonts w:ascii="Times New Roman" w:eastAsia="Times New Roman" w:hAnsi="Times New Roman" w:cs="Times New Roman"/>
          <w:sz w:val="24"/>
        </w:rPr>
        <w:t>czi u. 19</w:t>
      </w:r>
      <w:r w:rsidR="00C343C9">
        <w:rPr>
          <w:rFonts w:ascii="Times New Roman" w:eastAsia="Times New Roman" w:hAnsi="Times New Roman" w:cs="Times New Roman"/>
          <w:sz w:val="24"/>
        </w:rPr>
        <w:t xml:space="preserve">., </w:t>
      </w:r>
      <w:r w:rsidR="007B3D32" w:rsidRPr="007B3D32">
        <w:rPr>
          <w:rFonts w:ascii="Times New Roman" w:eastAsia="Times New Roman" w:hAnsi="Times New Roman" w:cs="Times New Roman"/>
          <w:sz w:val="24"/>
        </w:rPr>
        <w:t>ad</w:t>
      </w:r>
      <w:r w:rsidR="007B3D32" w:rsidRPr="007B3D32">
        <w:rPr>
          <w:rFonts w:ascii="Times New Roman" w:eastAsia="Times New Roman" w:hAnsi="Times New Roman" w:cs="Times New Roman" w:hint="eastAsia"/>
          <w:sz w:val="24"/>
        </w:rPr>
        <w:t>ó</w:t>
      </w:r>
      <w:r w:rsidR="007B3D32" w:rsidRPr="007B3D32">
        <w:rPr>
          <w:rFonts w:ascii="Times New Roman" w:eastAsia="Times New Roman" w:hAnsi="Times New Roman" w:cs="Times New Roman"/>
          <w:sz w:val="24"/>
        </w:rPr>
        <w:t>sz</w:t>
      </w:r>
      <w:r w:rsidR="007B3D32" w:rsidRPr="007B3D32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7B3D32">
        <w:rPr>
          <w:rFonts w:ascii="Times New Roman" w:eastAsia="Times New Roman" w:hAnsi="Times New Roman" w:cs="Times New Roman"/>
          <w:sz w:val="24"/>
        </w:rPr>
        <w:t>m: 14586604-2-14</w:t>
      </w:r>
      <w:r w:rsidR="00C343C9">
        <w:rPr>
          <w:rFonts w:ascii="Times New Roman" w:eastAsia="Times New Roman" w:hAnsi="Times New Roman" w:cs="Times New Roman"/>
          <w:sz w:val="24"/>
        </w:rPr>
        <w:t>)</w:t>
      </w:r>
      <w:r w:rsidR="00B52D33">
        <w:rPr>
          <w:rFonts w:ascii="Times New Roman" w:eastAsia="Times New Roman" w:hAnsi="Times New Roman" w:cs="Times New Roman"/>
          <w:sz w:val="24"/>
        </w:rPr>
        <w:t xml:space="preserve"> válassza ki nyertesként.</w:t>
      </w: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Határozati javaslat:</w:t>
      </w:r>
    </w:p>
    <w:p w:rsidR="001E51E3" w:rsidRP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>Balatonberény Község Önk</w:t>
      </w:r>
      <w:r w:rsidR="007B3D32" w:rsidRPr="001E51E3">
        <w:rPr>
          <w:rFonts w:ascii="Times New Roman" w:eastAsia="Times New Roman" w:hAnsi="Times New Roman" w:cs="Times New Roman"/>
          <w:sz w:val="24"/>
        </w:rPr>
        <w:t>ormányzat Képviselő-testülete a</w:t>
      </w:r>
      <w:r w:rsidR="00B52D33" w:rsidRPr="001E51E3">
        <w:rPr>
          <w:rFonts w:ascii="Times New Roman" w:eastAsia="Times New Roman" w:hAnsi="Times New Roman" w:cs="Times New Roman"/>
          <w:sz w:val="24"/>
        </w:rPr>
        <w:t xml:space="preserve"> </w:t>
      </w:r>
      <w:r w:rsidR="007B3D32" w:rsidRPr="001E51E3">
        <w:rPr>
          <w:rFonts w:ascii="Times New Roman" w:eastAsia="Times New Roman" w:hAnsi="Times New Roman" w:cs="Times New Roman"/>
          <w:sz w:val="24"/>
        </w:rPr>
        <w:t>Veszpr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é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m 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–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 Balaton 2023 </w:t>
      </w:r>
      <w:r w:rsidR="00B52D33" w:rsidRPr="001E51E3">
        <w:rPr>
          <w:rFonts w:ascii="Times New Roman" w:eastAsia="Times New Roman" w:hAnsi="Times New Roman" w:cs="Times New Roman"/>
          <w:sz w:val="24"/>
        </w:rPr>
        <w:t>„</w:t>
      </w:r>
      <w:r w:rsidR="007B3D32" w:rsidRPr="001E51E3">
        <w:rPr>
          <w:rFonts w:ascii="Times New Roman" w:eastAsia="Times New Roman" w:hAnsi="Times New Roman" w:cs="Times New Roman"/>
          <w:sz w:val="24"/>
        </w:rPr>
        <w:t>A r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é</w:t>
      </w:r>
      <w:r w:rsidR="007B3D32" w:rsidRPr="001E51E3">
        <w:rPr>
          <w:rFonts w:ascii="Times New Roman" w:eastAsia="Times New Roman" w:hAnsi="Times New Roman" w:cs="Times New Roman"/>
          <w:sz w:val="24"/>
        </w:rPr>
        <w:t>gi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ó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 infrastruktur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lis beruh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z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sai Balatonber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é</w:t>
      </w:r>
      <w:r w:rsidR="007B3D32" w:rsidRPr="001E51E3">
        <w:rPr>
          <w:rFonts w:ascii="Times New Roman" w:eastAsia="Times New Roman" w:hAnsi="Times New Roman" w:cs="Times New Roman"/>
          <w:sz w:val="24"/>
        </w:rPr>
        <w:t>ny M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ú</w:t>
      </w:r>
      <w:r w:rsidR="007B3D32" w:rsidRPr="001E51E3">
        <w:rPr>
          <w:rFonts w:ascii="Times New Roman" w:eastAsia="Times New Roman" w:hAnsi="Times New Roman" w:cs="Times New Roman"/>
          <w:sz w:val="24"/>
        </w:rPr>
        <w:t>lth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z M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ú</w:t>
      </w:r>
      <w:r w:rsidR="007B3D32" w:rsidRPr="001E51E3">
        <w:rPr>
          <w:rFonts w:ascii="Times New Roman" w:eastAsia="Times New Roman" w:hAnsi="Times New Roman" w:cs="Times New Roman"/>
          <w:sz w:val="24"/>
        </w:rPr>
        <w:t>zeum fel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ú</w:t>
      </w:r>
      <w:r w:rsidR="007B3D32" w:rsidRPr="001E51E3">
        <w:rPr>
          <w:rFonts w:ascii="Times New Roman" w:eastAsia="Times New Roman" w:hAnsi="Times New Roman" w:cs="Times New Roman"/>
          <w:sz w:val="24"/>
        </w:rPr>
        <w:t>j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í</w:t>
      </w:r>
      <w:r w:rsidR="007B3D32" w:rsidRPr="001E51E3">
        <w:rPr>
          <w:rFonts w:ascii="Times New Roman" w:eastAsia="Times New Roman" w:hAnsi="Times New Roman" w:cs="Times New Roman"/>
          <w:sz w:val="24"/>
        </w:rPr>
        <w:t>t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sa</w:t>
      </w:r>
      <w:r w:rsidR="00B52D33" w:rsidRPr="001E51E3">
        <w:rPr>
          <w:rFonts w:ascii="Times New Roman" w:eastAsia="Times New Roman" w:hAnsi="Times New Roman" w:cs="Times New Roman"/>
          <w:sz w:val="24"/>
        </w:rPr>
        <w:t xml:space="preserve">” elnevezésű, OC-INF/1-2021-5520 </w:t>
      </w:r>
      <w:r w:rsidRPr="001E51E3">
        <w:rPr>
          <w:rFonts w:ascii="Times New Roman" w:eastAsia="Times New Roman" w:hAnsi="Times New Roman" w:cs="Times New Roman"/>
          <w:sz w:val="24"/>
        </w:rPr>
        <w:t>azonosító számú</w:t>
      </w:r>
      <w:r w:rsidR="00B52D33" w:rsidRPr="001E51E3">
        <w:rPr>
          <w:rFonts w:ascii="Times New Roman" w:eastAsia="Times New Roman" w:hAnsi="Times New Roman" w:cs="Times New Roman"/>
          <w:sz w:val="24"/>
        </w:rPr>
        <w:t xml:space="preserve"> pályázatban a </w:t>
      </w:r>
      <w:r w:rsidRPr="001E51E3">
        <w:rPr>
          <w:rFonts w:ascii="Times New Roman" w:eastAsia="Times New Roman" w:hAnsi="Times New Roman" w:cs="Times New Roman"/>
          <w:sz w:val="24"/>
        </w:rPr>
        <w:t xml:space="preserve"> </w:t>
      </w:r>
      <w:r w:rsidR="007B3D32" w:rsidRPr="001E51E3">
        <w:rPr>
          <w:rFonts w:ascii="Times New Roman" w:eastAsia="Times New Roman" w:hAnsi="Times New Roman" w:cs="Times New Roman"/>
          <w:sz w:val="24"/>
        </w:rPr>
        <w:t>projektmendzsment feladatok ell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t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s</w:t>
      </w:r>
      <w:r w:rsidR="007B3D32" w:rsidRPr="001E51E3">
        <w:rPr>
          <w:rFonts w:ascii="Times New Roman" w:eastAsia="Times New Roman" w:hAnsi="Times New Roman" w:cs="Times New Roman" w:hint="eastAsia"/>
          <w:sz w:val="24"/>
        </w:rPr>
        <w:t>á</w:t>
      </w:r>
      <w:r w:rsidR="007B3D32" w:rsidRPr="001E51E3">
        <w:rPr>
          <w:rFonts w:ascii="Times New Roman" w:eastAsia="Times New Roman" w:hAnsi="Times New Roman" w:cs="Times New Roman"/>
          <w:sz w:val="24"/>
        </w:rPr>
        <w:t>ra</w:t>
      </w:r>
      <w:r w:rsidR="001E51E3" w:rsidRPr="001E51E3">
        <w:rPr>
          <w:rFonts w:ascii="Times New Roman" w:eastAsia="Times New Roman" w:hAnsi="Times New Roman" w:cs="Times New Roman"/>
          <w:sz w:val="24"/>
        </w:rPr>
        <w:t xml:space="preserve"> kiírt,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 </w:t>
      </w:r>
      <w:r w:rsidRPr="001E51E3">
        <w:rPr>
          <w:rFonts w:ascii="Times New Roman" w:eastAsia="Times New Roman" w:hAnsi="Times New Roman" w:cs="Times New Roman"/>
          <w:sz w:val="24"/>
        </w:rPr>
        <w:t xml:space="preserve">a Kbt. hatálya alá nem tartozó meghívásos versenyeztetési eljárásban megállapítja, hogy a beszerzési eljárás eredményes volt, az ajánlatok érvényesek. </w:t>
      </w:r>
    </w:p>
    <w:p w:rsid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 xml:space="preserve">Az eljárás nyerteseként hirdeti ki a </w:t>
      </w:r>
      <w:r w:rsidR="007B3D32" w:rsidRPr="001E51E3">
        <w:rPr>
          <w:rFonts w:ascii="Times New Roman" w:eastAsia="Times New Roman" w:hAnsi="Times New Roman" w:cs="Times New Roman"/>
          <w:lang w:eastAsia="zh-CN"/>
        </w:rPr>
        <w:t xml:space="preserve"> P</w:t>
      </w:r>
      <w:r w:rsidR="007B3D32" w:rsidRPr="001E51E3">
        <w:rPr>
          <w:rFonts w:ascii="Times New Roman" w:eastAsia="Times New Roman" w:hAnsi="Times New Roman" w:cs="Times New Roman"/>
          <w:sz w:val="24"/>
        </w:rPr>
        <w:t>&amp;P EU-Tender Kft</w:t>
      </w:r>
      <w:r w:rsidR="001E51E3">
        <w:rPr>
          <w:rFonts w:ascii="Times New Roman" w:eastAsia="Times New Roman" w:hAnsi="Times New Roman" w:cs="Times New Roman"/>
          <w:sz w:val="24"/>
        </w:rPr>
        <w:t>.-t (</w:t>
      </w:r>
      <w:r w:rsidR="007B3D32" w:rsidRPr="001E51E3">
        <w:rPr>
          <w:rFonts w:ascii="Times New Roman" w:eastAsia="Times New Roman" w:hAnsi="Times New Roman" w:cs="Times New Roman"/>
          <w:sz w:val="24"/>
        </w:rPr>
        <w:t>8700 Marcali</w:t>
      </w:r>
      <w:r w:rsidR="001E51E3">
        <w:rPr>
          <w:rFonts w:ascii="Times New Roman" w:eastAsia="Times New Roman" w:hAnsi="Times New Roman" w:cs="Times New Roman"/>
          <w:sz w:val="24"/>
        </w:rPr>
        <w:t>,</w:t>
      </w:r>
      <w:r w:rsidR="007B3D32" w:rsidRPr="001E51E3">
        <w:rPr>
          <w:rFonts w:ascii="Times New Roman" w:eastAsia="Times New Roman" w:hAnsi="Times New Roman" w:cs="Times New Roman"/>
          <w:sz w:val="24"/>
        </w:rPr>
        <w:t xml:space="preserve"> Rákóczi u. 19</w:t>
      </w:r>
      <w:r w:rsidR="001E51E3">
        <w:rPr>
          <w:rFonts w:ascii="Times New Roman" w:eastAsia="Times New Roman" w:hAnsi="Times New Roman" w:cs="Times New Roman"/>
          <w:sz w:val="24"/>
        </w:rPr>
        <w:t xml:space="preserve">., </w:t>
      </w:r>
      <w:r w:rsidR="007B3D32" w:rsidRPr="001E51E3">
        <w:rPr>
          <w:rFonts w:ascii="Times New Roman" w:eastAsia="Times New Roman" w:hAnsi="Times New Roman" w:cs="Times New Roman"/>
          <w:sz w:val="24"/>
        </w:rPr>
        <w:t>adószám: 14586604-2-14</w:t>
      </w:r>
      <w:r w:rsidR="001E51E3">
        <w:rPr>
          <w:rFonts w:ascii="Times New Roman" w:eastAsia="Times New Roman" w:hAnsi="Times New Roman" w:cs="Times New Roman"/>
          <w:sz w:val="24"/>
        </w:rPr>
        <w:t xml:space="preserve">) </w:t>
      </w:r>
      <w:r w:rsidR="007B3D32" w:rsidRPr="001E51E3">
        <w:rPr>
          <w:rFonts w:ascii="Times New Roman" w:eastAsia="Times New Roman" w:hAnsi="Times New Roman" w:cs="Times New Roman"/>
          <w:color w:val="000000"/>
          <w:sz w:val="24"/>
        </w:rPr>
        <w:t xml:space="preserve">bruttó 800.000 </w:t>
      </w:r>
      <w:r w:rsidRPr="001E51E3">
        <w:rPr>
          <w:rFonts w:ascii="Times New Roman" w:eastAsia="Times New Roman" w:hAnsi="Times New Roman" w:cs="Times New Roman"/>
          <w:color w:val="000000"/>
          <w:sz w:val="24"/>
        </w:rPr>
        <w:t>Ft</w:t>
      </w:r>
      <w:r w:rsidRPr="001E51E3">
        <w:rPr>
          <w:rFonts w:ascii="Times New Roman" w:eastAsia="Times New Roman" w:hAnsi="Times New Roman" w:cs="Times New Roman"/>
          <w:sz w:val="24"/>
        </w:rPr>
        <w:t xml:space="preserve"> összegű leg</w:t>
      </w:r>
      <w:r w:rsidR="007B3D32" w:rsidRPr="001E51E3">
        <w:rPr>
          <w:rFonts w:ascii="Times New Roman" w:eastAsia="Times New Roman" w:hAnsi="Times New Roman" w:cs="Times New Roman"/>
          <w:sz w:val="24"/>
        </w:rPr>
        <w:t>kedvezőbb ajánlási árral</w:t>
      </w:r>
      <w:bookmarkStart w:id="0" w:name="_GoBack"/>
      <w:bookmarkEnd w:id="0"/>
      <w:r w:rsidR="001E51E3">
        <w:rPr>
          <w:rFonts w:ascii="Times New Roman" w:eastAsia="Times New Roman" w:hAnsi="Times New Roman" w:cs="Times New Roman"/>
          <w:sz w:val="24"/>
        </w:rPr>
        <w:t>.</w:t>
      </w:r>
    </w:p>
    <w:p w:rsidR="003A45EF" w:rsidRP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>A képviselő-testület felhatalmazza a polgármestert a szerződés megkötésére.</w:t>
      </w:r>
    </w:p>
    <w:p w:rsidR="001E51E3" w:rsidRDefault="001E51E3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 w:rsidP="001E51E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Határ</w:t>
      </w:r>
      <w:r w:rsidR="001E51E3">
        <w:rPr>
          <w:rFonts w:ascii="Times New Roman" w:eastAsia="Times New Roman" w:hAnsi="Times New Roman" w:cs="Times New Roman"/>
          <w:sz w:val="24"/>
        </w:rPr>
        <w:t>idő: pályázók értesítésére 3 nap, szerződéskötésre 15 nap</w:t>
      </w:r>
    </w:p>
    <w:p w:rsidR="003A45EF" w:rsidRDefault="00F77ACA" w:rsidP="001E51E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Felelős: Horváth László polgármester</w:t>
      </w:r>
    </w:p>
    <w:p w:rsidR="003A45EF" w:rsidRDefault="003A45EF" w:rsidP="001E51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E51E3" w:rsidRDefault="001E51E3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016671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Balatonberény, 2021.11.24.</w:t>
      </w: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Horváth László </w:t>
      </w:r>
      <w:r>
        <w:rPr>
          <w:rFonts w:ascii="Times New Roman" w:eastAsia="Times New Roman" w:hAnsi="Times New Roman" w:cs="Times New Roman"/>
          <w:sz w:val="24"/>
        </w:rPr>
        <w:br/>
        <w:t>polgármester</w:t>
      </w:r>
    </w:p>
    <w:p w:rsidR="003A45EF" w:rsidRDefault="003A45E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sectPr w:rsidR="003A45EF" w:rsidSect="00636D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1E1" w:rsidRDefault="006171E1" w:rsidP="008F2D8B">
      <w:pPr>
        <w:spacing w:after="0" w:line="240" w:lineRule="auto"/>
      </w:pPr>
      <w:r>
        <w:separator/>
      </w:r>
    </w:p>
  </w:endnote>
  <w:endnote w:type="continuationSeparator" w:id="1">
    <w:p w:rsidR="006171E1" w:rsidRDefault="006171E1" w:rsidP="008F2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109"/>
      <w:docPartObj>
        <w:docPartGallery w:val="Page Numbers (Bottom of Page)"/>
        <w:docPartUnique/>
      </w:docPartObj>
    </w:sdtPr>
    <w:sdtContent>
      <w:p w:rsidR="008F2D8B" w:rsidRDefault="00F55123">
        <w:pPr>
          <w:pStyle w:val="llb"/>
          <w:jc w:val="center"/>
        </w:pPr>
        <w:r>
          <w:fldChar w:fldCharType="begin"/>
        </w:r>
        <w:r w:rsidR="0025189C">
          <w:instrText xml:space="preserve"> PAGE   \* MERGEFORMAT </w:instrText>
        </w:r>
        <w:r>
          <w:fldChar w:fldCharType="separate"/>
        </w:r>
        <w:r w:rsidR="00D73C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2D8B" w:rsidRDefault="008F2D8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1E1" w:rsidRDefault="006171E1" w:rsidP="008F2D8B">
      <w:pPr>
        <w:spacing w:after="0" w:line="240" w:lineRule="auto"/>
      </w:pPr>
      <w:r>
        <w:separator/>
      </w:r>
    </w:p>
  </w:footnote>
  <w:footnote w:type="continuationSeparator" w:id="1">
    <w:p w:rsidR="006171E1" w:rsidRDefault="006171E1" w:rsidP="008F2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6F8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075DA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0F2B60"/>
    <w:multiLevelType w:val="multilevel"/>
    <w:tmpl w:val="A8BE0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74580"/>
    <w:multiLevelType w:val="multilevel"/>
    <w:tmpl w:val="FC48D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B93E1B"/>
    <w:multiLevelType w:val="multilevel"/>
    <w:tmpl w:val="95C058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6201D7"/>
    <w:multiLevelType w:val="multilevel"/>
    <w:tmpl w:val="75769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D55481"/>
    <w:multiLevelType w:val="hybridMultilevel"/>
    <w:tmpl w:val="D1CABE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5EF"/>
    <w:rsid w:val="00016671"/>
    <w:rsid w:val="00117292"/>
    <w:rsid w:val="001C6D0A"/>
    <w:rsid w:val="001E51E3"/>
    <w:rsid w:val="0025189C"/>
    <w:rsid w:val="00365FC4"/>
    <w:rsid w:val="003A1585"/>
    <w:rsid w:val="003A45EF"/>
    <w:rsid w:val="003B2004"/>
    <w:rsid w:val="006171E1"/>
    <w:rsid w:val="006200C3"/>
    <w:rsid w:val="00636D80"/>
    <w:rsid w:val="00752CED"/>
    <w:rsid w:val="007B3D32"/>
    <w:rsid w:val="008F2D8B"/>
    <w:rsid w:val="009A31A3"/>
    <w:rsid w:val="00B52D33"/>
    <w:rsid w:val="00C343C9"/>
    <w:rsid w:val="00C408C6"/>
    <w:rsid w:val="00D01038"/>
    <w:rsid w:val="00D73C13"/>
    <w:rsid w:val="00DC6057"/>
    <w:rsid w:val="00DF78F8"/>
    <w:rsid w:val="00F55123"/>
    <w:rsid w:val="00F7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3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2D8B"/>
  </w:style>
  <w:style w:type="paragraph" w:styleId="llb">
    <w:name w:val="footer"/>
    <w:basedOn w:val="Norml"/>
    <w:link w:val="llbChar"/>
    <w:uiPriority w:val="99"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D8B"/>
  </w:style>
  <w:style w:type="paragraph" w:styleId="Listaszerbekezds">
    <w:name w:val="List Paragraph"/>
    <w:basedOn w:val="Norml"/>
    <w:uiPriority w:val="34"/>
    <w:qFormat/>
    <w:rsid w:val="001E5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2021-11-24T09:16:00Z</dcterms:created>
  <dcterms:modified xsi:type="dcterms:W3CDTF">2021-11-24T11:43:00Z</dcterms:modified>
</cp:coreProperties>
</file>