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július 13.-a</w:t>
      </w:r>
      <w:r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3D3151" w:rsidRPr="00F4426F" w:rsidRDefault="003D3151" w:rsidP="003D3151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rendkívüli </w:t>
      </w: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3D315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:rsidR="003D315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:rsidR="003D315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:rsidR="003D315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:rsidR="003D3151" w:rsidRPr="00765A3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:rsidR="003D3151" w:rsidRPr="00765A3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>Döntés a Balatonberény 1239/13 hrsz.-ú ingatlanon fürdőhely kijelöléséről I. forduló</w:t>
      </w:r>
    </w:p>
    <w:p w:rsidR="003D3151" w:rsidRPr="00765A3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:rsidR="003D3151" w:rsidRPr="00765A3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:rsidR="003D3151" w:rsidRPr="00765A3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:rsidR="003D3151" w:rsidRPr="00765A31" w:rsidRDefault="003D3151" w:rsidP="003D3151">
      <w:pPr>
        <w:tabs>
          <w:tab w:val="left" w:pos="0"/>
        </w:tabs>
        <w:spacing w:line="240" w:lineRule="auto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:rsidR="003D3151" w:rsidRPr="00765A3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765A31">
        <w:rPr>
          <w:rFonts w:ascii="Cambria" w:eastAsia="Times New Roman" w:hAnsi="Cambria" w:cs="Times New Roman"/>
          <w:b/>
          <w:sz w:val="32"/>
          <w:szCs w:val="32"/>
          <w:lang w:eastAsia="hu-HU"/>
        </w:rPr>
        <w:t>ELŐADÓ:</w:t>
      </w:r>
    </w:p>
    <w:p w:rsidR="003D3151" w:rsidRPr="003D315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3D3151">
        <w:rPr>
          <w:rFonts w:ascii="Cambria" w:eastAsia="Times New Roman" w:hAnsi="Cambria" w:cs="Times New Roman"/>
          <w:b/>
          <w:sz w:val="32"/>
          <w:szCs w:val="32"/>
          <w:lang w:eastAsia="hu-HU"/>
        </w:rPr>
        <w:t>Horváth László</w:t>
      </w:r>
    </w:p>
    <w:p w:rsidR="003D3151" w:rsidRPr="003D3151" w:rsidRDefault="003D3151" w:rsidP="003D3151">
      <w:pPr>
        <w:tabs>
          <w:tab w:val="left" w:pos="0"/>
        </w:tabs>
        <w:spacing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3D3151">
        <w:rPr>
          <w:rFonts w:ascii="Cambria" w:eastAsia="Times New Roman" w:hAnsi="Cambria" w:cs="Times New Roman"/>
          <w:b/>
          <w:sz w:val="32"/>
          <w:szCs w:val="32"/>
          <w:lang w:eastAsia="hu-HU"/>
        </w:rPr>
        <w:t>polgármester</w:t>
      </w:r>
    </w:p>
    <w:p w:rsidR="003D3151" w:rsidRPr="003D3151" w:rsidRDefault="003D3151" w:rsidP="00447384">
      <w:pPr>
        <w:rPr>
          <w:rFonts w:cs="Times New Roman"/>
          <w:b/>
          <w:sz w:val="32"/>
          <w:szCs w:val="32"/>
        </w:rPr>
      </w:pPr>
    </w:p>
    <w:p w:rsidR="003D3151" w:rsidRDefault="003D3151" w:rsidP="00447384">
      <w:pPr>
        <w:rPr>
          <w:rFonts w:cs="Times New Roman"/>
          <w:szCs w:val="24"/>
        </w:rPr>
      </w:pPr>
    </w:p>
    <w:p w:rsidR="003D3151" w:rsidRDefault="003D3151" w:rsidP="00447384">
      <w:pPr>
        <w:rPr>
          <w:rFonts w:cs="Times New Roman"/>
          <w:szCs w:val="24"/>
        </w:rPr>
      </w:pPr>
    </w:p>
    <w:p w:rsidR="003D3151" w:rsidRDefault="003D3151" w:rsidP="00447384">
      <w:pPr>
        <w:rPr>
          <w:rFonts w:cs="Times New Roman"/>
          <w:szCs w:val="24"/>
        </w:rPr>
      </w:pPr>
    </w:p>
    <w:p w:rsidR="003D3151" w:rsidRDefault="003D3151" w:rsidP="00447384">
      <w:pPr>
        <w:rPr>
          <w:rFonts w:cs="Times New Roman"/>
          <w:szCs w:val="24"/>
        </w:rPr>
      </w:pPr>
    </w:p>
    <w:p w:rsidR="003D3151" w:rsidRDefault="003D3151" w:rsidP="00447384">
      <w:pPr>
        <w:rPr>
          <w:rFonts w:cs="Times New Roman"/>
          <w:szCs w:val="24"/>
        </w:rPr>
      </w:pPr>
    </w:p>
    <w:p w:rsidR="003D3151" w:rsidRDefault="003D3151" w:rsidP="00447384">
      <w:pPr>
        <w:rPr>
          <w:rFonts w:cs="Times New Roman"/>
          <w:szCs w:val="24"/>
        </w:rPr>
      </w:pPr>
    </w:p>
    <w:p w:rsidR="009E5526" w:rsidRDefault="009E5526" w:rsidP="00447384">
      <w:pPr>
        <w:rPr>
          <w:rFonts w:cs="Times New Roman"/>
          <w:szCs w:val="24"/>
        </w:rPr>
      </w:pPr>
    </w:p>
    <w:p w:rsidR="00447384" w:rsidRDefault="006E133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6E1339" w:rsidRDefault="006E1339" w:rsidP="00447384">
      <w:pPr>
        <w:rPr>
          <w:rFonts w:cs="Times New Roman"/>
          <w:szCs w:val="24"/>
        </w:rPr>
      </w:pPr>
    </w:p>
    <w:p w:rsidR="006E1339" w:rsidRDefault="006E1339" w:rsidP="00447384">
      <w:pPr>
        <w:rPr>
          <w:rFonts w:ascii="Century Gothic" w:hAnsi="Century Gothic" w:cs="Times New Roman"/>
          <w:sz w:val="22"/>
        </w:rPr>
      </w:pPr>
      <w:r w:rsidRPr="00767F71">
        <w:rPr>
          <w:rFonts w:ascii="Century Gothic" w:hAnsi="Century Gothic" w:cs="Times New Roman"/>
          <w:sz w:val="22"/>
        </w:rPr>
        <w:t>A Balatonberény 1239/13 hrsz.-ú ingatlanon szabad</w:t>
      </w:r>
      <w:r w:rsidR="009E5526">
        <w:rPr>
          <w:rFonts w:ascii="Century Gothic" w:hAnsi="Century Gothic" w:cs="Times New Roman"/>
          <w:sz w:val="22"/>
        </w:rPr>
        <w:t xml:space="preserve"> </w:t>
      </w:r>
      <w:r w:rsidRPr="00767F71">
        <w:rPr>
          <w:rFonts w:ascii="Century Gothic" w:hAnsi="Century Gothic" w:cs="Times New Roman"/>
          <w:sz w:val="22"/>
        </w:rPr>
        <w:t>strand kijelölésével kapcsolatosan az alábbi tájékoztatást adom:</w:t>
      </w:r>
    </w:p>
    <w:p w:rsidR="00F4185E" w:rsidRPr="00767F71" w:rsidRDefault="00F4185E" w:rsidP="00447384">
      <w:pPr>
        <w:rPr>
          <w:rFonts w:ascii="Century Gothic" w:hAnsi="Century Gothic" w:cs="Times New Roman"/>
          <w:sz w:val="22"/>
        </w:rPr>
      </w:pPr>
    </w:p>
    <w:p w:rsidR="009A4F84" w:rsidRDefault="00776C0A" w:rsidP="00447384">
      <w:pPr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sz w:val="22"/>
        </w:rPr>
        <w:t>A Balatonberény 1239/13 hrsz.-ú</w:t>
      </w:r>
      <w:r w:rsidR="00F4185E">
        <w:rPr>
          <w:rFonts w:ascii="Century Gothic" w:hAnsi="Century Gothic" w:cs="Times New Roman"/>
          <w:sz w:val="22"/>
        </w:rPr>
        <w:t xml:space="preserve"> ingatlan összesen 35.024 m2 nagyságú, a melléklet térképfelvétel szerint a kijelölés során szóba jöhető terület mértéke kb. 16.</w:t>
      </w:r>
      <w:r w:rsidR="009A4F84">
        <w:rPr>
          <w:rFonts w:ascii="Century Gothic" w:hAnsi="Century Gothic" w:cs="Times New Roman"/>
          <w:sz w:val="22"/>
        </w:rPr>
        <w:t xml:space="preserve"> 700 m2, ez a V</w:t>
      </w:r>
      <w:r w:rsidR="00F4185E">
        <w:rPr>
          <w:rFonts w:ascii="Century Gothic" w:hAnsi="Century Gothic" w:cs="Times New Roman"/>
          <w:sz w:val="22"/>
        </w:rPr>
        <w:t xml:space="preserve">itorlás utca és a kikötő közötti </w:t>
      </w:r>
      <w:r w:rsidR="009A4F84">
        <w:rPr>
          <w:rFonts w:ascii="Century Gothic" w:hAnsi="Century Gothic" w:cs="Times New Roman"/>
          <w:sz w:val="22"/>
        </w:rPr>
        <w:t>terület. Ezen belül a kijelölt fürdőhely nagyságának meghatározása a képviselő-testület döntésén múlik, figyelembe véve a kijelöléshez szükséges feltételek biztosításának reális lehetőségét.</w:t>
      </w:r>
    </w:p>
    <w:p w:rsidR="003572CE" w:rsidRDefault="003572CE" w:rsidP="00447384">
      <w:pPr>
        <w:rPr>
          <w:rFonts w:ascii="Century Gothic" w:hAnsi="Century Gothic" w:cs="Times New Roman"/>
          <w:sz w:val="22"/>
        </w:rPr>
      </w:pPr>
    </w:p>
    <w:p w:rsidR="006E1339" w:rsidRPr="00767F71" w:rsidRDefault="006E1339" w:rsidP="00447384">
      <w:pPr>
        <w:rPr>
          <w:rFonts w:ascii="Century Gothic" w:hAnsi="Century Gothic" w:cs="Times New Roman"/>
          <w:sz w:val="22"/>
        </w:rPr>
      </w:pPr>
      <w:r w:rsidRPr="00767F71">
        <w:rPr>
          <w:rFonts w:ascii="Century Gothic" w:hAnsi="Century Gothic" w:cs="Times New Roman"/>
          <w:sz w:val="22"/>
        </w:rPr>
        <w:t>A Somogy Megyei Kormányhivatal illeték</w:t>
      </w:r>
      <w:r w:rsidR="00120CDD">
        <w:rPr>
          <w:rFonts w:ascii="Century Gothic" w:hAnsi="Century Gothic" w:cs="Times New Roman"/>
          <w:sz w:val="22"/>
        </w:rPr>
        <w:t>es</w:t>
      </w:r>
      <w:r w:rsidRPr="00767F71">
        <w:rPr>
          <w:rFonts w:ascii="Century Gothic" w:hAnsi="Century Gothic" w:cs="Times New Roman"/>
          <w:sz w:val="22"/>
        </w:rPr>
        <w:t xml:space="preserve"> munkatársai az előzetes bejárás alkalmával közölték azokat a minimális feltételeket, melyek megléte esetén támogatják a fürdőhely kijelölését a fenti területen.</w:t>
      </w:r>
    </w:p>
    <w:p w:rsidR="005F6D6F" w:rsidRPr="00767F71" w:rsidRDefault="00EA48BA" w:rsidP="00447384">
      <w:pPr>
        <w:rPr>
          <w:rFonts w:ascii="Century Gothic" w:hAnsi="Century Gothic" w:cs="Arial"/>
          <w:color w:val="000000"/>
          <w:sz w:val="22"/>
        </w:rPr>
      </w:pPr>
      <w:r w:rsidRPr="00767F71">
        <w:rPr>
          <w:rFonts w:ascii="Century Gothic" w:hAnsi="Century Gothic" w:cs="Arial"/>
          <w:color w:val="000000"/>
          <w:sz w:val="22"/>
        </w:rPr>
        <w:t xml:space="preserve">Az önkormányzatnak a kérelem benyújtását megelőzően szabályzat formájában meg kell határoznia az alábbi adatokat: </w:t>
      </w:r>
    </w:p>
    <w:p w:rsidR="00EA48BA" w:rsidRPr="009E5526" w:rsidRDefault="00EE7029" w:rsidP="009E5526">
      <w:pPr>
        <w:pStyle w:val="Listaszerbekezds"/>
        <w:numPr>
          <w:ilvl w:val="0"/>
          <w:numId w:val="1"/>
        </w:numPr>
        <w:rPr>
          <w:rFonts w:ascii="Century Gothic" w:hAnsi="Century Gothic" w:cs="Arial"/>
          <w:color w:val="000000"/>
          <w:sz w:val="22"/>
        </w:rPr>
      </w:pPr>
      <w:r w:rsidRPr="009E5526">
        <w:rPr>
          <w:rFonts w:ascii="Century Gothic" w:hAnsi="Century Gothic" w:cs="Arial"/>
          <w:color w:val="000000"/>
          <w:sz w:val="22"/>
        </w:rPr>
        <w:t xml:space="preserve">üzemeltető </w:t>
      </w:r>
      <w:r w:rsidR="00EA48BA" w:rsidRPr="009E5526">
        <w:rPr>
          <w:rFonts w:ascii="Century Gothic" w:hAnsi="Century Gothic" w:cs="Arial"/>
          <w:color w:val="000000"/>
          <w:sz w:val="22"/>
        </w:rPr>
        <w:t>személyét, üzemeltetési időre vonatkozó adatok</w:t>
      </w:r>
      <w:r w:rsidR="005F6D6F" w:rsidRPr="009E5526">
        <w:rPr>
          <w:rFonts w:ascii="Century Gothic" w:hAnsi="Century Gothic" w:cs="Arial"/>
          <w:color w:val="000000"/>
          <w:sz w:val="22"/>
        </w:rPr>
        <w:t>at</w:t>
      </w:r>
      <w:r w:rsidR="00EA48BA" w:rsidRPr="009E5526">
        <w:rPr>
          <w:rFonts w:ascii="Century Gothic" w:hAnsi="Century Gothic" w:cs="Arial"/>
          <w:color w:val="000000"/>
          <w:sz w:val="22"/>
        </w:rPr>
        <w:t xml:space="preserve"> </w:t>
      </w:r>
      <w:r w:rsidR="005F6D6F" w:rsidRPr="009E5526">
        <w:rPr>
          <w:rFonts w:ascii="Century Gothic" w:hAnsi="Century Gothic" w:cs="Arial"/>
          <w:color w:val="000000"/>
          <w:sz w:val="22"/>
        </w:rPr>
        <w:t>(</w:t>
      </w:r>
      <w:r w:rsidR="00EA48BA" w:rsidRPr="009E5526">
        <w:rPr>
          <w:rFonts w:ascii="Century Gothic" w:hAnsi="Century Gothic" w:cs="Arial"/>
          <w:color w:val="000000"/>
          <w:sz w:val="22"/>
        </w:rPr>
        <w:t>szezon hossz</w:t>
      </w:r>
      <w:r w:rsidR="005F6D6F" w:rsidRPr="009E5526">
        <w:rPr>
          <w:rFonts w:ascii="Century Gothic" w:hAnsi="Century Gothic" w:cs="Arial"/>
          <w:color w:val="000000"/>
          <w:sz w:val="22"/>
        </w:rPr>
        <w:t>a</w:t>
      </w:r>
      <w:r w:rsidR="00EA48BA" w:rsidRPr="009E5526">
        <w:rPr>
          <w:rFonts w:ascii="Century Gothic" w:hAnsi="Century Gothic" w:cs="Arial"/>
          <w:color w:val="000000"/>
          <w:sz w:val="22"/>
        </w:rPr>
        <w:t>, napi nyitvatartás</w:t>
      </w:r>
      <w:r w:rsidR="005F6D6F" w:rsidRPr="009E5526">
        <w:rPr>
          <w:rFonts w:ascii="Century Gothic" w:hAnsi="Century Gothic" w:cs="Arial"/>
          <w:color w:val="000000"/>
          <w:sz w:val="22"/>
        </w:rPr>
        <w:t>i</w:t>
      </w:r>
      <w:r w:rsidR="00EA48BA" w:rsidRPr="009E5526">
        <w:rPr>
          <w:rFonts w:ascii="Century Gothic" w:hAnsi="Century Gothic" w:cs="Arial"/>
          <w:color w:val="000000"/>
          <w:sz w:val="22"/>
        </w:rPr>
        <w:t xml:space="preserve"> ideje</w:t>
      </w:r>
      <w:r w:rsidRPr="009E5526">
        <w:rPr>
          <w:rFonts w:ascii="Century Gothic" w:hAnsi="Century Gothic" w:cs="Arial"/>
          <w:color w:val="000000"/>
          <w:sz w:val="22"/>
        </w:rPr>
        <w:t>)</w:t>
      </w:r>
      <w:r w:rsidR="00EA48BA" w:rsidRPr="009E5526">
        <w:rPr>
          <w:rFonts w:ascii="Century Gothic" w:hAnsi="Century Gothic" w:cs="Arial"/>
          <w:color w:val="000000"/>
          <w:sz w:val="22"/>
        </w:rPr>
        <w:t>, fürdőhely határa, partszakasz hossza, lejárók száma, férőhely, átlag napi fürdőzők, hétvégi átlag, elsősegélynyújtás módja, vízvizsgálatokat végző labor, parkolók, WC-k száma, zuhany</w:t>
      </w:r>
      <w:r w:rsidR="005F6D6F" w:rsidRPr="009E5526">
        <w:rPr>
          <w:rFonts w:ascii="Century Gothic" w:hAnsi="Century Gothic" w:cs="Arial"/>
          <w:color w:val="000000"/>
          <w:sz w:val="22"/>
        </w:rPr>
        <w:t>zók száma, öltözők, csapadékvíz és</w:t>
      </w:r>
      <w:r w:rsidR="00EA48BA" w:rsidRPr="009E5526">
        <w:rPr>
          <w:rFonts w:ascii="Century Gothic" w:hAnsi="Century Gothic" w:cs="Arial"/>
          <w:color w:val="000000"/>
          <w:sz w:val="22"/>
        </w:rPr>
        <w:t xml:space="preserve"> szennyvíz elhelyezés</w:t>
      </w:r>
      <w:r w:rsidR="00A63E55" w:rsidRPr="009E5526">
        <w:rPr>
          <w:rFonts w:ascii="Century Gothic" w:hAnsi="Century Gothic" w:cs="Arial"/>
          <w:color w:val="000000"/>
          <w:sz w:val="22"/>
        </w:rPr>
        <w:t xml:space="preserve">e, </w:t>
      </w:r>
      <w:r w:rsidR="005F6D6F" w:rsidRPr="009E5526">
        <w:rPr>
          <w:rFonts w:ascii="Century Gothic" w:hAnsi="Century Gothic" w:cs="Arial"/>
          <w:color w:val="000000"/>
          <w:sz w:val="22"/>
        </w:rPr>
        <w:t>hulladékszállítás, a nyújtott</w:t>
      </w:r>
      <w:r w:rsidR="00EA48BA" w:rsidRPr="009E5526">
        <w:rPr>
          <w:rFonts w:ascii="Century Gothic" w:hAnsi="Century Gothic" w:cs="Arial"/>
          <w:color w:val="000000"/>
          <w:sz w:val="22"/>
        </w:rPr>
        <w:t xml:space="preserve"> szolgáltatások</w:t>
      </w:r>
      <w:r w:rsidR="005F6D6F" w:rsidRPr="009E5526">
        <w:rPr>
          <w:rFonts w:ascii="Century Gothic" w:hAnsi="Century Gothic" w:cs="Arial"/>
          <w:color w:val="000000"/>
          <w:sz w:val="22"/>
        </w:rPr>
        <w:t xml:space="preserve"> felsorolása</w:t>
      </w:r>
      <w:r w:rsidR="00EA48BA" w:rsidRPr="009E5526">
        <w:rPr>
          <w:rFonts w:ascii="Century Gothic" w:hAnsi="Century Gothic" w:cs="Arial"/>
          <w:color w:val="000000"/>
          <w:sz w:val="22"/>
        </w:rPr>
        <w:t xml:space="preserve">, sportolási lehetőségek, </w:t>
      </w:r>
      <w:r w:rsidR="005F6D6F" w:rsidRPr="009E5526">
        <w:rPr>
          <w:rFonts w:ascii="Century Gothic" w:hAnsi="Century Gothic" w:cs="Arial"/>
          <w:color w:val="000000"/>
          <w:sz w:val="22"/>
        </w:rPr>
        <w:t>esetleges játékok és</w:t>
      </w:r>
      <w:r w:rsidR="00EA48BA" w:rsidRPr="009E5526">
        <w:rPr>
          <w:rFonts w:ascii="Century Gothic" w:hAnsi="Century Gothic" w:cs="Arial"/>
          <w:color w:val="000000"/>
          <w:sz w:val="22"/>
        </w:rPr>
        <w:t xml:space="preserve"> ezek felügyelet</w:t>
      </w:r>
      <w:r w:rsidR="005F6D6F" w:rsidRPr="009E5526">
        <w:rPr>
          <w:rFonts w:ascii="Century Gothic" w:hAnsi="Century Gothic" w:cs="Arial"/>
          <w:color w:val="000000"/>
          <w:sz w:val="22"/>
        </w:rPr>
        <w:t>ének módja.</w:t>
      </w:r>
    </w:p>
    <w:p w:rsidR="003572CE" w:rsidRPr="00767F71" w:rsidRDefault="003572CE" w:rsidP="00447384">
      <w:pPr>
        <w:rPr>
          <w:rFonts w:ascii="Century Gothic" w:hAnsi="Century Gothic" w:cs="Arial"/>
          <w:color w:val="000000"/>
          <w:sz w:val="22"/>
        </w:rPr>
      </w:pPr>
    </w:p>
    <w:p w:rsidR="00EE7029" w:rsidRDefault="00EE7029" w:rsidP="00447384">
      <w:pPr>
        <w:rPr>
          <w:rFonts w:ascii="Century Gothic" w:hAnsi="Century Gothic" w:cs="Arial"/>
          <w:color w:val="000000"/>
          <w:sz w:val="22"/>
        </w:rPr>
      </w:pPr>
      <w:r w:rsidRPr="00767F71">
        <w:rPr>
          <w:rFonts w:ascii="Century Gothic" w:hAnsi="Century Gothic" w:cs="Arial"/>
          <w:color w:val="000000"/>
          <w:sz w:val="22"/>
        </w:rPr>
        <w:t xml:space="preserve">A </w:t>
      </w:r>
      <w:r w:rsidR="00767F71" w:rsidRPr="00767F71">
        <w:rPr>
          <w:rFonts w:ascii="Century Gothic" w:hAnsi="Century Gothic" w:cs="Arial"/>
          <w:color w:val="000000"/>
          <w:sz w:val="22"/>
        </w:rPr>
        <w:t xml:space="preserve">2021. február 12.-i egyeztető megbeszélésen a </w:t>
      </w:r>
      <w:r w:rsidRPr="00767F71">
        <w:rPr>
          <w:rFonts w:ascii="Century Gothic" w:hAnsi="Century Gothic" w:cs="Arial"/>
          <w:color w:val="000000"/>
          <w:sz w:val="22"/>
        </w:rPr>
        <w:t>Balatonberényi Fürdő és Szabadidő Egyesület vállalta, hogy a fürdőhellyé nyilvánítással kapcsolatos ingatlan tulajdonosi vélemény</w:t>
      </w:r>
      <w:r w:rsidR="00767F71" w:rsidRPr="00767F71">
        <w:rPr>
          <w:rFonts w:ascii="Century Gothic" w:hAnsi="Century Gothic" w:cs="Arial"/>
          <w:color w:val="000000"/>
          <w:sz w:val="22"/>
        </w:rPr>
        <w:t>e</w:t>
      </w:r>
      <w:r w:rsidRPr="00767F71">
        <w:rPr>
          <w:rFonts w:ascii="Century Gothic" w:hAnsi="Century Gothic" w:cs="Arial"/>
          <w:color w:val="000000"/>
          <w:sz w:val="22"/>
        </w:rPr>
        <w:t>ket összegyűjti és továbbítja az önkormányzat részére. Vállalta továbbá, hogy az idegenforgalmi szezonban felméri a Csicsergő sétányon parkoló személygépkocsik és a fürdőző vendégek számát</w:t>
      </w:r>
      <w:r w:rsidR="00767F71" w:rsidRPr="00767F71">
        <w:rPr>
          <w:rFonts w:ascii="Century Gothic" w:hAnsi="Century Gothic" w:cs="Arial"/>
          <w:color w:val="000000"/>
          <w:sz w:val="22"/>
        </w:rPr>
        <w:t>, valamint a Nefelejcs és a Rózsa utca kö</w:t>
      </w:r>
      <w:r w:rsidR="00120CDD">
        <w:rPr>
          <w:rFonts w:ascii="Century Gothic" w:hAnsi="Century Gothic" w:cs="Arial"/>
          <w:color w:val="000000"/>
          <w:sz w:val="22"/>
        </w:rPr>
        <w:t>zti gya</w:t>
      </w:r>
      <w:r w:rsidR="003572CE">
        <w:rPr>
          <w:rFonts w:ascii="Century Gothic" w:hAnsi="Century Gothic" w:cs="Arial"/>
          <w:color w:val="000000"/>
          <w:sz w:val="22"/>
        </w:rPr>
        <w:t xml:space="preserve">logos forgalom nagyságát (a megbeszélésről </w:t>
      </w:r>
      <w:r w:rsidR="00120CDD">
        <w:rPr>
          <w:rFonts w:ascii="Century Gothic" w:hAnsi="Century Gothic" w:cs="Arial"/>
          <w:color w:val="000000"/>
          <w:sz w:val="22"/>
        </w:rPr>
        <w:t>emlékeztető készült).</w:t>
      </w:r>
    </w:p>
    <w:p w:rsidR="00120CDD" w:rsidRDefault="00120CDD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Az egyesület egyúttal kérte, hogy a für</w:t>
      </w:r>
      <w:r w:rsidR="00A63E55">
        <w:rPr>
          <w:rFonts w:ascii="Century Gothic" w:hAnsi="Century Gothic" w:cs="Arial"/>
          <w:color w:val="000000"/>
          <w:sz w:val="22"/>
        </w:rPr>
        <w:t>dőhely kijelölésére vonatkozó</w:t>
      </w:r>
      <w:r>
        <w:rPr>
          <w:rFonts w:ascii="Century Gothic" w:hAnsi="Century Gothic" w:cs="Arial"/>
          <w:color w:val="000000"/>
          <w:sz w:val="22"/>
        </w:rPr>
        <w:t xml:space="preserve"> képviselő-testületi döntést megelőzően az érintett ingatlanok tulajdonosai, valamint az egyesület ismertethesse az üggyel k</w:t>
      </w:r>
      <w:r w:rsidR="00A63E55">
        <w:rPr>
          <w:rFonts w:ascii="Century Gothic" w:hAnsi="Century Gothic" w:cs="Arial"/>
          <w:color w:val="000000"/>
          <w:sz w:val="22"/>
        </w:rPr>
        <w:t>apcsolatos álláspontját.</w:t>
      </w:r>
    </w:p>
    <w:p w:rsidR="001757B0" w:rsidRDefault="00A63E55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lastRenderedPageBreak/>
        <w:t xml:space="preserve">Döntést kell hoznunk az üzemeltető tekintetében, amennyiben ez a Településüzemeltetési Kft. lesz, úgy a </w:t>
      </w:r>
      <w:r w:rsidR="0054182F">
        <w:rPr>
          <w:rFonts w:ascii="Century Gothic" w:hAnsi="Century Gothic" w:cs="Arial"/>
          <w:color w:val="000000"/>
          <w:sz w:val="22"/>
        </w:rPr>
        <w:t xml:space="preserve">megkötött </w:t>
      </w:r>
      <w:r>
        <w:rPr>
          <w:rFonts w:ascii="Century Gothic" w:hAnsi="Century Gothic" w:cs="Arial"/>
          <w:color w:val="000000"/>
          <w:sz w:val="22"/>
        </w:rPr>
        <w:t>feladat</w:t>
      </w:r>
      <w:r w:rsidR="008914A5">
        <w:rPr>
          <w:rFonts w:ascii="Century Gothic" w:hAnsi="Century Gothic" w:cs="Arial"/>
          <w:color w:val="000000"/>
          <w:sz w:val="22"/>
        </w:rPr>
        <w:t>-</w:t>
      </w:r>
      <w:r>
        <w:rPr>
          <w:rFonts w:ascii="Century Gothic" w:hAnsi="Century Gothic" w:cs="Arial"/>
          <w:color w:val="000000"/>
          <w:sz w:val="22"/>
        </w:rPr>
        <w:t xml:space="preserve">ellátási szerződést </w:t>
      </w:r>
      <w:r w:rsidR="00FF780C">
        <w:rPr>
          <w:rFonts w:ascii="Century Gothic" w:hAnsi="Century Gothic" w:cs="Arial"/>
          <w:color w:val="000000"/>
          <w:sz w:val="22"/>
        </w:rPr>
        <w:t>közös megegyezéssel</w:t>
      </w:r>
      <w:r w:rsidR="00C0226C">
        <w:rPr>
          <w:rFonts w:ascii="Century Gothic" w:hAnsi="Century Gothic" w:cs="Arial"/>
          <w:color w:val="000000"/>
          <w:sz w:val="22"/>
        </w:rPr>
        <w:t xml:space="preserve"> </w:t>
      </w:r>
      <w:r>
        <w:rPr>
          <w:rFonts w:ascii="Century Gothic" w:hAnsi="Century Gothic" w:cs="Arial"/>
          <w:color w:val="000000"/>
          <w:sz w:val="22"/>
        </w:rPr>
        <w:t>módosítani kell</w:t>
      </w:r>
      <w:r w:rsidR="00FF780C">
        <w:rPr>
          <w:rFonts w:ascii="Century Gothic" w:hAnsi="Century Gothic" w:cs="Arial"/>
          <w:color w:val="000000"/>
          <w:sz w:val="22"/>
        </w:rPr>
        <w:t>, és</w:t>
      </w:r>
      <w:r w:rsidR="00C0226C">
        <w:rPr>
          <w:rFonts w:ascii="Century Gothic" w:hAnsi="Century Gothic" w:cs="Arial"/>
          <w:color w:val="000000"/>
          <w:sz w:val="22"/>
        </w:rPr>
        <w:t xml:space="preserve"> a Kft-nek átadott feladatokat</w:t>
      </w:r>
      <w:r w:rsidR="00B65C30">
        <w:rPr>
          <w:rFonts w:ascii="Century Gothic" w:hAnsi="Century Gothic" w:cs="Arial"/>
          <w:color w:val="000000"/>
          <w:sz w:val="22"/>
        </w:rPr>
        <w:t xml:space="preserve"> kiegészíteni a szabad </w:t>
      </w:r>
      <w:r w:rsidR="00C0226C">
        <w:rPr>
          <w:rFonts w:ascii="Century Gothic" w:hAnsi="Century Gothic" w:cs="Arial"/>
          <w:color w:val="000000"/>
          <w:sz w:val="22"/>
        </w:rPr>
        <w:t>strand üzemeltetésével.</w:t>
      </w:r>
      <w:r w:rsidR="0054182F">
        <w:rPr>
          <w:rFonts w:ascii="Century Gothic" w:hAnsi="Century Gothic" w:cs="Arial"/>
          <w:color w:val="000000"/>
          <w:sz w:val="22"/>
        </w:rPr>
        <w:t xml:space="preserve"> Ez esetben a Kft. részére </w:t>
      </w:r>
      <w:r w:rsidR="001757B0">
        <w:rPr>
          <w:rFonts w:ascii="Century Gothic" w:hAnsi="Century Gothic" w:cs="Arial"/>
          <w:color w:val="000000"/>
          <w:sz w:val="22"/>
        </w:rPr>
        <w:t xml:space="preserve">egyúttal </w:t>
      </w:r>
      <w:r w:rsidR="0054182F">
        <w:rPr>
          <w:rFonts w:ascii="Century Gothic" w:hAnsi="Century Gothic" w:cs="Arial"/>
          <w:color w:val="000000"/>
          <w:sz w:val="22"/>
        </w:rPr>
        <w:t>bizt</w:t>
      </w:r>
      <w:r w:rsidR="001757B0">
        <w:rPr>
          <w:rFonts w:ascii="Century Gothic" w:hAnsi="Century Gothic" w:cs="Arial"/>
          <w:color w:val="000000"/>
          <w:sz w:val="22"/>
        </w:rPr>
        <w:t xml:space="preserve">osítanunk </w:t>
      </w:r>
      <w:r w:rsidR="008A5440">
        <w:rPr>
          <w:rFonts w:ascii="Century Gothic" w:hAnsi="Century Gothic" w:cs="Arial"/>
          <w:color w:val="000000"/>
          <w:sz w:val="22"/>
        </w:rPr>
        <w:t>kell a</w:t>
      </w:r>
      <w:r w:rsidR="00D0142C">
        <w:rPr>
          <w:rFonts w:ascii="Century Gothic" w:hAnsi="Century Gothic" w:cs="Arial"/>
          <w:color w:val="000000"/>
          <w:sz w:val="22"/>
        </w:rPr>
        <w:t xml:space="preserve"> működtetéshez szükséges</w:t>
      </w:r>
      <w:r w:rsidR="008A5440">
        <w:rPr>
          <w:rFonts w:ascii="Century Gothic" w:hAnsi="Century Gothic" w:cs="Arial"/>
          <w:color w:val="000000"/>
          <w:sz w:val="22"/>
        </w:rPr>
        <w:t xml:space="preserve"> személyi és tárgyi kiadások </w:t>
      </w:r>
      <w:r w:rsidR="00C0226C">
        <w:rPr>
          <w:rFonts w:ascii="Century Gothic" w:hAnsi="Century Gothic" w:cs="Arial"/>
          <w:color w:val="000000"/>
          <w:sz w:val="22"/>
        </w:rPr>
        <w:t xml:space="preserve">pénzügyi </w:t>
      </w:r>
      <w:r w:rsidR="008A5440">
        <w:rPr>
          <w:rFonts w:ascii="Century Gothic" w:hAnsi="Century Gothic" w:cs="Arial"/>
          <w:color w:val="000000"/>
          <w:sz w:val="22"/>
        </w:rPr>
        <w:t>fedezetét, ami jelen esetben a VMSZ né</w:t>
      </w:r>
      <w:r w:rsidR="00DC6851">
        <w:rPr>
          <w:rFonts w:ascii="Century Gothic" w:hAnsi="Century Gothic" w:cs="Arial"/>
          <w:color w:val="000000"/>
          <w:sz w:val="22"/>
        </w:rPr>
        <w:t>lkül minimum 4-5</w:t>
      </w:r>
      <w:r w:rsidR="001757B0">
        <w:rPr>
          <w:rFonts w:ascii="Century Gothic" w:hAnsi="Century Gothic" w:cs="Arial"/>
          <w:color w:val="000000"/>
          <w:sz w:val="22"/>
        </w:rPr>
        <w:t xml:space="preserve"> millió Ft/szezon lenne.</w:t>
      </w:r>
      <w:r w:rsidR="003D1F0F">
        <w:rPr>
          <w:rFonts w:ascii="Century Gothic" w:hAnsi="Century Gothic" w:cs="Arial"/>
          <w:color w:val="000000"/>
          <w:sz w:val="22"/>
        </w:rPr>
        <w:t xml:space="preserve"> (2 fő takarító személyzet naponkénti váltásban, </w:t>
      </w:r>
      <w:r w:rsidR="00DC6851">
        <w:rPr>
          <w:rFonts w:ascii="Century Gothic" w:hAnsi="Century Gothic" w:cs="Arial"/>
          <w:color w:val="000000"/>
          <w:sz w:val="22"/>
        </w:rPr>
        <w:t xml:space="preserve">mentőőr díja, mentőeszközök, </w:t>
      </w:r>
      <w:r w:rsidR="003D1F0F">
        <w:rPr>
          <w:rFonts w:ascii="Century Gothic" w:hAnsi="Century Gothic" w:cs="Arial"/>
          <w:color w:val="000000"/>
          <w:sz w:val="22"/>
        </w:rPr>
        <w:t>tisztítószerek, vízdíj növekmény</w:t>
      </w:r>
      <w:r w:rsidR="0094691E">
        <w:rPr>
          <w:rFonts w:ascii="Century Gothic" w:hAnsi="Century Gothic" w:cs="Arial"/>
          <w:color w:val="000000"/>
          <w:sz w:val="22"/>
        </w:rPr>
        <w:t>, megnövekedett zöldterület-karbantartási, hulladékkezelési feladatok</w:t>
      </w:r>
      <w:r w:rsidR="00F93B0B">
        <w:rPr>
          <w:rFonts w:ascii="Century Gothic" w:hAnsi="Century Gothic" w:cs="Arial"/>
          <w:color w:val="000000"/>
          <w:sz w:val="22"/>
        </w:rPr>
        <w:t>, bóják</w:t>
      </w:r>
      <w:r w:rsidR="00DC6851">
        <w:rPr>
          <w:rFonts w:ascii="Century Gothic" w:hAnsi="Century Gothic" w:cs="Arial"/>
          <w:color w:val="000000"/>
          <w:sz w:val="22"/>
        </w:rPr>
        <w:t>,</w:t>
      </w:r>
      <w:r w:rsidR="00AE6326">
        <w:rPr>
          <w:rFonts w:ascii="Century Gothic" w:hAnsi="Century Gothic" w:cs="Arial"/>
          <w:color w:val="000000"/>
          <w:sz w:val="22"/>
        </w:rPr>
        <w:t xml:space="preserve"> stb.)</w:t>
      </w:r>
    </w:p>
    <w:p w:rsidR="001E62E7" w:rsidRDefault="00473969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 xml:space="preserve">A jelenlegi vizesblokk női részlege 150 fő, a férfi részleg 200 fő kiszolgálására alkalmas. </w:t>
      </w:r>
      <w:r w:rsidR="002A4A9B">
        <w:rPr>
          <w:rFonts w:ascii="Century Gothic" w:hAnsi="Century Gothic" w:cs="Arial"/>
          <w:color w:val="000000"/>
          <w:sz w:val="22"/>
        </w:rPr>
        <w:t xml:space="preserve">A fürdőhelyi partszakasz hosszát lehetséges úgy szabályozni, hogy az </w:t>
      </w:r>
      <w:r>
        <w:rPr>
          <w:rFonts w:ascii="Century Gothic" w:hAnsi="Century Gothic" w:cs="Arial"/>
          <w:color w:val="000000"/>
          <w:sz w:val="22"/>
        </w:rPr>
        <w:t>igazodjon a már meglévő vizesblokk kapacitásához, azonban a gyakorlatban a</w:t>
      </w:r>
      <w:r w:rsidR="006E6D9F">
        <w:rPr>
          <w:rFonts w:ascii="Century Gothic" w:hAnsi="Century Gothic" w:cs="Arial"/>
          <w:color w:val="000000"/>
          <w:sz w:val="22"/>
        </w:rPr>
        <w:t xml:space="preserve"> kijelöléstől függetlenül a teljes partszakasz vendégei</w:t>
      </w:r>
      <w:r w:rsidR="00361B64">
        <w:rPr>
          <w:rFonts w:ascii="Century Gothic" w:hAnsi="Century Gothic" w:cs="Arial"/>
          <w:color w:val="000000"/>
          <w:sz w:val="22"/>
        </w:rPr>
        <w:t xml:space="preserve"> </w:t>
      </w:r>
      <w:r w:rsidR="00610624">
        <w:rPr>
          <w:rFonts w:ascii="Century Gothic" w:hAnsi="Century Gothic" w:cs="Arial"/>
          <w:color w:val="000000"/>
          <w:sz w:val="22"/>
        </w:rPr>
        <w:t>igénybe fogják venni</w:t>
      </w:r>
      <w:r w:rsidR="006E6D9F">
        <w:rPr>
          <w:rFonts w:ascii="Century Gothic" w:hAnsi="Century Gothic" w:cs="Arial"/>
          <w:color w:val="000000"/>
          <w:sz w:val="22"/>
        </w:rPr>
        <w:t>, így elkerülhetetlen a vizesblokk bővítése.</w:t>
      </w:r>
      <w:r w:rsidR="00361B64">
        <w:rPr>
          <w:rFonts w:ascii="Century Gothic" w:hAnsi="Century Gothic" w:cs="Arial"/>
          <w:color w:val="000000"/>
          <w:sz w:val="22"/>
        </w:rPr>
        <w:t xml:space="preserve"> A vizesblokkban jelenleg sem a férfi, sem a női részlegen nincs mozgáskorlátozott WC, ezek me</w:t>
      </w:r>
      <w:r w:rsidR="006E6D9F">
        <w:rPr>
          <w:rFonts w:ascii="Century Gothic" w:hAnsi="Century Gothic" w:cs="Arial"/>
          <w:color w:val="000000"/>
          <w:sz w:val="22"/>
        </w:rPr>
        <w:t>gléte a kijelölés alapfeltétele, melynek kialakításával</w:t>
      </w:r>
      <w:r w:rsidR="005310F5">
        <w:rPr>
          <w:rFonts w:ascii="Century Gothic" w:hAnsi="Century Gothic" w:cs="Arial"/>
          <w:color w:val="000000"/>
          <w:sz w:val="22"/>
        </w:rPr>
        <w:t xml:space="preserve"> a jelenleg meglévő WC fülkék száma </w:t>
      </w:r>
      <w:r w:rsidR="00C0226C">
        <w:rPr>
          <w:rFonts w:ascii="Century Gothic" w:hAnsi="Century Gothic" w:cs="Arial"/>
          <w:color w:val="000000"/>
          <w:sz w:val="22"/>
        </w:rPr>
        <w:t xml:space="preserve">is </w:t>
      </w:r>
      <w:r w:rsidR="005310F5">
        <w:rPr>
          <w:rFonts w:ascii="Century Gothic" w:hAnsi="Century Gothic" w:cs="Arial"/>
          <w:color w:val="000000"/>
          <w:sz w:val="22"/>
        </w:rPr>
        <w:t>csökkeni fog. Ebből következik, hogy a már meglévő felépítmény átépítése, bővítése elengedhetetlen.</w:t>
      </w:r>
      <w:r w:rsidR="006545D9">
        <w:rPr>
          <w:rFonts w:ascii="Century Gothic" w:hAnsi="Century Gothic" w:cs="Arial"/>
          <w:color w:val="000000"/>
          <w:sz w:val="22"/>
        </w:rPr>
        <w:t xml:space="preserve"> A létszám további növekedése esetén</w:t>
      </w:r>
      <w:r w:rsidR="00C0226C">
        <w:rPr>
          <w:rFonts w:ascii="Century Gothic" w:hAnsi="Century Gothic" w:cs="Arial"/>
          <w:color w:val="000000"/>
          <w:sz w:val="22"/>
        </w:rPr>
        <w:t xml:space="preserve"> (igazodik a kijelölt terület nagyságához)</w:t>
      </w:r>
      <w:r w:rsidR="006545D9">
        <w:rPr>
          <w:rFonts w:ascii="Century Gothic" w:hAnsi="Century Gothic" w:cs="Arial"/>
          <w:color w:val="000000"/>
          <w:sz w:val="22"/>
        </w:rPr>
        <w:t xml:space="preserve"> a WC fülkék, vizeldék, kézmosók számát az </w:t>
      </w:r>
      <w:r w:rsidR="00BE3D83">
        <w:rPr>
          <w:rFonts w:ascii="Century Gothic" w:hAnsi="Century Gothic" w:cs="Arial"/>
          <w:color w:val="000000"/>
          <w:sz w:val="22"/>
        </w:rPr>
        <w:t>OTÉK előírása szerinti mennyiségre kell növelni.</w:t>
      </w:r>
    </w:p>
    <w:p w:rsidR="00565D9D" w:rsidRDefault="00565D9D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A vízlejárók, lépcsők számát legalább egy lejáróval növelni kell.</w:t>
      </w:r>
    </w:p>
    <w:p w:rsidR="00AE6326" w:rsidRDefault="00C63784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Elsősegélyhely kialakítása a vizesblokk É-i homlokzatánál viszonylag védett helyen egy szakirányú közép</w:t>
      </w:r>
      <w:r w:rsidR="00AE6326">
        <w:rPr>
          <w:rFonts w:ascii="Century Gothic" w:hAnsi="Century Gothic" w:cs="Arial"/>
          <w:color w:val="000000"/>
          <w:sz w:val="22"/>
        </w:rPr>
        <w:t>i</w:t>
      </w:r>
      <w:r>
        <w:rPr>
          <w:rFonts w:ascii="Century Gothic" w:hAnsi="Century Gothic" w:cs="Arial"/>
          <w:color w:val="000000"/>
          <w:sz w:val="22"/>
        </w:rPr>
        <w:t>skolás alkalmazásával megoldható</w:t>
      </w:r>
      <w:r w:rsidR="00AE6326">
        <w:rPr>
          <w:rFonts w:ascii="Century Gothic" w:hAnsi="Century Gothic" w:cs="Arial"/>
          <w:color w:val="000000"/>
          <w:sz w:val="22"/>
        </w:rPr>
        <w:t>, kedvező esetben nyári diákmunka keretében.</w:t>
      </w:r>
    </w:p>
    <w:p w:rsidR="00E462EF" w:rsidRDefault="00E83B8F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Az idényenként több alkalommal elvégzett vízvizsgálat jelenleg a N</w:t>
      </w:r>
      <w:r w:rsidR="00AE6326">
        <w:rPr>
          <w:rFonts w:ascii="Century Gothic" w:hAnsi="Century Gothic" w:cs="Arial"/>
          <w:color w:val="000000"/>
          <w:sz w:val="22"/>
        </w:rPr>
        <w:t>aturista Strandon történik, amely érvényes a községi strand területére</w:t>
      </w:r>
      <w:r>
        <w:rPr>
          <w:rFonts w:ascii="Century Gothic" w:hAnsi="Century Gothic" w:cs="Arial"/>
          <w:color w:val="000000"/>
          <w:sz w:val="22"/>
        </w:rPr>
        <w:t xml:space="preserve"> </w:t>
      </w:r>
      <w:r w:rsidR="00E462EF">
        <w:rPr>
          <w:rFonts w:ascii="Century Gothic" w:hAnsi="Century Gothic" w:cs="Arial"/>
          <w:color w:val="000000"/>
          <w:sz w:val="22"/>
        </w:rPr>
        <w:t xml:space="preserve">is </w:t>
      </w:r>
      <w:r>
        <w:rPr>
          <w:rFonts w:ascii="Century Gothic" w:hAnsi="Century Gothic" w:cs="Arial"/>
          <w:color w:val="000000"/>
          <w:sz w:val="22"/>
        </w:rPr>
        <w:t>a két létesítmény közelsége miatt. Kijelölt szabad</w:t>
      </w:r>
      <w:r w:rsidR="009E5526">
        <w:rPr>
          <w:rFonts w:ascii="Century Gothic" w:hAnsi="Century Gothic" w:cs="Arial"/>
          <w:color w:val="000000"/>
          <w:sz w:val="22"/>
        </w:rPr>
        <w:t xml:space="preserve"> </w:t>
      </w:r>
      <w:r>
        <w:rPr>
          <w:rFonts w:ascii="Century Gothic" w:hAnsi="Century Gothic" w:cs="Arial"/>
          <w:color w:val="000000"/>
          <w:sz w:val="22"/>
        </w:rPr>
        <w:t xml:space="preserve">strand esetén a vízvizsgálatok a községi strandon történnének, melynek költsége az üzemeltetőt </w:t>
      </w:r>
      <w:r w:rsidR="00E462EF">
        <w:rPr>
          <w:rFonts w:ascii="Century Gothic" w:hAnsi="Century Gothic" w:cs="Arial"/>
          <w:color w:val="000000"/>
          <w:sz w:val="22"/>
        </w:rPr>
        <w:t>fogja terhelni.</w:t>
      </w:r>
    </w:p>
    <w:p w:rsidR="00BE3D83" w:rsidRDefault="00BE3D83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 xml:space="preserve">A </w:t>
      </w:r>
      <w:r w:rsidR="008A2F0B">
        <w:rPr>
          <w:rFonts w:ascii="Century Gothic" w:hAnsi="Century Gothic" w:cs="Arial"/>
          <w:color w:val="000000"/>
          <w:sz w:val="22"/>
        </w:rPr>
        <w:t>kijelöléshez</w:t>
      </w:r>
      <w:r w:rsidR="006B27CF">
        <w:rPr>
          <w:rFonts w:ascii="Century Gothic" w:hAnsi="Century Gothic" w:cs="Arial"/>
          <w:color w:val="000000"/>
          <w:sz w:val="22"/>
        </w:rPr>
        <w:t xml:space="preserve"> legalább</w:t>
      </w:r>
      <w:r w:rsidR="008A2F0B">
        <w:rPr>
          <w:rFonts w:ascii="Century Gothic" w:hAnsi="Century Gothic" w:cs="Arial"/>
          <w:color w:val="000000"/>
          <w:sz w:val="22"/>
        </w:rPr>
        <w:t xml:space="preserve"> 2 db. parti zuhanyzó kié</w:t>
      </w:r>
      <w:r w:rsidR="006B27CF">
        <w:rPr>
          <w:rFonts w:ascii="Century Gothic" w:hAnsi="Century Gothic" w:cs="Arial"/>
          <w:color w:val="000000"/>
          <w:sz w:val="22"/>
        </w:rPr>
        <w:t>pítése szükséges térburkolással és</w:t>
      </w:r>
      <w:r w:rsidR="008A2F0B">
        <w:rPr>
          <w:rFonts w:ascii="Century Gothic" w:hAnsi="Century Gothic" w:cs="Arial"/>
          <w:color w:val="000000"/>
          <w:sz w:val="22"/>
        </w:rPr>
        <w:t xml:space="preserve"> a víz</w:t>
      </w:r>
      <w:r w:rsidR="006B27CF">
        <w:rPr>
          <w:rFonts w:ascii="Century Gothic" w:hAnsi="Century Gothic" w:cs="Arial"/>
          <w:color w:val="000000"/>
          <w:sz w:val="22"/>
        </w:rPr>
        <w:t>,</w:t>
      </w:r>
      <w:r w:rsidR="008A2F0B">
        <w:rPr>
          <w:rFonts w:ascii="Century Gothic" w:hAnsi="Century Gothic" w:cs="Arial"/>
          <w:color w:val="000000"/>
          <w:sz w:val="22"/>
        </w:rPr>
        <w:t xml:space="preserve"> szennyvízhálózatra történő rácsatlakozással.</w:t>
      </w:r>
      <w:r w:rsidR="00C71AE0">
        <w:rPr>
          <w:rFonts w:ascii="Century Gothic" w:hAnsi="Century Gothic" w:cs="Arial"/>
          <w:color w:val="000000"/>
          <w:sz w:val="22"/>
        </w:rPr>
        <w:t xml:space="preserve"> A községi strandon leszerelt zuhanyzók felújításával</w:t>
      </w:r>
      <w:r w:rsidR="00ED5EE6">
        <w:rPr>
          <w:rFonts w:ascii="Century Gothic" w:hAnsi="Century Gothic" w:cs="Arial"/>
          <w:color w:val="000000"/>
          <w:sz w:val="22"/>
        </w:rPr>
        <w:t xml:space="preserve"> azok telepíthető</w:t>
      </w:r>
      <w:r w:rsidR="006B27CF">
        <w:rPr>
          <w:rFonts w:ascii="Century Gothic" w:hAnsi="Century Gothic" w:cs="Arial"/>
          <w:color w:val="000000"/>
          <w:sz w:val="22"/>
        </w:rPr>
        <w:t>e</w:t>
      </w:r>
      <w:r w:rsidR="00ED5EE6">
        <w:rPr>
          <w:rFonts w:ascii="Century Gothic" w:hAnsi="Century Gothic" w:cs="Arial"/>
          <w:color w:val="000000"/>
          <w:sz w:val="22"/>
        </w:rPr>
        <w:t>k.</w:t>
      </w:r>
    </w:p>
    <w:p w:rsidR="00ED5EE6" w:rsidRDefault="007420CC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Szintén a kijelöléshez kellene min. 2 db. öltözőfülke, melynek darabja kb. bruttó 1,5 millió Ft.</w:t>
      </w:r>
    </w:p>
    <w:p w:rsidR="007420CC" w:rsidRDefault="007420CC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A csapadékvíz, szennyvíz e</w:t>
      </w:r>
      <w:r w:rsidR="0036010F">
        <w:rPr>
          <w:rFonts w:ascii="Century Gothic" w:hAnsi="Century Gothic" w:cs="Arial"/>
          <w:color w:val="000000"/>
          <w:sz w:val="22"/>
        </w:rPr>
        <w:t>lhelyezés megoldott, a hulladék</w:t>
      </w:r>
      <w:r>
        <w:rPr>
          <w:rFonts w:ascii="Century Gothic" w:hAnsi="Century Gothic" w:cs="Arial"/>
          <w:color w:val="000000"/>
          <w:sz w:val="22"/>
        </w:rPr>
        <w:t xml:space="preserve">szállítást az </w:t>
      </w:r>
      <w:r w:rsidR="0036010F">
        <w:rPr>
          <w:rFonts w:ascii="Century Gothic" w:hAnsi="Century Gothic" w:cs="Arial"/>
          <w:color w:val="000000"/>
          <w:sz w:val="22"/>
        </w:rPr>
        <w:t>üzemeltető biztosítaná</w:t>
      </w:r>
      <w:r>
        <w:rPr>
          <w:rFonts w:ascii="Century Gothic" w:hAnsi="Century Gothic" w:cs="Arial"/>
          <w:color w:val="000000"/>
          <w:sz w:val="22"/>
        </w:rPr>
        <w:t xml:space="preserve">, a szükséges </w:t>
      </w:r>
      <w:r w:rsidR="0036010F">
        <w:rPr>
          <w:rFonts w:ascii="Century Gothic" w:hAnsi="Century Gothic" w:cs="Arial"/>
          <w:color w:val="000000"/>
          <w:sz w:val="22"/>
        </w:rPr>
        <w:t xml:space="preserve">mennyiségű </w:t>
      </w:r>
      <w:r>
        <w:rPr>
          <w:rFonts w:ascii="Century Gothic" w:hAnsi="Century Gothic" w:cs="Arial"/>
          <w:color w:val="000000"/>
          <w:sz w:val="22"/>
        </w:rPr>
        <w:t>hulladékgyűjtő edényzet rendelkezésre áll.</w:t>
      </w:r>
    </w:p>
    <w:p w:rsidR="00B01038" w:rsidRDefault="00B01038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lastRenderedPageBreak/>
        <w:t>A fürdőhelyre érk</w:t>
      </w:r>
      <w:r w:rsidR="006B27CF">
        <w:rPr>
          <w:rFonts w:ascii="Century Gothic" w:hAnsi="Century Gothic" w:cs="Arial"/>
          <w:color w:val="000000"/>
          <w:sz w:val="22"/>
        </w:rPr>
        <w:t>ező gépjárművek parkolására a C</w:t>
      </w:r>
      <w:r>
        <w:rPr>
          <w:rFonts w:ascii="Century Gothic" w:hAnsi="Century Gothic" w:cs="Arial"/>
          <w:color w:val="000000"/>
          <w:sz w:val="22"/>
        </w:rPr>
        <w:t>sicsergő sétány déli oldalán lenne lehetőség</w:t>
      </w:r>
      <w:r w:rsidR="006B27CF">
        <w:rPr>
          <w:rFonts w:ascii="Century Gothic" w:hAnsi="Century Gothic" w:cs="Arial"/>
          <w:color w:val="000000"/>
          <w:sz w:val="22"/>
        </w:rPr>
        <w:t xml:space="preserve"> ferde parkolással,</w:t>
      </w:r>
      <w:r w:rsidR="00B342B2">
        <w:rPr>
          <w:rFonts w:ascii="Century Gothic" w:hAnsi="Century Gothic" w:cs="Arial"/>
          <w:color w:val="000000"/>
          <w:sz w:val="22"/>
        </w:rPr>
        <w:t xml:space="preserve"> megszüntetve a jelenleg balesetveszélyes kétoldali</w:t>
      </w:r>
      <w:r>
        <w:rPr>
          <w:rFonts w:ascii="Century Gothic" w:hAnsi="Century Gothic" w:cs="Arial"/>
          <w:color w:val="000000"/>
          <w:sz w:val="22"/>
        </w:rPr>
        <w:t xml:space="preserve"> </w:t>
      </w:r>
      <w:r w:rsidR="00B342B2">
        <w:rPr>
          <w:rFonts w:ascii="Century Gothic" w:hAnsi="Century Gothic" w:cs="Arial"/>
          <w:color w:val="000000"/>
          <w:sz w:val="22"/>
        </w:rPr>
        <w:t>parkolási lehetőséget. Ez természetesen szabványos KRESZ táblák kihelyezésével történhet.</w:t>
      </w:r>
      <w:r w:rsidR="006B27CF">
        <w:rPr>
          <w:rFonts w:ascii="Century Gothic" w:hAnsi="Century Gothic" w:cs="Arial"/>
          <w:color w:val="000000"/>
          <w:sz w:val="22"/>
        </w:rPr>
        <w:t xml:space="preserve"> Ez a parkolási mód 165 db. férőhelyet jelent.</w:t>
      </w:r>
    </w:p>
    <w:p w:rsidR="006B27CF" w:rsidRDefault="006B27CF" w:rsidP="00447384">
      <w:pPr>
        <w:rPr>
          <w:rFonts w:ascii="Century Gothic" w:hAnsi="Century Gothic" w:cs="Arial"/>
          <w:color w:val="000000"/>
          <w:sz w:val="22"/>
        </w:rPr>
      </w:pPr>
    </w:p>
    <w:p w:rsidR="00B342B2" w:rsidRDefault="006B27CF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A kí</w:t>
      </w:r>
      <w:r w:rsidR="00332EE2">
        <w:rPr>
          <w:rFonts w:ascii="Century Gothic" w:hAnsi="Century Gothic" w:cs="Arial"/>
          <w:color w:val="000000"/>
          <w:sz w:val="22"/>
        </w:rPr>
        <w:t>sérleti partszakasz előtti vízfelület kb. 60 %-át nád borítja, melynek jelentős része II-III. osztályú</w:t>
      </w:r>
      <w:r w:rsidR="00B51803">
        <w:rPr>
          <w:rFonts w:ascii="Century Gothic" w:hAnsi="Century Gothic" w:cs="Arial"/>
          <w:color w:val="000000"/>
          <w:sz w:val="22"/>
        </w:rPr>
        <w:t xml:space="preserve"> és folyamatosan terjed. A nád terjedésének megakadályozására, esetleges irtására jelenleg elhatározott köz</w:t>
      </w:r>
      <w:r w:rsidR="006A0CE2">
        <w:rPr>
          <w:rFonts w:ascii="Century Gothic" w:hAnsi="Century Gothic" w:cs="Arial"/>
          <w:color w:val="000000"/>
          <w:sz w:val="22"/>
        </w:rPr>
        <w:t>ponti törekvés nincs,</w:t>
      </w:r>
      <w:r w:rsidR="00A33BAB">
        <w:rPr>
          <w:rFonts w:ascii="Century Gothic" w:hAnsi="Century Gothic" w:cs="Arial"/>
          <w:color w:val="000000"/>
          <w:sz w:val="22"/>
        </w:rPr>
        <w:t xml:space="preserve"> ami </w:t>
      </w:r>
      <w:r w:rsidR="005D4516">
        <w:rPr>
          <w:rFonts w:ascii="Century Gothic" w:hAnsi="Century Gothic" w:cs="Arial"/>
          <w:color w:val="000000"/>
          <w:sz w:val="22"/>
        </w:rPr>
        <w:t xml:space="preserve">hosszú távú </w:t>
      </w:r>
      <w:r w:rsidR="00A33BAB">
        <w:rPr>
          <w:rFonts w:ascii="Century Gothic" w:hAnsi="Century Gothic" w:cs="Arial"/>
          <w:color w:val="000000"/>
          <w:sz w:val="22"/>
        </w:rPr>
        <w:t>megoldást jelenthetne.</w:t>
      </w:r>
      <w:r w:rsidR="00321353">
        <w:rPr>
          <w:rFonts w:ascii="Century Gothic" w:hAnsi="Century Gothic" w:cs="Arial"/>
          <w:color w:val="000000"/>
          <w:sz w:val="22"/>
        </w:rPr>
        <w:t xml:space="preserve"> A kialakult szárazulatok területének jelentős csökkentésére, megszüntetésére nincs lehetőség. Az áramlási viszonyok változásával a megüle</w:t>
      </w:r>
      <w:r w:rsidR="006A0CE2">
        <w:rPr>
          <w:rFonts w:ascii="Century Gothic" w:hAnsi="Century Gothic" w:cs="Arial"/>
          <w:color w:val="000000"/>
          <w:sz w:val="22"/>
        </w:rPr>
        <w:t>pedett iszapos területek tovább</w:t>
      </w:r>
      <w:r w:rsidR="00321353">
        <w:rPr>
          <w:rFonts w:ascii="Century Gothic" w:hAnsi="Century Gothic" w:cs="Arial"/>
          <w:color w:val="000000"/>
          <w:sz w:val="22"/>
        </w:rPr>
        <w:t xml:space="preserve">terjednek, </w:t>
      </w:r>
      <w:r w:rsidR="005D4516">
        <w:rPr>
          <w:rFonts w:ascii="Century Gothic" w:hAnsi="Century Gothic" w:cs="Arial"/>
          <w:color w:val="000000"/>
          <w:sz w:val="22"/>
        </w:rPr>
        <w:t>a jelenlegi helyzet</w:t>
      </w:r>
      <w:r w:rsidR="006A0CE2">
        <w:rPr>
          <w:rFonts w:ascii="Century Gothic" w:hAnsi="Century Gothic" w:cs="Arial"/>
          <w:color w:val="000000"/>
          <w:sz w:val="22"/>
        </w:rPr>
        <w:t xml:space="preserve"> irritálja a fürdőzőket</w:t>
      </w:r>
      <w:r w:rsidR="009276E0">
        <w:rPr>
          <w:rFonts w:ascii="Century Gothic" w:hAnsi="Century Gothic" w:cs="Arial"/>
          <w:color w:val="000000"/>
          <w:sz w:val="22"/>
        </w:rPr>
        <w:t>, a szabad vízfelületek elérése számukra</w:t>
      </w:r>
      <w:r w:rsidR="006A0CE2">
        <w:rPr>
          <w:rFonts w:ascii="Century Gothic" w:hAnsi="Century Gothic" w:cs="Arial"/>
          <w:color w:val="000000"/>
          <w:sz w:val="22"/>
        </w:rPr>
        <w:t xml:space="preserve"> egyre nagyobb</w:t>
      </w:r>
      <w:r w:rsidR="009276E0">
        <w:rPr>
          <w:rFonts w:ascii="Century Gothic" w:hAnsi="Century Gothic" w:cs="Arial"/>
          <w:color w:val="000000"/>
          <w:sz w:val="22"/>
        </w:rPr>
        <w:t xml:space="preserve"> problémát jelent. </w:t>
      </w:r>
      <w:r w:rsidR="002A7703">
        <w:rPr>
          <w:rFonts w:ascii="Century Gothic" w:hAnsi="Century Gothic" w:cs="Arial"/>
          <w:color w:val="000000"/>
          <w:sz w:val="22"/>
        </w:rPr>
        <w:t>Központi akarat hiányában természetesen önkormányzatunk kérhet medertisztítási engedélyt amennyiben rendelkezik olyan tároló vagy lerakó hellyel, ahol a kitermelt iszap elhelyezhető. Ezek hiányában az iszapot a balatongyöröki zagyterekbe kell szállítani</w:t>
      </w:r>
      <w:r w:rsidR="00A33E43">
        <w:rPr>
          <w:rFonts w:ascii="Century Gothic" w:hAnsi="Century Gothic" w:cs="Arial"/>
          <w:color w:val="000000"/>
          <w:sz w:val="22"/>
        </w:rPr>
        <w:t>. Erre önkormányzatunknak jelenleg anyagi forrása nincsen</w:t>
      </w:r>
      <w:r w:rsidR="00742E38">
        <w:rPr>
          <w:rFonts w:ascii="Century Gothic" w:hAnsi="Century Gothic" w:cs="Arial"/>
          <w:color w:val="000000"/>
          <w:sz w:val="22"/>
        </w:rPr>
        <w:t xml:space="preserve"> és félő, hogy az iszap 1-2 éven belül újra visszatermelődne.</w:t>
      </w:r>
      <w:r w:rsidR="00A33BAB">
        <w:rPr>
          <w:rFonts w:ascii="Century Gothic" w:hAnsi="Century Gothic" w:cs="Arial"/>
          <w:color w:val="000000"/>
          <w:sz w:val="22"/>
        </w:rPr>
        <w:t xml:space="preserve"> Arról nem is beszélve, hogy a vízfelület a Magyar Államé, így a karbantartási feladat is állami feladat lenne.</w:t>
      </w:r>
      <w:r w:rsidR="0000110F">
        <w:rPr>
          <w:rFonts w:ascii="Century Gothic" w:hAnsi="Century Gothic" w:cs="Arial"/>
          <w:color w:val="000000"/>
          <w:sz w:val="22"/>
        </w:rPr>
        <w:t xml:space="preserve"> A tartós megoldás az</w:t>
      </w:r>
      <w:r w:rsidR="005D4516">
        <w:rPr>
          <w:rFonts w:ascii="Century Gothic" w:hAnsi="Century Gothic" w:cs="Arial"/>
          <w:color w:val="000000"/>
          <w:sz w:val="22"/>
        </w:rPr>
        <w:t xml:space="preserve"> is lehetn</w:t>
      </w:r>
      <w:r w:rsidR="0000110F">
        <w:rPr>
          <w:rFonts w:ascii="Century Gothic" w:hAnsi="Century Gothic" w:cs="Arial"/>
          <w:color w:val="000000"/>
          <w:sz w:val="22"/>
        </w:rPr>
        <w:t xml:space="preserve">e, ha </w:t>
      </w:r>
      <w:r w:rsidR="00A33BAB">
        <w:rPr>
          <w:rFonts w:ascii="Century Gothic" w:hAnsi="Century Gothic" w:cs="Arial"/>
          <w:color w:val="000000"/>
          <w:sz w:val="22"/>
        </w:rPr>
        <w:t>30-40 méter hosszú vízbejárók</w:t>
      </w:r>
      <w:r w:rsidR="0000110F">
        <w:rPr>
          <w:rFonts w:ascii="Century Gothic" w:hAnsi="Century Gothic" w:cs="Arial"/>
          <w:color w:val="000000"/>
          <w:sz w:val="22"/>
        </w:rPr>
        <w:t xml:space="preserve">at telepítenénk, ezek költsége </w:t>
      </w:r>
      <w:r w:rsidR="00727497">
        <w:rPr>
          <w:rFonts w:ascii="Century Gothic" w:hAnsi="Century Gothic" w:cs="Arial"/>
          <w:color w:val="000000"/>
          <w:sz w:val="22"/>
        </w:rPr>
        <w:t xml:space="preserve"> </w:t>
      </w:r>
      <w:r w:rsidR="0000110F">
        <w:rPr>
          <w:rFonts w:ascii="Century Gothic" w:hAnsi="Century Gothic" w:cs="Arial"/>
          <w:color w:val="000000"/>
          <w:sz w:val="22"/>
        </w:rPr>
        <w:t>darabonként 10-15 millió</w:t>
      </w:r>
      <w:r w:rsidR="00727497">
        <w:rPr>
          <w:rFonts w:ascii="Century Gothic" w:hAnsi="Century Gothic" w:cs="Arial"/>
          <w:color w:val="000000"/>
          <w:sz w:val="22"/>
        </w:rPr>
        <w:t xml:space="preserve"> Ft.</w:t>
      </w:r>
    </w:p>
    <w:p w:rsidR="005D4516" w:rsidRDefault="005D4516" w:rsidP="00447384">
      <w:pPr>
        <w:rPr>
          <w:rFonts w:ascii="Century Gothic" w:hAnsi="Century Gothic" w:cs="Arial"/>
          <w:color w:val="000000"/>
          <w:sz w:val="22"/>
        </w:rPr>
      </w:pPr>
    </w:p>
    <w:p w:rsidR="00727497" w:rsidRDefault="00727497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Kérem a T. Képviselő-testületet, hogy a szabad</w:t>
      </w:r>
      <w:r w:rsidR="009E5526">
        <w:rPr>
          <w:rFonts w:ascii="Century Gothic" w:hAnsi="Century Gothic" w:cs="Arial"/>
          <w:color w:val="000000"/>
          <w:sz w:val="22"/>
        </w:rPr>
        <w:t xml:space="preserve"> </w:t>
      </w:r>
      <w:r>
        <w:rPr>
          <w:rFonts w:ascii="Century Gothic" w:hAnsi="Century Gothic" w:cs="Arial"/>
          <w:color w:val="000000"/>
          <w:sz w:val="22"/>
        </w:rPr>
        <w:t>strand kijelölése tárgyában kezdjük el a tárgyalásokat, első lépésként</w:t>
      </w:r>
      <w:r w:rsidR="009041CD">
        <w:rPr>
          <w:rFonts w:ascii="Century Gothic" w:hAnsi="Century Gothic" w:cs="Arial"/>
          <w:color w:val="000000"/>
          <w:sz w:val="22"/>
        </w:rPr>
        <w:t xml:space="preserve"> kerüljön meghatározásra, hogy támogatottság esetén mekkora terület</w:t>
      </w:r>
      <w:r w:rsidR="008D7464">
        <w:rPr>
          <w:rFonts w:ascii="Century Gothic" w:hAnsi="Century Gothic" w:cs="Arial"/>
          <w:color w:val="000000"/>
          <w:sz w:val="22"/>
        </w:rPr>
        <w:t xml:space="preserve"> kijelölését</w:t>
      </w:r>
      <w:r w:rsidR="009041CD">
        <w:rPr>
          <w:rFonts w:ascii="Century Gothic" w:hAnsi="Century Gothic" w:cs="Arial"/>
          <w:color w:val="000000"/>
          <w:sz w:val="22"/>
        </w:rPr>
        <w:t xml:space="preserve"> tervez</w:t>
      </w:r>
      <w:r w:rsidR="007A61B5">
        <w:rPr>
          <w:rFonts w:ascii="Century Gothic" w:hAnsi="Century Gothic" w:cs="Arial"/>
          <w:color w:val="000000"/>
          <w:sz w:val="22"/>
        </w:rPr>
        <w:t>nénk</w:t>
      </w:r>
      <w:r w:rsidR="009041CD">
        <w:rPr>
          <w:rFonts w:ascii="Century Gothic" w:hAnsi="Century Gothic" w:cs="Arial"/>
          <w:color w:val="000000"/>
          <w:sz w:val="22"/>
        </w:rPr>
        <w:t xml:space="preserve"> és ennek függvényében </w:t>
      </w:r>
      <w:r w:rsidR="000B6F9A">
        <w:rPr>
          <w:rFonts w:ascii="Century Gothic" w:hAnsi="Century Gothic" w:cs="Arial"/>
          <w:color w:val="000000"/>
          <w:sz w:val="22"/>
        </w:rPr>
        <w:t>készüljön</w:t>
      </w:r>
      <w:r w:rsidR="00FD0179">
        <w:rPr>
          <w:rFonts w:ascii="Century Gothic" w:hAnsi="Century Gothic" w:cs="Arial"/>
          <w:color w:val="000000"/>
          <w:sz w:val="22"/>
        </w:rPr>
        <w:t>-e</w:t>
      </w:r>
      <w:r w:rsidR="008D7464">
        <w:rPr>
          <w:rFonts w:ascii="Century Gothic" w:hAnsi="Century Gothic" w:cs="Arial"/>
          <w:color w:val="000000"/>
          <w:sz w:val="22"/>
        </w:rPr>
        <w:t xml:space="preserve"> költségbecslés</w:t>
      </w:r>
      <w:r w:rsidR="000B6F9A">
        <w:rPr>
          <w:rFonts w:ascii="Century Gothic" w:hAnsi="Century Gothic" w:cs="Arial"/>
          <w:color w:val="000000"/>
          <w:sz w:val="22"/>
        </w:rPr>
        <w:t xml:space="preserve"> a kijelöléshez szükséges </w:t>
      </w:r>
      <w:r w:rsidR="00AB46EF">
        <w:rPr>
          <w:rFonts w:ascii="Century Gothic" w:hAnsi="Century Gothic" w:cs="Arial"/>
          <w:color w:val="000000"/>
          <w:sz w:val="22"/>
        </w:rPr>
        <w:t xml:space="preserve">építési </w:t>
      </w:r>
      <w:r w:rsidR="008D7464">
        <w:rPr>
          <w:rFonts w:ascii="Century Gothic" w:hAnsi="Century Gothic" w:cs="Arial"/>
          <w:color w:val="000000"/>
          <w:sz w:val="22"/>
        </w:rPr>
        <w:t>beruházásokról</w:t>
      </w:r>
      <w:r w:rsidR="00AB46EF">
        <w:rPr>
          <w:rFonts w:ascii="Century Gothic" w:hAnsi="Century Gothic" w:cs="Arial"/>
          <w:color w:val="000000"/>
          <w:sz w:val="22"/>
        </w:rPr>
        <w:t xml:space="preserve"> </w:t>
      </w:r>
      <w:r w:rsidR="00CC488B">
        <w:rPr>
          <w:rFonts w:ascii="Century Gothic" w:hAnsi="Century Gothic" w:cs="Arial"/>
          <w:color w:val="000000"/>
          <w:sz w:val="22"/>
        </w:rPr>
        <w:t>(a jelenlegi megbecsülhetetlen áremelkedések miatt csak tájékoztató jelleggel</w:t>
      </w:r>
      <w:r w:rsidR="00AB46EF">
        <w:rPr>
          <w:rFonts w:ascii="Century Gothic" w:hAnsi="Century Gothic" w:cs="Arial"/>
          <w:color w:val="000000"/>
          <w:sz w:val="22"/>
        </w:rPr>
        <w:t>).</w:t>
      </w:r>
    </w:p>
    <w:p w:rsidR="00FD0179" w:rsidRDefault="00FD0179" w:rsidP="00447384">
      <w:pPr>
        <w:rPr>
          <w:rFonts w:ascii="Century Gothic" w:hAnsi="Century Gothic" w:cs="Arial"/>
          <w:color w:val="000000"/>
          <w:sz w:val="22"/>
        </w:rPr>
      </w:pPr>
    </w:p>
    <w:p w:rsidR="00FD0179" w:rsidRDefault="00FD0179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>Balatonberény, 2021. július 6.</w:t>
      </w:r>
    </w:p>
    <w:p w:rsidR="00FD0179" w:rsidRDefault="00FD0179" w:rsidP="00447384">
      <w:pPr>
        <w:rPr>
          <w:rFonts w:ascii="Century Gothic" w:hAnsi="Century Gothic" w:cs="Arial"/>
          <w:color w:val="000000"/>
          <w:sz w:val="22"/>
        </w:rPr>
      </w:pPr>
    </w:p>
    <w:p w:rsidR="00FD0179" w:rsidRDefault="00FD0179" w:rsidP="00447384">
      <w:pPr>
        <w:rPr>
          <w:rFonts w:ascii="Century Gothic" w:hAnsi="Century Gothic" w:cs="Arial"/>
          <w:color w:val="000000"/>
          <w:sz w:val="22"/>
        </w:rPr>
      </w:pPr>
    </w:p>
    <w:p w:rsidR="00FD0179" w:rsidRDefault="00FD0179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 xml:space="preserve">                                                                                          Horváth László</w:t>
      </w:r>
    </w:p>
    <w:p w:rsidR="00FD0179" w:rsidRDefault="00FD0179" w:rsidP="00447384">
      <w:pPr>
        <w:rPr>
          <w:rFonts w:ascii="Century Gothic" w:hAnsi="Century Gothic" w:cs="Arial"/>
          <w:color w:val="000000"/>
          <w:sz w:val="22"/>
        </w:rPr>
      </w:pPr>
      <w:r>
        <w:rPr>
          <w:rFonts w:ascii="Century Gothic" w:hAnsi="Century Gothic" w:cs="Arial"/>
          <w:color w:val="000000"/>
          <w:sz w:val="22"/>
        </w:rPr>
        <w:t xml:space="preserve">                                                                                           polgármester</w:t>
      </w:r>
    </w:p>
    <w:p w:rsidR="0036010F" w:rsidRDefault="0036010F" w:rsidP="00447384">
      <w:pPr>
        <w:rPr>
          <w:rFonts w:ascii="Century Gothic" w:hAnsi="Century Gothic" w:cs="Arial"/>
          <w:color w:val="000000"/>
          <w:sz w:val="22"/>
        </w:rPr>
      </w:pPr>
    </w:p>
    <w:p w:rsidR="00120CDD" w:rsidRPr="007A61B5" w:rsidRDefault="00120CDD" w:rsidP="00447384">
      <w:pPr>
        <w:rPr>
          <w:rFonts w:ascii="Century Gothic" w:hAnsi="Century Gothic" w:cs="Arial"/>
          <w:color w:val="000000"/>
          <w:sz w:val="22"/>
        </w:rPr>
      </w:pPr>
    </w:p>
    <w:sectPr w:rsidR="00120CDD" w:rsidRPr="007A61B5" w:rsidSect="00833A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451" w:rsidRDefault="00412451" w:rsidP="009E5526">
      <w:pPr>
        <w:spacing w:line="240" w:lineRule="auto"/>
      </w:pPr>
      <w:r>
        <w:separator/>
      </w:r>
    </w:p>
  </w:endnote>
  <w:endnote w:type="continuationSeparator" w:id="1">
    <w:p w:rsidR="00412451" w:rsidRDefault="00412451" w:rsidP="009E55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47300"/>
      <w:docPartObj>
        <w:docPartGallery w:val="Page Numbers (Bottom of Page)"/>
        <w:docPartUnique/>
      </w:docPartObj>
    </w:sdtPr>
    <w:sdtContent>
      <w:p w:rsidR="009E5526" w:rsidRDefault="006D7CE7">
        <w:pPr>
          <w:pStyle w:val="llb"/>
          <w:jc w:val="center"/>
        </w:pPr>
        <w:fldSimple w:instr=" PAGE   \* MERGEFORMAT ">
          <w:r w:rsidR="00FF780C">
            <w:rPr>
              <w:noProof/>
            </w:rPr>
            <w:t>4</w:t>
          </w:r>
        </w:fldSimple>
      </w:p>
    </w:sdtContent>
  </w:sdt>
  <w:p w:rsidR="009E5526" w:rsidRDefault="009E552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451" w:rsidRDefault="00412451" w:rsidP="009E5526">
      <w:pPr>
        <w:spacing w:line="240" w:lineRule="auto"/>
      </w:pPr>
      <w:r>
        <w:separator/>
      </w:r>
    </w:p>
  </w:footnote>
  <w:footnote w:type="continuationSeparator" w:id="1">
    <w:p w:rsidR="00412451" w:rsidRDefault="00412451" w:rsidP="009E55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F26C0"/>
    <w:multiLevelType w:val="hybridMultilevel"/>
    <w:tmpl w:val="37949F98"/>
    <w:lvl w:ilvl="0" w:tplc="233407B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339"/>
    <w:rsid w:val="0000110F"/>
    <w:rsid w:val="000A4511"/>
    <w:rsid w:val="000B6F9A"/>
    <w:rsid w:val="00120CDD"/>
    <w:rsid w:val="001629CD"/>
    <w:rsid w:val="001757B0"/>
    <w:rsid w:val="001E62E7"/>
    <w:rsid w:val="001E7B0A"/>
    <w:rsid w:val="00200193"/>
    <w:rsid w:val="0024349B"/>
    <w:rsid w:val="002A4A9B"/>
    <w:rsid w:val="002A7703"/>
    <w:rsid w:val="002D2E56"/>
    <w:rsid w:val="00321353"/>
    <w:rsid w:val="00332EE2"/>
    <w:rsid w:val="003572CE"/>
    <w:rsid w:val="0036010F"/>
    <w:rsid w:val="00361B64"/>
    <w:rsid w:val="003D1F0F"/>
    <w:rsid w:val="003D3151"/>
    <w:rsid w:val="00412451"/>
    <w:rsid w:val="00447384"/>
    <w:rsid w:val="00473969"/>
    <w:rsid w:val="004971DA"/>
    <w:rsid w:val="005310F5"/>
    <w:rsid w:val="0054182F"/>
    <w:rsid w:val="0055628F"/>
    <w:rsid w:val="00565D9D"/>
    <w:rsid w:val="005D4516"/>
    <w:rsid w:val="005F6D6F"/>
    <w:rsid w:val="00610624"/>
    <w:rsid w:val="00645C2E"/>
    <w:rsid w:val="006545D9"/>
    <w:rsid w:val="006A0CE2"/>
    <w:rsid w:val="006B27CF"/>
    <w:rsid w:val="006D7CE7"/>
    <w:rsid w:val="006E1339"/>
    <w:rsid w:val="006E6D9F"/>
    <w:rsid w:val="00727497"/>
    <w:rsid w:val="007420CC"/>
    <w:rsid w:val="00742E38"/>
    <w:rsid w:val="00767F71"/>
    <w:rsid w:val="00776C0A"/>
    <w:rsid w:val="007A61B5"/>
    <w:rsid w:val="007C1FAD"/>
    <w:rsid w:val="00833A97"/>
    <w:rsid w:val="008914A5"/>
    <w:rsid w:val="008A2F0B"/>
    <w:rsid w:val="008A5440"/>
    <w:rsid w:val="008D7464"/>
    <w:rsid w:val="009041CD"/>
    <w:rsid w:val="009276E0"/>
    <w:rsid w:val="0094691E"/>
    <w:rsid w:val="009A4F84"/>
    <w:rsid w:val="009E5526"/>
    <w:rsid w:val="00A33BAB"/>
    <w:rsid w:val="00A33E43"/>
    <w:rsid w:val="00A34B3F"/>
    <w:rsid w:val="00A4070D"/>
    <w:rsid w:val="00A63E55"/>
    <w:rsid w:val="00AB46EF"/>
    <w:rsid w:val="00AE6326"/>
    <w:rsid w:val="00B01038"/>
    <w:rsid w:val="00B15FF9"/>
    <w:rsid w:val="00B342B2"/>
    <w:rsid w:val="00B51803"/>
    <w:rsid w:val="00B65C30"/>
    <w:rsid w:val="00B81855"/>
    <w:rsid w:val="00BE3D83"/>
    <w:rsid w:val="00C0226C"/>
    <w:rsid w:val="00C63784"/>
    <w:rsid w:val="00C71AE0"/>
    <w:rsid w:val="00CC488B"/>
    <w:rsid w:val="00CD08A2"/>
    <w:rsid w:val="00D0142C"/>
    <w:rsid w:val="00DC6851"/>
    <w:rsid w:val="00E462EF"/>
    <w:rsid w:val="00E83B8F"/>
    <w:rsid w:val="00EA48BA"/>
    <w:rsid w:val="00EB5F4C"/>
    <w:rsid w:val="00ED5EE6"/>
    <w:rsid w:val="00ED776F"/>
    <w:rsid w:val="00EE7029"/>
    <w:rsid w:val="00F4185E"/>
    <w:rsid w:val="00F90244"/>
    <w:rsid w:val="00F93B0B"/>
    <w:rsid w:val="00FD0179"/>
    <w:rsid w:val="00FF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3D3151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lfej">
    <w:name w:val="header"/>
    <w:basedOn w:val="Norml"/>
    <w:link w:val="lfejChar"/>
    <w:uiPriority w:val="99"/>
    <w:semiHidden/>
    <w:unhideWhenUsed/>
    <w:rsid w:val="009E5526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5526"/>
  </w:style>
  <w:style w:type="paragraph" w:styleId="llb">
    <w:name w:val="footer"/>
    <w:basedOn w:val="Norml"/>
    <w:link w:val="llbChar"/>
    <w:uiPriority w:val="99"/>
    <w:unhideWhenUsed/>
    <w:rsid w:val="009E552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E5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870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2021-07-06T11:20:00Z</dcterms:created>
  <dcterms:modified xsi:type="dcterms:W3CDTF">2021-07-07T10:45:00Z</dcterms:modified>
</cp:coreProperties>
</file>