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1593" w:rsidRPr="004A1593" w:rsidRDefault="004A1593" w:rsidP="004A1593">
      <w:pPr>
        <w:spacing w:after="0"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fldChar w:fldCharType="begin"/>
      </w:r>
      <w:r w:rsidRPr="004A1593">
        <w:rPr>
          <w:rFonts w:ascii="Times New Roman" w:eastAsia="Times New Roman" w:hAnsi="Times New Roman" w:cs="Times New Roman"/>
          <w:sz w:val="24"/>
          <w:szCs w:val="24"/>
          <w:lang w:eastAsia="hu-HU"/>
        </w:rPr>
        <w:instrText xml:space="preserve"> HYPERLINK "https://njt.hu/jogszabaly/1990-100-00-00" </w:instrText>
      </w:r>
      <w:r w:rsidRPr="004A1593">
        <w:rPr>
          <w:rFonts w:ascii="Times New Roman" w:eastAsia="Times New Roman" w:hAnsi="Times New Roman" w:cs="Times New Roman"/>
          <w:sz w:val="24"/>
          <w:szCs w:val="24"/>
          <w:lang w:eastAsia="hu-HU"/>
        </w:rPr>
        <w:fldChar w:fldCharType="separate"/>
      </w:r>
      <w:proofErr w:type="gramStart"/>
      <w:r w:rsidRPr="004A1593">
        <w:rPr>
          <w:rFonts w:ascii="Times New Roman" w:eastAsia="Times New Roman" w:hAnsi="Times New Roman" w:cs="Times New Roman"/>
          <w:color w:val="0000FF"/>
          <w:sz w:val="24"/>
          <w:szCs w:val="24"/>
          <w:u w:val="single"/>
          <w:lang w:eastAsia="hu-HU"/>
        </w:rPr>
        <w:t>njt.hu</w:t>
      </w:r>
      <w:proofErr w:type="gramEnd"/>
      <w:r w:rsidRPr="004A1593">
        <w:rPr>
          <w:rFonts w:ascii="Times New Roman" w:eastAsia="Times New Roman" w:hAnsi="Times New Roman" w:cs="Times New Roman"/>
          <w:sz w:val="24"/>
          <w:szCs w:val="24"/>
          <w:lang w:eastAsia="hu-HU"/>
        </w:rPr>
        <w:fldChar w:fldCharType="end"/>
      </w:r>
      <w:r w:rsidRPr="004A1593">
        <w:rPr>
          <w:rFonts w:ascii="Times New Roman" w:eastAsia="Times New Roman" w:hAnsi="Times New Roman" w:cs="Times New Roman"/>
          <w:sz w:val="24"/>
          <w:szCs w:val="24"/>
          <w:lang w:eastAsia="hu-HU"/>
        </w:rPr>
        <w:t xml:space="preserve"> </w:t>
      </w:r>
    </w:p>
    <w:p w:rsidR="004A1593" w:rsidRPr="004A1593" w:rsidRDefault="004A1593" w:rsidP="004A1593">
      <w:pPr>
        <w:spacing w:before="100" w:beforeAutospacing="1" w:after="100" w:afterAutospacing="1" w:line="240" w:lineRule="auto"/>
        <w:outlineLvl w:val="0"/>
        <w:rPr>
          <w:rFonts w:ascii="Times New Roman" w:eastAsia="Times New Roman" w:hAnsi="Times New Roman" w:cs="Times New Roman"/>
          <w:b/>
          <w:bCs/>
          <w:kern w:val="36"/>
          <w:sz w:val="48"/>
          <w:szCs w:val="48"/>
          <w:lang w:eastAsia="hu-HU"/>
        </w:rPr>
      </w:pPr>
      <w:r w:rsidRPr="004A1593">
        <w:rPr>
          <w:rFonts w:ascii="Times New Roman" w:eastAsia="Times New Roman" w:hAnsi="Times New Roman" w:cs="Times New Roman"/>
          <w:b/>
          <w:bCs/>
          <w:kern w:val="36"/>
          <w:sz w:val="48"/>
          <w:szCs w:val="48"/>
          <w:lang w:eastAsia="hu-HU"/>
        </w:rPr>
        <w:t>1990. évi C. törvény - Nemzeti Jogszabálytár</w:t>
      </w:r>
    </w:p>
    <w:p w:rsidR="004A1593" w:rsidRPr="004A1593" w:rsidRDefault="004A1593" w:rsidP="004A1593">
      <w:pPr>
        <w:spacing w:after="0"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135-171 perc</w:t>
      </w:r>
    </w:p>
    <w:p w:rsidR="004A1593" w:rsidRPr="004A1593" w:rsidRDefault="004A1593" w:rsidP="004A1593">
      <w:pPr>
        <w:spacing w:after="0"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pict>
          <v:rect id="_x0000_i1025" style="width:0;height:1.5pt" o:hralign="center" o:hrstd="t" o:hr="t" fillcolor="#a0a0a0" stroked="f"/>
        </w:pict>
      </w:r>
    </w:p>
    <w:p w:rsidR="004A1593" w:rsidRPr="004A1593" w:rsidRDefault="004A1593" w:rsidP="004A1593">
      <w:pPr>
        <w:spacing w:before="100" w:beforeAutospacing="1" w:after="100" w:afterAutospacing="1" w:line="240" w:lineRule="auto"/>
        <w:outlineLvl w:val="1"/>
        <w:rPr>
          <w:rFonts w:ascii="Times New Roman" w:eastAsia="Times New Roman" w:hAnsi="Times New Roman" w:cs="Times New Roman"/>
          <w:b/>
          <w:bCs/>
          <w:sz w:val="36"/>
          <w:szCs w:val="36"/>
          <w:lang w:eastAsia="hu-HU"/>
        </w:rPr>
      </w:pPr>
      <w:r w:rsidRPr="004A1593">
        <w:rPr>
          <w:rFonts w:ascii="Times New Roman" w:eastAsia="Times New Roman" w:hAnsi="Times New Roman" w:cs="Times New Roman"/>
          <w:b/>
          <w:bCs/>
          <w:sz w:val="36"/>
          <w:szCs w:val="36"/>
          <w:lang w:eastAsia="hu-HU"/>
        </w:rPr>
        <w:t>1990. évi C. TÖRVÉNY</w:t>
      </w:r>
    </w:p>
    <w:p w:rsidR="004A1593" w:rsidRPr="004A1593" w:rsidRDefault="004A1593" w:rsidP="004A1593">
      <w:pPr>
        <w:spacing w:before="100" w:beforeAutospacing="1" w:after="100" w:afterAutospacing="1" w:line="240" w:lineRule="auto"/>
        <w:outlineLvl w:val="1"/>
        <w:rPr>
          <w:rFonts w:ascii="Times New Roman" w:eastAsia="Times New Roman" w:hAnsi="Times New Roman" w:cs="Times New Roman"/>
          <w:b/>
          <w:bCs/>
          <w:sz w:val="36"/>
          <w:szCs w:val="36"/>
          <w:lang w:eastAsia="hu-HU"/>
        </w:rPr>
      </w:pPr>
      <w:proofErr w:type="gramStart"/>
      <w:r w:rsidRPr="004A1593">
        <w:rPr>
          <w:rFonts w:ascii="Times New Roman" w:eastAsia="Times New Roman" w:hAnsi="Times New Roman" w:cs="Times New Roman"/>
          <w:b/>
          <w:bCs/>
          <w:sz w:val="36"/>
          <w:szCs w:val="36"/>
          <w:lang w:eastAsia="hu-HU"/>
        </w:rPr>
        <w:t>a</w:t>
      </w:r>
      <w:proofErr w:type="gramEnd"/>
      <w:r w:rsidRPr="004A1593">
        <w:rPr>
          <w:rFonts w:ascii="Times New Roman" w:eastAsia="Times New Roman" w:hAnsi="Times New Roman" w:cs="Times New Roman"/>
          <w:b/>
          <w:bCs/>
          <w:sz w:val="36"/>
          <w:szCs w:val="36"/>
          <w:lang w:eastAsia="hu-HU"/>
        </w:rPr>
        <w:t xml:space="preserve"> helyi adókról</w:t>
      </w:r>
      <w:r w:rsidRPr="004A1593">
        <w:rPr>
          <w:rFonts w:ascii="Times New Roman" w:eastAsia="Times New Roman" w:hAnsi="Times New Roman" w:cs="Times New Roman"/>
          <w:b/>
          <w:bCs/>
          <w:sz w:val="36"/>
          <w:szCs w:val="36"/>
          <w:vertAlign w:val="superscript"/>
          <w:lang w:eastAsia="hu-HU"/>
        </w:rPr>
        <w:t>1</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Hatályos: 2021. 06. 10. – 2021. 12. 31.</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Hazánkban a demokratikus választással létrejöttek az önszervező helyi hatalomgyakorlás szervezeti kereteit megteremtő önkormányzatok. A települési önkormányzatok alapvető feladata — a közhatalom helyi közügyekben való gyakorlása mellett — a helyi közszolgáltatások biztosítása.</w:t>
      </w:r>
      <w:r w:rsidRPr="004A1593">
        <w:rPr>
          <w:rFonts w:ascii="Times New Roman" w:eastAsia="Times New Roman" w:hAnsi="Times New Roman" w:cs="Times New Roman"/>
          <w:sz w:val="24"/>
          <w:szCs w:val="24"/>
          <w:lang w:eastAsia="hu-HU"/>
        </w:rPr>
        <w:br/>
        <w:t>E feladatnak a helyi sajátosságokhoz és igényekhez igazítható ellátása — melynek során nélkülözhetetlen a helyi közösségek kezdeményezőkészsége, áldozatvállalása is — elengedhetetlenné teszi az önkormányzatok önálló gazdálkodása feltételeinek megteremtését.</w:t>
      </w:r>
      <w:r w:rsidRPr="004A1593">
        <w:rPr>
          <w:rFonts w:ascii="Times New Roman" w:eastAsia="Times New Roman" w:hAnsi="Times New Roman" w:cs="Times New Roman"/>
          <w:sz w:val="24"/>
          <w:szCs w:val="24"/>
          <w:lang w:eastAsia="hu-HU"/>
        </w:rPr>
        <w:br/>
        <w:t>A gazdasági önállósulás egyik eszköze a helyi adók rendszere. Ez a települési önkormányzat számára lehetőséget teremt a helyi szuverén adóztatási jog gyakorlására, s ezzel együtt a helyi adópolitika kialakítására.</w:t>
      </w:r>
      <w:r w:rsidRPr="004A1593">
        <w:rPr>
          <w:rFonts w:ascii="Times New Roman" w:eastAsia="Times New Roman" w:hAnsi="Times New Roman" w:cs="Times New Roman"/>
          <w:sz w:val="24"/>
          <w:szCs w:val="24"/>
          <w:lang w:eastAsia="hu-HU"/>
        </w:rPr>
        <w:br/>
        <w:t>Az Országgyűlés a helyi adóztatás kiemelkedő jelentőségét mérlegelve a települési önkormányzat önálló gazdálkodásában a helyi adókról a következő törvényt alkotja.</w:t>
      </w:r>
      <w:r w:rsidRPr="004A1593">
        <w:rPr>
          <w:rFonts w:ascii="Times New Roman" w:eastAsia="Times New Roman" w:hAnsi="Times New Roman" w:cs="Times New Roman"/>
          <w:sz w:val="24"/>
          <w:szCs w:val="24"/>
          <w:vertAlign w:val="superscript"/>
          <w:lang w:eastAsia="hu-HU"/>
        </w:rPr>
        <w:t>2</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ELSŐ RÉSZ</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I. Fejezet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i/>
          <w:iCs/>
          <w:sz w:val="24"/>
          <w:szCs w:val="24"/>
          <w:lang w:eastAsia="hu-HU"/>
        </w:rPr>
        <w:t>Az adómegállapítás joga és az adókötelezettség</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1. § (1)</w:t>
      </w:r>
      <w:r w:rsidRPr="004A1593">
        <w:rPr>
          <w:rFonts w:ascii="Times New Roman" w:eastAsia="Times New Roman" w:hAnsi="Times New Roman" w:cs="Times New Roman"/>
          <w:sz w:val="24"/>
          <w:szCs w:val="24"/>
          <w:vertAlign w:val="superscript"/>
          <w:lang w:eastAsia="hu-HU"/>
        </w:rPr>
        <w:t>3</w:t>
      </w:r>
      <w:r w:rsidRPr="004A1593">
        <w:rPr>
          <w:rFonts w:ascii="Times New Roman" w:eastAsia="Times New Roman" w:hAnsi="Times New Roman" w:cs="Times New Roman"/>
          <w:sz w:val="24"/>
          <w:szCs w:val="24"/>
          <w:lang w:eastAsia="hu-HU"/>
        </w:rPr>
        <w:t xml:space="preserve"> </w:t>
      </w:r>
      <w:bookmarkStart w:id="0" w:name="_GoBack"/>
      <w:bookmarkEnd w:id="0"/>
      <w:r w:rsidRPr="004A1593">
        <w:rPr>
          <w:rFonts w:ascii="Times New Roman" w:eastAsia="Times New Roman" w:hAnsi="Times New Roman" w:cs="Times New Roman"/>
          <w:sz w:val="24"/>
          <w:szCs w:val="24"/>
          <w:lang w:eastAsia="hu-HU"/>
        </w:rPr>
        <w:t>E törvény felhatalmazása és rendelkezései szerint a települési (községi, városi, fővárosi és kerületi) önkormányzat, valamint a megyei önkormányzat képviselő-testülete (a továbbiakban együtt: önkormányzat) rendelettel az önkormányzat illetékességi területén helyi adókat (a továbbiakban: adót), valamint – a megyei önkormányzat kivételével – települési adókat vezethet be.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w:t>
      </w:r>
      <w:r w:rsidRPr="004A1593">
        <w:rPr>
          <w:rFonts w:ascii="Times New Roman" w:eastAsia="Times New Roman" w:hAnsi="Times New Roman" w:cs="Times New Roman"/>
          <w:sz w:val="24"/>
          <w:szCs w:val="24"/>
          <w:vertAlign w:val="superscript"/>
          <w:lang w:eastAsia="hu-HU"/>
        </w:rPr>
        <w:t>4</w:t>
      </w:r>
      <w:r w:rsidRPr="004A1593">
        <w:rPr>
          <w:rFonts w:ascii="Times New Roman" w:eastAsia="Times New Roman" w:hAnsi="Times New Roman" w:cs="Times New Roman"/>
          <w:sz w:val="24"/>
          <w:szCs w:val="24"/>
          <w:lang w:eastAsia="hu-HU"/>
        </w:rPr>
        <w:t xml:space="preserve"> A főváros esetében az építményadót, a telekadót, a magánszemély </w:t>
      </w:r>
      <w:proofErr w:type="gramStart"/>
      <w:r w:rsidRPr="004A1593">
        <w:rPr>
          <w:rFonts w:ascii="Times New Roman" w:eastAsia="Times New Roman" w:hAnsi="Times New Roman" w:cs="Times New Roman"/>
          <w:sz w:val="24"/>
          <w:szCs w:val="24"/>
          <w:lang w:eastAsia="hu-HU"/>
        </w:rPr>
        <w:t>kommunális</w:t>
      </w:r>
      <w:proofErr w:type="gramEnd"/>
      <w:r w:rsidRPr="004A1593">
        <w:rPr>
          <w:rFonts w:ascii="Times New Roman" w:eastAsia="Times New Roman" w:hAnsi="Times New Roman" w:cs="Times New Roman"/>
          <w:sz w:val="24"/>
          <w:szCs w:val="24"/>
          <w:lang w:eastAsia="hu-HU"/>
        </w:rPr>
        <w:t xml:space="preserve"> adóját és az idegenforgalmi adót a (3) bekezdés kivételével a kerületi önkormányzat, a helyi iparűzési adót a fővárosi önkormányzat jogosult bevezetni.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(3)</w:t>
      </w:r>
      <w:r w:rsidRPr="004A1593">
        <w:rPr>
          <w:rFonts w:ascii="Times New Roman" w:eastAsia="Times New Roman" w:hAnsi="Times New Roman" w:cs="Times New Roman"/>
          <w:sz w:val="24"/>
          <w:szCs w:val="24"/>
          <w:vertAlign w:val="superscript"/>
          <w:lang w:eastAsia="hu-HU"/>
        </w:rPr>
        <w:t>5</w:t>
      </w:r>
      <w:r w:rsidRPr="004A1593">
        <w:rPr>
          <w:rFonts w:ascii="Times New Roman" w:eastAsia="Times New Roman" w:hAnsi="Times New Roman" w:cs="Times New Roman"/>
          <w:sz w:val="24"/>
          <w:szCs w:val="24"/>
          <w:lang w:eastAsia="hu-HU"/>
        </w:rPr>
        <w:t xml:space="preserve"> A kerületi önkormányzat által a (2) bekezdés szerint bevezethető adót a kerületi önkormányzat helyett a fővárosi önkormányzat akkor jogosult rendeletével bevezetni, ha ahhoz minden adóév tekintetében az érintett kerületi önkormányzat képviselőtestülete előzetes beleegyezését adja.</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lastRenderedPageBreak/>
        <w:t>(4)</w:t>
      </w:r>
      <w:r w:rsidRPr="004A1593">
        <w:rPr>
          <w:rFonts w:ascii="Times New Roman" w:eastAsia="Times New Roman" w:hAnsi="Times New Roman" w:cs="Times New Roman"/>
          <w:sz w:val="24"/>
          <w:szCs w:val="24"/>
          <w:vertAlign w:val="superscript"/>
          <w:lang w:eastAsia="hu-HU"/>
        </w:rPr>
        <w:t>6</w:t>
      </w:r>
      <w:r w:rsidRPr="004A1593">
        <w:rPr>
          <w:rFonts w:ascii="Times New Roman" w:eastAsia="Times New Roman" w:hAnsi="Times New Roman" w:cs="Times New Roman"/>
          <w:sz w:val="24"/>
          <w:szCs w:val="24"/>
          <w:lang w:eastAsia="hu-HU"/>
        </w:rPr>
        <w:t xml:space="preserve"> A fővárosi önkormányzat által közvetlenül igazgatott terület tekintetében a kerületi önkormányzat által bevezethető adó bevezetésére a fővárosi önkormányzat jogosult.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(5)</w:t>
      </w:r>
      <w:r w:rsidRPr="004A1593">
        <w:rPr>
          <w:rFonts w:ascii="Times New Roman" w:eastAsia="Times New Roman" w:hAnsi="Times New Roman" w:cs="Times New Roman"/>
          <w:sz w:val="24"/>
          <w:szCs w:val="24"/>
          <w:vertAlign w:val="superscript"/>
          <w:lang w:eastAsia="hu-HU"/>
        </w:rPr>
        <w:t>7</w:t>
      </w:r>
      <w:r w:rsidRPr="004A1593">
        <w:rPr>
          <w:rFonts w:ascii="Times New Roman" w:eastAsia="Times New Roman" w:hAnsi="Times New Roman" w:cs="Times New Roman"/>
          <w:sz w:val="24"/>
          <w:szCs w:val="24"/>
          <w:lang w:eastAsia="hu-HU"/>
        </w:rPr>
        <w:t xml:space="preserve"> A megyei önkormányzat képviselőtestülete a bevezetendő helyi adóról szóló rendeletének tervezetét – legalább 15 napos határidővel – véleményezésre megküldi a különleges gazdasági övezet fekvése szerinti és a különleges gazdasági övezetről szóló kormányrendelet szerint a beruházással közvetlenebbül érintett települési önkormányzatnak minősülő önkormányzatoknak, továbbá a Kormány részére.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1/</w:t>
      </w: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w:t>
      </w:r>
      <w:r w:rsidRPr="004A1593">
        <w:rPr>
          <w:rFonts w:ascii="Times New Roman" w:eastAsia="Times New Roman" w:hAnsi="Times New Roman" w:cs="Times New Roman"/>
          <w:sz w:val="24"/>
          <w:szCs w:val="24"/>
          <w:vertAlign w:val="superscript"/>
          <w:lang w:eastAsia="hu-HU"/>
        </w:rPr>
        <w:t>8</w:t>
      </w:r>
      <w:r w:rsidRPr="004A1593">
        <w:rPr>
          <w:rFonts w:ascii="Times New Roman" w:eastAsia="Times New Roman" w:hAnsi="Times New Roman" w:cs="Times New Roman"/>
          <w:sz w:val="24"/>
          <w:szCs w:val="24"/>
          <w:lang w:eastAsia="hu-HU"/>
        </w:rPr>
        <w:t xml:space="preserve"> (1)</w:t>
      </w:r>
      <w:r w:rsidRPr="004A1593">
        <w:rPr>
          <w:rFonts w:ascii="Times New Roman" w:eastAsia="Times New Roman" w:hAnsi="Times New Roman" w:cs="Times New Roman"/>
          <w:sz w:val="24"/>
          <w:szCs w:val="24"/>
          <w:vertAlign w:val="superscript"/>
          <w:lang w:eastAsia="hu-HU"/>
        </w:rPr>
        <w:t>9</w:t>
      </w:r>
      <w:r w:rsidRPr="004A1593">
        <w:rPr>
          <w:rFonts w:ascii="Times New Roman" w:eastAsia="Times New Roman" w:hAnsi="Times New Roman" w:cs="Times New Roman"/>
          <w:sz w:val="24"/>
          <w:szCs w:val="24"/>
          <w:lang w:eastAsia="hu-HU"/>
        </w:rPr>
        <w:t xml:space="preserve"> A települési önkormányzat az illetékességi területén rendelettel olyan települési adót, települési adókat vezethet be, </w:t>
      </w:r>
      <w:proofErr w:type="gramStart"/>
      <w:r w:rsidRPr="004A1593">
        <w:rPr>
          <w:rFonts w:ascii="Times New Roman" w:eastAsia="Times New Roman" w:hAnsi="Times New Roman" w:cs="Times New Roman"/>
          <w:sz w:val="24"/>
          <w:szCs w:val="24"/>
          <w:lang w:eastAsia="hu-HU"/>
        </w:rPr>
        <w:t>amelyet</w:t>
      </w:r>
      <w:proofErr w:type="gramEnd"/>
      <w:r w:rsidRPr="004A1593">
        <w:rPr>
          <w:rFonts w:ascii="Times New Roman" w:eastAsia="Times New Roman" w:hAnsi="Times New Roman" w:cs="Times New Roman"/>
          <w:sz w:val="24"/>
          <w:szCs w:val="24"/>
          <w:lang w:eastAsia="hu-HU"/>
        </w:rPr>
        <w:t xml:space="preserve"> vagy amelyeket más törvény nem tilt. Az önkormányzat települési adót bármely adótárgyra megállapíthat, feltéve, hogy arra nem terjed ki törvényben szabályozott közteher hatálya. A települési adónak nem lehet alanya állam, önkormányzat, szervezet, továbbá – e minőségére tekintettel – vállalkozó [52. § 26. pont].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(3) A települési adóval kapcsolatos adóhatósági feladatokat az önkormányzati adóhatóság látja el.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(4) A települési adóval kapcsolatos eljárási kérdésekben az adózás rendjéről szóló törvény rendelkezéseit azzal az eltéréssel kell alkalmazni, hogy az önkormányzat települési adót önadózással megállapítandó adóként is bevezethet.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(5)</w:t>
      </w:r>
      <w:r w:rsidRPr="004A1593">
        <w:rPr>
          <w:rFonts w:ascii="Times New Roman" w:eastAsia="Times New Roman" w:hAnsi="Times New Roman" w:cs="Times New Roman"/>
          <w:sz w:val="24"/>
          <w:szCs w:val="24"/>
          <w:vertAlign w:val="superscript"/>
          <w:lang w:eastAsia="hu-HU"/>
        </w:rPr>
        <w:t>10</w:t>
      </w:r>
      <w:r w:rsidRPr="004A1593">
        <w:rPr>
          <w:rFonts w:ascii="Times New Roman" w:eastAsia="Times New Roman" w:hAnsi="Times New Roman" w:cs="Times New Roman"/>
          <w:sz w:val="24"/>
          <w:szCs w:val="24"/>
          <w:lang w:eastAsia="hu-HU"/>
        </w:rPr>
        <w:t xml:space="preserve"> A települési adóból származó bevétel az azt megállapító önkormányzat bevétele, amelyet fejlesztési célra és a települési önkormányzat képviselő-testületének hatáskörébe tartozó szociális ellátások </w:t>
      </w:r>
      <w:proofErr w:type="gramStart"/>
      <w:r w:rsidRPr="004A1593">
        <w:rPr>
          <w:rFonts w:ascii="Times New Roman" w:eastAsia="Times New Roman" w:hAnsi="Times New Roman" w:cs="Times New Roman"/>
          <w:sz w:val="24"/>
          <w:szCs w:val="24"/>
          <w:lang w:eastAsia="hu-HU"/>
        </w:rPr>
        <w:t>finanszírozására</w:t>
      </w:r>
      <w:proofErr w:type="gramEnd"/>
      <w:r w:rsidRPr="004A1593">
        <w:rPr>
          <w:rFonts w:ascii="Times New Roman" w:eastAsia="Times New Roman" w:hAnsi="Times New Roman" w:cs="Times New Roman"/>
          <w:sz w:val="24"/>
          <w:szCs w:val="24"/>
          <w:lang w:eastAsia="hu-HU"/>
        </w:rPr>
        <w:t xml:space="preserve"> használhat fel.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2. § Az önkormányzat adómegállapítási joga az e törvényben meghatározott adóalanyokra és adótárgyakra terjed ki.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3. §</w:t>
      </w:r>
      <w:r w:rsidRPr="004A1593">
        <w:rPr>
          <w:rFonts w:ascii="Times New Roman" w:eastAsia="Times New Roman" w:hAnsi="Times New Roman" w:cs="Times New Roman"/>
          <w:sz w:val="24"/>
          <w:szCs w:val="24"/>
          <w:vertAlign w:val="superscript"/>
          <w:lang w:eastAsia="hu-HU"/>
        </w:rPr>
        <w:t>11</w:t>
      </w:r>
      <w:r w:rsidRPr="004A1593">
        <w:rPr>
          <w:rFonts w:ascii="Times New Roman" w:eastAsia="Times New Roman" w:hAnsi="Times New Roman" w:cs="Times New Roman"/>
          <w:sz w:val="24"/>
          <w:szCs w:val="24"/>
          <w:lang w:eastAsia="hu-HU"/>
        </w:rPr>
        <w:t xml:space="preserve"> (1) Ha e törvény másként nem rendelkezik, a törvény alkalmazásában adóalany:</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a magánszemély,</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b</w:t>
      </w:r>
      <w:proofErr w:type="gramStart"/>
      <w:r w:rsidRPr="004A1593">
        <w:rPr>
          <w:rFonts w:ascii="Times New Roman" w:eastAsia="Times New Roman" w:hAnsi="Times New Roman" w:cs="Times New Roman"/>
          <w:sz w:val="24"/>
          <w:szCs w:val="24"/>
          <w:lang w:eastAsia="hu-HU"/>
        </w:rPr>
        <w:t>)</w:t>
      </w:r>
      <w:r w:rsidRPr="004A1593">
        <w:rPr>
          <w:rFonts w:ascii="Times New Roman" w:eastAsia="Times New Roman" w:hAnsi="Times New Roman" w:cs="Times New Roman"/>
          <w:sz w:val="24"/>
          <w:szCs w:val="24"/>
          <w:vertAlign w:val="superscript"/>
          <w:lang w:eastAsia="hu-HU"/>
        </w:rPr>
        <w:t>12</w:t>
      </w:r>
      <w:proofErr w:type="gramEnd"/>
      <w:r w:rsidRPr="004A1593">
        <w:rPr>
          <w:rFonts w:ascii="Times New Roman" w:eastAsia="Times New Roman" w:hAnsi="Times New Roman" w:cs="Times New Roman"/>
          <w:sz w:val="24"/>
          <w:szCs w:val="24"/>
          <w:lang w:eastAsia="hu-HU"/>
        </w:rPr>
        <w:t xml:space="preserve"> a jogi személy, egyéb szervezet,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c) a magánszemélyek jogi személyiséggel nem rendelkező személyi egyesülése.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 Adómentes valamennyi helyi adó alól – a (3) bekezdésben foglaltakra figyelemmel – az egyesület, az alapítvány, a közszolgáltató szervezet, a köztestület, az önkéntes kölcsönös biztosító pénztár, a magánnyugdíjpénztár és – kizárólag a helyi iparűzési adó vonatkozásában – a közhasznú szervezetnek minősülő nonprofit gazdasági társaság.</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(3)</w:t>
      </w:r>
      <w:r w:rsidRPr="004A1593">
        <w:rPr>
          <w:rFonts w:ascii="Times New Roman" w:eastAsia="Times New Roman" w:hAnsi="Times New Roman" w:cs="Times New Roman"/>
          <w:sz w:val="24"/>
          <w:szCs w:val="24"/>
          <w:vertAlign w:val="superscript"/>
          <w:lang w:eastAsia="hu-HU"/>
        </w:rPr>
        <w:t>13</w:t>
      </w:r>
      <w:r w:rsidRPr="004A1593">
        <w:rPr>
          <w:rFonts w:ascii="Times New Roman" w:eastAsia="Times New Roman" w:hAnsi="Times New Roman" w:cs="Times New Roman"/>
          <w:sz w:val="24"/>
          <w:szCs w:val="24"/>
          <w:lang w:eastAsia="hu-HU"/>
        </w:rPr>
        <w:t xml:space="preserve"> A (2) bekezdés szerinti mentesség abban az adóévben illeti meg az adóalanyt, amelyet megelőző adóévben folytatott tevékenységéből származó jövedelme (nyeresége) után sem bel-, sem külföldön adófizetési kötelezettsége nem keletkezett. Az építmény- és telekadóban a (2) bekezdés szerinti mentesség azon épület, épületrész, telek után jár, amelyet az ingatlan-nyilvántartásban tulajdonosként vagy a magyar állam tulajdonában álló ingatlanon fennálló vagyoni értékű jog jogosítottjaként bejegyzett adóalany kizárólag a létesítő okiratában meghatározott alaptevékenysége, főtevékenysége kifejtésére használ. A feltételek meglétéről </w:t>
      </w:r>
      <w:r w:rsidRPr="004A1593">
        <w:rPr>
          <w:rFonts w:ascii="Times New Roman" w:eastAsia="Times New Roman" w:hAnsi="Times New Roman" w:cs="Times New Roman"/>
          <w:sz w:val="24"/>
          <w:szCs w:val="24"/>
          <w:lang w:eastAsia="hu-HU"/>
        </w:rPr>
        <w:lastRenderedPageBreak/>
        <w:t>az adóalany – az adóév ötödik hónapjának utolsó napjáig – írásban köteles nyilatkozni az adóhatóságnak. A nyilatkozat adóbevallásnak, adatbejelentésnek minősül.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(4) Az (1)–(3) bekezdésben meghatározottak szerint adóalany a külföldi magánszemély és szervezet is feltéve, hogy adómentességét nemzetközi szerződés vagy viszonosság nem biztosítja. A viszonosság kérdésében az adópolitikáért felelős miniszter állásfoglalása az irányadó.</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(4a</w:t>
      </w:r>
      <w:proofErr w:type="gramStart"/>
      <w:r w:rsidRPr="004A1593">
        <w:rPr>
          <w:rFonts w:ascii="Times New Roman" w:eastAsia="Times New Roman" w:hAnsi="Times New Roman" w:cs="Times New Roman"/>
          <w:sz w:val="24"/>
          <w:szCs w:val="24"/>
          <w:lang w:eastAsia="hu-HU"/>
        </w:rPr>
        <w:t>)</w:t>
      </w:r>
      <w:r w:rsidRPr="004A1593">
        <w:rPr>
          <w:rFonts w:ascii="Times New Roman" w:eastAsia="Times New Roman" w:hAnsi="Times New Roman" w:cs="Times New Roman"/>
          <w:sz w:val="24"/>
          <w:szCs w:val="24"/>
          <w:vertAlign w:val="superscript"/>
          <w:lang w:eastAsia="hu-HU"/>
        </w:rPr>
        <w:t>14</w:t>
      </w:r>
      <w:proofErr w:type="gramEnd"/>
      <w:r w:rsidRPr="004A1593">
        <w:rPr>
          <w:rFonts w:ascii="Times New Roman" w:eastAsia="Times New Roman" w:hAnsi="Times New Roman" w:cs="Times New Roman"/>
          <w:sz w:val="24"/>
          <w:szCs w:val="24"/>
          <w:lang w:eastAsia="hu-HU"/>
        </w:rPr>
        <w:t xml:space="preserve"> Mentes az állami tulajdont terhelő vagyoni értékű jog jogosítottjaként őt terhelő építményadó és telekadó alól az egyesület és az alapítvány.</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(5)</w:t>
      </w:r>
      <w:r w:rsidRPr="004A1593">
        <w:rPr>
          <w:rFonts w:ascii="Times New Roman" w:eastAsia="Times New Roman" w:hAnsi="Times New Roman" w:cs="Times New Roman"/>
          <w:sz w:val="24"/>
          <w:szCs w:val="24"/>
          <w:vertAlign w:val="superscript"/>
          <w:lang w:eastAsia="hu-HU"/>
        </w:rPr>
        <w:t>15</w:t>
      </w:r>
      <w:r w:rsidRPr="004A1593">
        <w:rPr>
          <w:rFonts w:ascii="Times New Roman" w:eastAsia="Times New Roman" w:hAnsi="Times New Roman" w:cs="Times New Roman"/>
          <w:sz w:val="24"/>
          <w:szCs w:val="24"/>
          <w:lang w:eastAsia="hu-HU"/>
        </w:rPr>
        <w:t xml:space="preserve"> E törvény hatálya – a 34. </w:t>
      </w:r>
      <w:proofErr w:type="gramStart"/>
      <w:r w:rsidRPr="004A1593">
        <w:rPr>
          <w:rFonts w:ascii="Times New Roman" w:eastAsia="Times New Roman" w:hAnsi="Times New Roman" w:cs="Times New Roman"/>
          <w:sz w:val="24"/>
          <w:szCs w:val="24"/>
          <w:lang w:eastAsia="hu-HU"/>
        </w:rPr>
        <w:t>§-</w:t>
      </w:r>
      <w:proofErr w:type="spellStart"/>
      <w:r w:rsidRPr="004A1593">
        <w:rPr>
          <w:rFonts w:ascii="Times New Roman" w:eastAsia="Times New Roman" w:hAnsi="Times New Roman" w:cs="Times New Roman"/>
          <w:sz w:val="24"/>
          <w:szCs w:val="24"/>
          <w:lang w:eastAsia="hu-HU"/>
        </w:rPr>
        <w:t>ban</w:t>
      </w:r>
      <w:proofErr w:type="spellEnd"/>
      <w:r w:rsidRPr="004A1593">
        <w:rPr>
          <w:rFonts w:ascii="Times New Roman" w:eastAsia="Times New Roman" w:hAnsi="Times New Roman" w:cs="Times New Roman"/>
          <w:sz w:val="24"/>
          <w:szCs w:val="24"/>
          <w:lang w:eastAsia="hu-HU"/>
        </w:rPr>
        <w:t xml:space="preserve"> foglaltak kivételével – nem terjed ki az államra, a helyi önkormányzatra, a nemzetiségi önkormányzatra, a költségvetési szervre, az állam által alapított vagyonkezelő alapítvány fenntartásában álló közhasznú szervezetként működő felsőoktatási intézményre, az egyházi jogi személyre, a Magyar Nemzeti Vagyonkezelő Zrt.-re, a Nemzeti Eszközkezelő Programban részt vevő természetes személyek otthonteremtésének biztosításáról szóló </w:t>
      </w:r>
      <w:hyperlink r:id="rId4" w:history="1">
        <w:r w:rsidRPr="004A1593">
          <w:rPr>
            <w:rFonts w:ascii="Times New Roman" w:eastAsia="Times New Roman" w:hAnsi="Times New Roman" w:cs="Times New Roman"/>
            <w:color w:val="0000FF"/>
            <w:sz w:val="24"/>
            <w:szCs w:val="24"/>
            <w:u w:val="single"/>
            <w:lang w:eastAsia="hu-HU"/>
          </w:rPr>
          <w:t>2018. évi CIII. törvény</w:t>
        </w:r>
      </w:hyperlink>
      <w:r w:rsidRPr="004A1593">
        <w:rPr>
          <w:rFonts w:ascii="Times New Roman" w:eastAsia="Times New Roman" w:hAnsi="Times New Roman" w:cs="Times New Roman"/>
          <w:sz w:val="24"/>
          <w:szCs w:val="24"/>
          <w:lang w:eastAsia="hu-HU"/>
        </w:rPr>
        <w:t xml:space="preserve"> szerinti Lebonyolítóra, az Államadósság Kezelő Központ Zrt.-re, a büntetés-végrehajtásért</w:t>
      </w:r>
      <w:proofErr w:type="gramEnd"/>
      <w:r w:rsidRPr="004A1593">
        <w:rPr>
          <w:rFonts w:ascii="Times New Roman" w:eastAsia="Times New Roman" w:hAnsi="Times New Roman" w:cs="Times New Roman"/>
          <w:sz w:val="24"/>
          <w:szCs w:val="24"/>
          <w:lang w:eastAsia="hu-HU"/>
        </w:rPr>
        <w:t xml:space="preserve"> </w:t>
      </w:r>
      <w:proofErr w:type="gramStart"/>
      <w:r w:rsidRPr="004A1593">
        <w:rPr>
          <w:rFonts w:ascii="Times New Roman" w:eastAsia="Times New Roman" w:hAnsi="Times New Roman" w:cs="Times New Roman"/>
          <w:sz w:val="24"/>
          <w:szCs w:val="24"/>
          <w:lang w:eastAsia="hu-HU"/>
        </w:rPr>
        <w:t xml:space="preserve">felelős miniszter felügyelete alá tartozó büntetés-végrehajtási gazdálkodó szervezetre, valamint a helyi iparűzési adó vonatkozásában a Magyar Nemzeti Bankra, az Országos Betétbiztosítási Alapra, a pénzügyi közvetítőrendszer egyes szereplőinek biztonságát erősítő intézményrendszer </w:t>
      </w:r>
      <w:proofErr w:type="spellStart"/>
      <w:r w:rsidRPr="004A1593">
        <w:rPr>
          <w:rFonts w:ascii="Times New Roman" w:eastAsia="Times New Roman" w:hAnsi="Times New Roman" w:cs="Times New Roman"/>
          <w:sz w:val="24"/>
          <w:szCs w:val="24"/>
          <w:lang w:eastAsia="hu-HU"/>
        </w:rPr>
        <w:t>továbbfejlesztéséről</w:t>
      </w:r>
      <w:proofErr w:type="spellEnd"/>
      <w:r w:rsidRPr="004A1593">
        <w:rPr>
          <w:rFonts w:ascii="Times New Roman" w:eastAsia="Times New Roman" w:hAnsi="Times New Roman" w:cs="Times New Roman"/>
          <w:sz w:val="24"/>
          <w:szCs w:val="24"/>
          <w:lang w:eastAsia="hu-HU"/>
        </w:rPr>
        <w:t xml:space="preserve"> szóló </w:t>
      </w:r>
      <w:hyperlink r:id="rId5" w:history="1">
        <w:r w:rsidRPr="004A1593">
          <w:rPr>
            <w:rFonts w:ascii="Times New Roman" w:eastAsia="Times New Roman" w:hAnsi="Times New Roman" w:cs="Times New Roman"/>
            <w:color w:val="0000FF"/>
            <w:sz w:val="24"/>
            <w:szCs w:val="24"/>
            <w:u w:val="single"/>
            <w:lang w:eastAsia="hu-HU"/>
          </w:rPr>
          <w:t>2014. évi XXXVII. törvényben</w:t>
        </w:r>
      </w:hyperlink>
      <w:r w:rsidRPr="004A1593">
        <w:rPr>
          <w:rFonts w:ascii="Times New Roman" w:eastAsia="Times New Roman" w:hAnsi="Times New Roman" w:cs="Times New Roman"/>
          <w:sz w:val="24"/>
          <w:szCs w:val="24"/>
          <w:lang w:eastAsia="hu-HU"/>
        </w:rPr>
        <w:t xml:space="preserve"> meghatározott Szanálási Alapra, a Befektető-védelmi Alapra és a tőkepiac stabilitásának erősítése érdekében tett egyes kárrendezési intézkedésekről szóló</w:t>
      </w:r>
      <w:proofErr w:type="gramEnd"/>
      <w:r w:rsidRPr="004A1593">
        <w:rPr>
          <w:rFonts w:ascii="Times New Roman" w:eastAsia="Times New Roman" w:hAnsi="Times New Roman" w:cs="Times New Roman"/>
          <w:sz w:val="24"/>
          <w:szCs w:val="24"/>
          <w:lang w:eastAsia="hu-HU"/>
        </w:rPr>
        <w:t xml:space="preserve"> </w:t>
      </w:r>
      <w:hyperlink r:id="rId6" w:history="1">
        <w:r w:rsidRPr="004A1593">
          <w:rPr>
            <w:rFonts w:ascii="Times New Roman" w:eastAsia="Times New Roman" w:hAnsi="Times New Roman" w:cs="Times New Roman"/>
            <w:color w:val="0000FF"/>
            <w:sz w:val="24"/>
            <w:szCs w:val="24"/>
            <w:u w:val="single"/>
            <w:lang w:eastAsia="hu-HU"/>
          </w:rPr>
          <w:t>2015. évi CCXIV. törvény</w:t>
        </w:r>
      </w:hyperlink>
      <w:r w:rsidRPr="004A1593">
        <w:rPr>
          <w:rFonts w:ascii="Times New Roman" w:eastAsia="Times New Roman" w:hAnsi="Times New Roman" w:cs="Times New Roman"/>
          <w:sz w:val="24"/>
          <w:szCs w:val="24"/>
          <w:lang w:eastAsia="hu-HU"/>
        </w:rPr>
        <w:t xml:space="preserve"> szerinti Kárrendezési Alapra.</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(6) Ha e törvény az adóalanyiságot az év első napján fennálló állapothoz köti és az önkormányzat az adót év közben vezeti be, akkor a bevezetés évében az adó alanyának azt kell tekinteni, aki/amely az adót bevezető rendelet hatálybalépésének napján megfelel az adóalanyiság követelményeinek.</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3/</w:t>
      </w: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w:t>
      </w:r>
      <w:r w:rsidRPr="004A1593">
        <w:rPr>
          <w:rFonts w:ascii="Times New Roman" w:eastAsia="Times New Roman" w:hAnsi="Times New Roman" w:cs="Times New Roman"/>
          <w:sz w:val="24"/>
          <w:szCs w:val="24"/>
          <w:vertAlign w:val="superscript"/>
          <w:lang w:eastAsia="hu-HU"/>
        </w:rPr>
        <w:t>16</w:t>
      </w:r>
      <w:r w:rsidRPr="004A1593">
        <w:rPr>
          <w:rFonts w:ascii="Times New Roman" w:eastAsia="Times New Roman" w:hAnsi="Times New Roman" w:cs="Times New Roman"/>
          <w:sz w:val="24"/>
          <w:szCs w:val="24"/>
          <w:lang w:eastAsia="hu-HU"/>
        </w:rPr>
        <w:t xml:space="preserve"> (1) Valamennyi helyi adó alól mentes az Észak-atlanti Szerződés Szervezete és az Észak-atlanti Szerződés alapján felállított nemzetközi katonai parancsnokságok.</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 xml:space="preserve">(2) Mentesek a lakásbérleti jog után megállapítható magánszemélyek </w:t>
      </w:r>
      <w:proofErr w:type="gramStart"/>
      <w:r w:rsidRPr="004A1593">
        <w:rPr>
          <w:rFonts w:ascii="Times New Roman" w:eastAsia="Times New Roman" w:hAnsi="Times New Roman" w:cs="Times New Roman"/>
          <w:sz w:val="24"/>
          <w:szCs w:val="24"/>
          <w:lang w:eastAsia="hu-HU"/>
        </w:rPr>
        <w:t>kommunális</w:t>
      </w:r>
      <w:proofErr w:type="gramEnd"/>
      <w:r w:rsidRPr="004A1593">
        <w:rPr>
          <w:rFonts w:ascii="Times New Roman" w:eastAsia="Times New Roman" w:hAnsi="Times New Roman" w:cs="Times New Roman"/>
          <w:sz w:val="24"/>
          <w:szCs w:val="24"/>
          <w:lang w:eastAsia="hu-HU"/>
        </w:rPr>
        <w:t xml:space="preserve"> adója és a tartózkodás alapján megállapítható idegenforgalmi adó alól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az Észak-atlanti Szerződés tagállamainak a Békepartnerség más részt vevő államainak, Magyarországon kizárólag szolgálati kötelezettség céljából tartózkodó fegyveres erői,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b) az Észak-atlanti Szerződés alapján felállított nemzetközi katonai parancsnokságok</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személyi</w:t>
      </w:r>
      <w:proofErr w:type="gramEnd"/>
      <w:r w:rsidRPr="004A1593">
        <w:rPr>
          <w:rFonts w:ascii="Times New Roman" w:eastAsia="Times New Roman" w:hAnsi="Times New Roman" w:cs="Times New Roman"/>
          <w:sz w:val="24"/>
          <w:szCs w:val="24"/>
          <w:lang w:eastAsia="hu-HU"/>
        </w:rPr>
        <w:t xml:space="preserve"> állományába tartozó vagy alkalmazásában álló nem magyar állampolgárságú, katonai szolgálatban lévő és polgári állományú személyek.</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4. §</w:t>
      </w:r>
      <w:r w:rsidRPr="004A1593">
        <w:rPr>
          <w:rFonts w:ascii="Times New Roman" w:eastAsia="Times New Roman" w:hAnsi="Times New Roman" w:cs="Times New Roman"/>
          <w:sz w:val="24"/>
          <w:szCs w:val="24"/>
          <w:vertAlign w:val="superscript"/>
          <w:lang w:eastAsia="hu-HU"/>
        </w:rPr>
        <w:t>17</w:t>
      </w:r>
      <w:r w:rsidRPr="004A1593">
        <w:rPr>
          <w:rFonts w:ascii="Times New Roman" w:eastAsia="Times New Roman" w:hAnsi="Times New Roman" w:cs="Times New Roman"/>
          <w:sz w:val="24"/>
          <w:szCs w:val="24"/>
          <w:lang w:eastAsia="hu-HU"/>
        </w:rPr>
        <w:t xml:space="preserve"> </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5. §</w:t>
      </w:r>
      <w:r w:rsidRPr="004A1593">
        <w:rPr>
          <w:rFonts w:ascii="Times New Roman" w:eastAsia="Times New Roman" w:hAnsi="Times New Roman" w:cs="Times New Roman"/>
          <w:sz w:val="24"/>
          <w:szCs w:val="24"/>
          <w:vertAlign w:val="superscript"/>
          <w:lang w:eastAsia="hu-HU"/>
        </w:rPr>
        <w:t>18</w:t>
      </w:r>
      <w:r w:rsidRPr="004A1593">
        <w:rPr>
          <w:rFonts w:ascii="Times New Roman" w:eastAsia="Times New Roman" w:hAnsi="Times New Roman" w:cs="Times New Roman"/>
          <w:sz w:val="24"/>
          <w:szCs w:val="24"/>
          <w:lang w:eastAsia="hu-HU"/>
        </w:rPr>
        <w:t xml:space="preserve"> </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6. § Az önkormányzat adómegállapítási joga arra terjed ki, hogy:</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lastRenderedPageBreak/>
        <w:t>a</w:t>
      </w:r>
      <w:proofErr w:type="gramEnd"/>
      <w:r w:rsidRPr="004A1593">
        <w:rPr>
          <w:rFonts w:ascii="Times New Roman" w:eastAsia="Times New Roman" w:hAnsi="Times New Roman" w:cs="Times New Roman"/>
          <w:sz w:val="24"/>
          <w:szCs w:val="24"/>
          <w:lang w:eastAsia="hu-HU"/>
        </w:rPr>
        <w:t>)</w:t>
      </w:r>
      <w:r w:rsidRPr="004A1593">
        <w:rPr>
          <w:rFonts w:ascii="Times New Roman" w:eastAsia="Times New Roman" w:hAnsi="Times New Roman" w:cs="Times New Roman"/>
          <w:sz w:val="24"/>
          <w:szCs w:val="24"/>
          <w:vertAlign w:val="superscript"/>
          <w:lang w:eastAsia="hu-HU"/>
        </w:rPr>
        <w:t>19</w:t>
      </w:r>
      <w:r w:rsidRPr="004A1593">
        <w:rPr>
          <w:rFonts w:ascii="Times New Roman" w:eastAsia="Times New Roman" w:hAnsi="Times New Roman" w:cs="Times New Roman"/>
          <w:sz w:val="24"/>
          <w:szCs w:val="24"/>
          <w:lang w:eastAsia="hu-HU"/>
        </w:rPr>
        <w:t xml:space="preserve"> a MÁSODIK RÉSZBEN meghatározott adókat vagy azok valamelyikét bevezesse, a már bevezetett adót hatályon kívül helyezze, illetőleg módosítsa, azonban az évközi módosítás naptári éven belül nem súlyosbíthatja az adóalanyok </w:t>
      </w:r>
      <w:proofErr w:type="spellStart"/>
      <w:r w:rsidRPr="004A1593">
        <w:rPr>
          <w:rFonts w:ascii="Times New Roman" w:eastAsia="Times New Roman" w:hAnsi="Times New Roman" w:cs="Times New Roman"/>
          <w:sz w:val="24"/>
          <w:szCs w:val="24"/>
          <w:lang w:eastAsia="hu-HU"/>
        </w:rPr>
        <w:t>adóterheit</w:t>
      </w:r>
      <w:proofErr w:type="spellEnd"/>
      <w:r w:rsidRPr="004A1593">
        <w:rPr>
          <w:rFonts w:ascii="Times New Roman" w:eastAsia="Times New Roman" w:hAnsi="Times New Roman" w:cs="Times New Roman"/>
          <w:sz w:val="24"/>
          <w:szCs w:val="24"/>
          <w:lang w:eastAsia="hu-HU"/>
        </w:rPr>
        <w: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b) az adó bevezetésének időpontját és időtartamát (határozott vagy határozatlan időre) meghatározza,</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c</w:t>
      </w:r>
      <w:proofErr w:type="gramStart"/>
      <w:r w:rsidRPr="004A1593">
        <w:rPr>
          <w:rFonts w:ascii="Times New Roman" w:eastAsia="Times New Roman" w:hAnsi="Times New Roman" w:cs="Times New Roman"/>
          <w:sz w:val="24"/>
          <w:szCs w:val="24"/>
          <w:lang w:eastAsia="hu-HU"/>
        </w:rPr>
        <w:t>)</w:t>
      </w:r>
      <w:r w:rsidRPr="004A1593">
        <w:rPr>
          <w:rFonts w:ascii="Times New Roman" w:eastAsia="Times New Roman" w:hAnsi="Times New Roman" w:cs="Times New Roman"/>
          <w:sz w:val="24"/>
          <w:szCs w:val="24"/>
          <w:vertAlign w:val="superscript"/>
          <w:lang w:eastAsia="hu-HU"/>
        </w:rPr>
        <w:t>20</w:t>
      </w:r>
      <w:proofErr w:type="gramEnd"/>
      <w:r w:rsidRPr="004A1593">
        <w:rPr>
          <w:rFonts w:ascii="Times New Roman" w:eastAsia="Times New Roman" w:hAnsi="Times New Roman" w:cs="Times New Roman"/>
          <w:sz w:val="24"/>
          <w:szCs w:val="24"/>
          <w:lang w:eastAsia="hu-HU"/>
        </w:rPr>
        <w:t xml:space="preserve"> az adó mértékét – az e törvényben meghatározott felső határokra, illetőleg a 16. § </w:t>
      </w:r>
      <w:r w:rsidRPr="004A1593">
        <w:rPr>
          <w:rFonts w:ascii="Times New Roman" w:eastAsia="Times New Roman" w:hAnsi="Times New Roman" w:cs="Times New Roman"/>
          <w:i/>
          <w:iCs/>
          <w:sz w:val="24"/>
          <w:szCs w:val="24"/>
          <w:lang w:eastAsia="hu-HU"/>
        </w:rPr>
        <w:t>a)</w:t>
      </w:r>
      <w:r w:rsidRPr="004A1593">
        <w:rPr>
          <w:rFonts w:ascii="Times New Roman" w:eastAsia="Times New Roman" w:hAnsi="Times New Roman" w:cs="Times New Roman"/>
          <w:sz w:val="24"/>
          <w:szCs w:val="24"/>
          <w:lang w:eastAsia="hu-HU"/>
        </w:rPr>
        <w:t xml:space="preserve"> pontjában, a 22. § </w:t>
      </w:r>
      <w:r w:rsidRPr="004A1593">
        <w:rPr>
          <w:rFonts w:ascii="Times New Roman" w:eastAsia="Times New Roman" w:hAnsi="Times New Roman" w:cs="Times New Roman"/>
          <w:i/>
          <w:iCs/>
          <w:sz w:val="24"/>
          <w:szCs w:val="24"/>
          <w:lang w:eastAsia="hu-HU"/>
        </w:rPr>
        <w:t>a)</w:t>
      </w:r>
      <w:r w:rsidRPr="004A1593">
        <w:rPr>
          <w:rFonts w:ascii="Times New Roman" w:eastAsia="Times New Roman" w:hAnsi="Times New Roman" w:cs="Times New Roman"/>
          <w:sz w:val="24"/>
          <w:szCs w:val="24"/>
          <w:lang w:eastAsia="hu-HU"/>
        </w:rPr>
        <w:t xml:space="preserve"> pontjában, a 26. §-</w:t>
      </w:r>
      <w:proofErr w:type="spellStart"/>
      <w:r w:rsidRPr="004A1593">
        <w:rPr>
          <w:rFonts w:ascii="Times New Roman" w:eastAsia="Times New Roman" w:hAnsi="Times New Roman" w:cs="Times New Roman"/>
          <w:sz w:val="24"/>
          <w:szCs w:val="24"/>
          <w:lang w:eastAsia="hu-HU"/>
        </w:rPr>
        <w:t>ában</w:t>
      </w:r>
      <w:proofErr w:type="spellEnd"/>
      <w:r w:rsidRPr="004A1593">
        <w:rPr>
          <w:rFonts w:ascii="Times New Roman" w:eastAsia="Times New Roman" w:hAnsi="Times New Roman" w:cs="Times New Roman"/>
          <w:sz w:val="24"/>
          <w:szCs w:val="24"/>
          <w:lang w:eastAsia="hu-HU"/>
        </w:rPr>
        <w:t>, a 33. §-</w:t>
      </w:r>
      <w:proofErr w:type="spellStart"/>
      <w:r w:rsidRPr="004A1593">
        <w:rPr>
          <w:rFonts w:ascii="Times New Roman" w:eastAsia="Times New Roman" w:hAnsi="Times New Roman" w:cs="Times New Roman"/>
          <w:sz w:val="24"/>
          <w:szCs w:val="24"/>
          <w:lang w:eastAsia="hu-HU"/>
        </w:rPr>
        <w:t>ának</w:t>
      </w:r>
      <w:proofErr w:type="spellEnd"/>
      <w:r w:rsidRPr="004A1593">
        <w:rPr>
          <w:rFonts w:ascii="Times New Roman" w:eastAsia="Times New Roman" w:hAnsi="Times New Roman" w:cs="Times New Roman"/>
          <w:sz w:val="24"/>
          <w:szCs w:val="24"/>
          <w:lang w:eastAsia="hu-HU"/>
        </w:rPr>
        <w:t xml:space="preserve"> </w:t>
      </w:r>
      <w:r w:rsidRPr="004A1593">
        <w:rPr>
          <w:rFonts w:ascii="Times New Roman" w:eastAsia="Times New Roman" w:hAnsi="Times New Roman" w:cs="Times New Roman"/>
          <w:i/>
          <w:iCs/>
          <w:sz w:val="24"/>
          <w:szCs w:val="24"/>
          <w:lang w:eastAsia="hu-HU"/>
        </w:rPr>
        <w:t>a)</w:t>
      </w:r>
      <w:r w:rsidRPr="004A1593">
        <w:rPr>
          <w:rFonts w:ascii="Times New Roman" w:eastAsia="Times New Roman" w:hAnsi="Times New Roman" w:cs="Times New Roman"/>
          <w:sz w:val="24"/>
          <w:szCs w:val="24"/>
          <w:lang w:eastAsia="hu-HU"/>
        </w:rPr>
        <w:t xml:space="preserve"> pontjában meghatározott felső határoknak 2005. évre a KSH által 2003. évre vonatkozóan közzétett fogyasztói árszínvonal-változással, 2006. évtől pedig a 2003. évre és az adóévet megelőző második évig eltelt évek fogyasztói árszínvonal változásai szorzatával növelt összegére (a felső határ és a felső határ növelt összege együtt: adómaximum) figyelemmel – megállapítsa,</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d</w:t>
      </w:r>
      <w:proofErr w:type="gramStart"/>
      <w:r w:rsidRPr="004A1593">
        <w:rPr>
          <w:rFonts w:ascii="Times New Roman" w:eastAsia="Times New Roman" w:hAnsi="Times New Roman" w:cs="Times New Roman"/>
          <w:sz w:val="24"/>
          <w:szCs w:val="24"/>
          <w:lang w:eastAsia="hu-HU"/>
        </w:rPr>
        <w:t>)</w:t>
      </w:r>
      <w:r w:rsidRPr="004A1593">
        <w:rPr>
          <w:rFonts w:ascii="Times New Roman" w:eastAsia="Times New Roman" w:hAnsi="Times New Roman" w:cs="Times New Roman"/>
          <w:sz w:val="24"/>
          <w:szCs w:val="24"/>
          <w:vertAlign w:val="superscript"/>
          <w:lang w:eastAsia="hu-HU"/>
        </w:rPr>
        <w:t>21</w:t>
      </w:r>
      <w:proofErr w:type="gramEnd"/>
      <w:r w:rsidRPr="004A1593">
        <w:rPr>
          <w:rFonts w:ascii="Times New Roman" w:eastAsia="Times New Roman" w:hAnsi="Times New Roman" w:cs="Times New Roman"/>
          <w:sz w:val="24"/>
          <w:szCs w:val="24"/>
          <w:lang w:eastAsia="hu-HU"/>
        </w:rPr>
        <w:t xml:space="preserve"> az e törvény második részében meghatározott mentességeket, kedvezményeket további mentességekkel, kedvezményekkel, így különösen a lakások esetében a lakásban lakóhellyel rendelkező eltartottak számától, a lakáson fennálló, hitelintézet által lakásvásárlásra, lakásépítésre nyújtott hitel biztosítékául szolgáló jelzálogjog fennállásától, a lakásban lakóhellyel rendelkezők jövedelmétől függő mentességekkel, kedvezményekkel kibővítse,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e</w:t>
      </w:r>
      <w:proofErr w:type="gramEnd"/>
      <w:r w:rsidRPr="004A1593">
        <w:rPr>
          <w:rFonts w:ascii="Times New Roman" w:eastAsia="Times New Roman" w:hAnsi="Times New Roman" w:cs="Times New Roman"/>
          <w:sz w:val="24"/>
          <w:szCs w:val="24"/>
          <w:lang w:eastAsia="hu-HU"/>
        </w:rPr>
        <w:t>)</w:t>
      </w:r>
      <w:r w:rsidRPr="004A1593">
        <w:rPr>
          <w:rFonts w:ascii="Times New Roman" w:eastAsia="Times New Roman" w:hAnsi="Times New Roman" w:cs="Times New Roman"/>
          <w:sz w:val="24"/>
          <w:szCs w:val="24"/>
          <w:vertAlign w:val="superscript"/>
          <w:lang w:eastAsia="hu-HU"/>
        </w:rPr>
        <w:t>22</w:t>
      </w:r>
      <w:r w:rsidRPr="004A1593">
        <w:rPr>
          <w:rFonts w:ascii="Times New Roman" w:eastAsia="Times New Roman" w:hAnsi="Times New Roman" w:cs="Times New Roman"/>
          <w:sz w:val="24"/>
          <w:szCs w:val="24"/>
          <w:lang w:eastAsia="hu-HU"/>
        </w:rPr>
        <w:t xml:space="preserve"> e törvény és az adózás rendjéről szóló törvény, valamint az adóigazgatási rendtartásról szóló törvény keretei között az adózás részletes szabályait meghatározza,</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f)</w:t>
      </w:r>
      <w:r w:rsidRPr="004A1593">
        <w:rPr>
          <w:rFonts w:ascii="Times New Roman" w:eastAsia="Times New Roman" w:hAnsi="Times New Roman" w:cs="Times New Roman"/>
          <w:sz w:val="24"/>
          <w:szCs w:val="24"/>
          <w:vertAlign w:val="superscript"/>
          <w:lang w:eastAsia="hu-HU"/>
        </w:rPr>
        <w:t>23</w:t>
      </w:r>
      <w:r w:rsidRPr="004A1593">
        <w:rPr>
          <w:rFonts w:ascii="Times New Roman" w:eastAsia="Times New Roman" w:hAnsi="Times New Roman" w:cs="Times New Roman"/>
          <w:sz w:val="24"/>
          <w:szCs w:val="24"/>
          <w:lang w:eastAsia="hu-HU"/>
        </w:rPr>
        <w:t xml:space="preserve"> ha az adó mértékét határozott időre állapította meg, akkor a határozott időszak harmadik naptári évétől vagy az azt követően kezdődő naptári évtől, a határozott időszak letelte előtt az adó mértékét növelheti, ha a naptári évet megelőző naptári év első tíz hónapjában az adott adónemben bevallott, kivetett adóból származó bevétel nem éri el a naptári évet megelőző második naptári év első tíz hónapjában bevallott, kivetett adóból származó bevétel 50%-át.</w:t>
      </w:r>
      <w:proofErr w:type="gramEnd"/>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7. § Az önkormányzat adómegállapítási jogát korlátozza az, hogy:</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w:t>
      </w:r>
      <w:r w:rsidRPr="004A1593">
        <w:rPr>
          <w:rFonts w:ascii="Times New Roman" w:eastAsia="Times New Roman" w:hAnsi="Times New Roman" w:cs="Times New Roman"/>
          <w:sz w:val="24"/>
          <w:szCs w:val="24"/>
          <w:vertAlign w:val="superscript"/>
          <w:lang w:eastAsia="hu-HU"/>
        </w:rPr>
        <w:t>24</w:t>
      </w:r>
      <w:r w:rsidRPr="004A1593">
        <w:rPr>
          <w:rFonts w:ascii="Times New Roman" w:eastAsia="Times New Roman" w:hAnsi="Times New Roman" w:cs="Times New Roman"/>
          <w:sz w:val="24"/>
          <w:szCs w:val="24"/>
          <w:lang w:eastAsia="hu-HU"/>
        </w:rPr>
        <w:t xml:space="preserve"> az adóalanyt egy meghatározott adótárgy (épület, épületrész, telek) esetében csak egyféle — az önkormányzat döntése szerinti — adó fizetésére kötelezheti,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b)</w:t>
      </w:r>
      <w:r w:rsidRPr="004A1593">
        <w:rPr>
          <w:rFonts w:ascii="Times New Roman" w:eastAsia="Times New Roman" w:hAnsi="Times New Roman" w:cs="Times New Roman"/>
          <w:sz w:val="24"/>
          <w:szCs w:val="24"/>
          <w:vertAlign w:val="superscript"/>
          <w:lang w:eastAsia="hu-HU"/>
        </w:rPr>
        <w:t>25</w:t>
      </w:r>
      <w:r w:rsidRPr="004A1593">
        <w:rPr>
          <w:rFonts w:ascii="Times New Roman" w:eastAsia="Times New Roman" w:hAnsi="Times New Roman" w:cs="Times New Roman"/>
          <w:sz w:val="24"/>
          <w:szCs w:val="24"/>
          <w:lang w:eastAsia="hu-HU"/>
        </w:rPr>
        <w:t xml:space="preserve"> a vagyoni típusú adók körében az épület, épületrész és telek utáni adót egységesen – tételes összegben vagy a </w:t>
      </w:r>
      <w:proofErr w:type="gramStart"/>
      <w:r w:rsidRPr="004A1593">
        <w:rPr>
          <w:rFonts w:ascii="Times New Roman" w:eastAsia="Times New Roman" w:hAnsi="Times New Roman" w:cs="Times New Roman"/>
          <w:sz w:val="24"/>
          <w:szCs w:val="24"/>
          <w:lang w:eastAsia="hu-HU"/>
        </w:rPr>
        <w:t>korrigált</w:t>
      </w:r>
      <w:proofErr w:type="gramEnd"/>
      <w:r w:rsidRPr="004A1593">
        <w:rPr>
          <w:rFonts w:ascii="Times New Roman" w:eastAsia="Times New Roman" w:hAnsi="Times New Roman" w:cs="Times New Roman"/>
          <w:sz w:val="24"/>
          <w:szCs w:val="24"/>
          <w:lang w:eastAsia="hu-HU"/>
        </w:rPr>
        <w:t xml:space="preserve"> forgalmi érték alapulvételével – határozhatja meg,</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c</w:t>
      </w:r>
      <w:proofErr w:type="gramStart"/>
      <w:r w:rsidRPr="004A1593">
        <w:rPr>
          <w:rFonts w:ascii="Times New Roman" w:eastAsia="Times New Roman" w:hAnsi="Times New Roman" w:cs="Times New Roman"/>
          <w:sz w:val="24"/>
          <w:szCs w:val="24"/>
          <w:lang w:eastAsia="hu-HU"/>
        </w:rPr>
        <w:t>)</w:t>
      </w:r>
      <w:r w:rsidRPr="004A1593">
        <w:rPr>
          <w:rFonts w:ascii="Times New Roman" w:eastAsia="Times New Roman" w:hAnsi="Times New Roman" w:cs="Times New Roman"/>
          <w:sz w:val="24"/>
          <w:szCs w:val="24"/>
          <w:vertAlign w:val="superscript"/>
          <w:lang w:eastAsia="hu-HU"/>
        </w:rPr>
        <w:t>26</w:t>
      </w:r>
      <w:proofErr w:type="gramEnd"/>
      <w:r w:rsidRPr="004A1593">
        <w:rPr>
          <w:rFonts w:ascii="Times New Roman" w:eastAsia="Times New Roman" w:hAnsi="Times New Roman" w:cs="Times New Roman"/>
          <w:sz w:val="24"/>
          <w:szCs w:val="24"/>
          <w:lang w:eastAsia="hu-HU"/>
        </w:rPr>
        <w:t xml:space="preserve"> az általa bevezetett adó mértékeként nem állapíthat meg többet az adómaximumnál,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d)</w:t>
      </w:r>
      <w:proofErr w:type="gramStart"/>
      <w:r w:rsidRPr="004A1593">
        <w:rPr>
          <w:rFonts w:ascii="Times New Roman" w:eastAsia="Times New Roman" w:hAnsi="Times New Roman" w:cs="Times New Roman"/>
          <w:sz w:val="24"/>
          <w:szCs w:val="24"/>
          <w:vertAlign w:val="superscript"/>
          <w:lang w:eastAsia="hu-HU"/>
        </w:rPr>
        <w:t>27</w:t>
      </w:r>
      <w:proofErr w:type="gramEnd"/>
      <w:r w:rsidRPr="004A1593">
        <w:rPr>
          <w:rFonts w:ascii="Times New Roman" w:eastAsia="Times New Roman" w:hAnsi="Times New Roman" w:cs="Times New Roman"/>
          <w:sz w:val="24"/>
          <w:szCs w:val="24"/>
          <w:lang w:eastAsia="hu-HU"/>
        </w:rPr>
        <w:t xml:space="preserve"> ha az adót az 1. § (3) bekezdése alapján a fővárosi önkormányzat vezeti be, akkor az a kerületi önkormányzat, amely az adó fővárosi önkormányzat általi bevezetésébe beleegyezett, az adót az adóévben nem működtetheti,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e</w:t>
      </w:r>
      <w:proofErr w:type="gramEnd"/>
      <w:r w:rsidRPr="004A1593">
        <w:rPr>
          <w:rFonts w:ascii="Times New Roman" w:eastAsia="Times New Roman" w:hAnsi="Times New Roman" w:cs="Times New Roman"/>
          <w:sz w:val="24"/>
          <w:szCs w:val="24"/>
          <w:lang w:eastAsia="hu-HU"/>
        </w:rPr>
        <w:t>)</w:t>
      </w:r>
      <w:r w:rsidRPr="004A1593">
        <w:rPr>
          <w:rFonts w:ascii="Times New Roman" w:eastAsia="Times New Roman" w:hAnsi="Times New Roman" w:cs="Times New Roman"/>
          <w:sz w:val="24"/>
          <w:szCs w:val="24"/>
          <w:vertAlign w:val="superscript"/>
          <w:lang w:eastAsia="hu-HU"/>
        </w:rPr>
        <w:t>28</w:t>
      </w:r>
      <w:r w:rsidRPr="004A1593">
        <w:rPr>
          <w:rFonts w:ascii="Times New Roman" w:eastAsia="Times New Roman" w:hAnsi="Times New Roman" w:cs="Times New Roman"/>
          <w:sz w:val="24"/>
          <w:szCs w:val="24"/>
          <w:lang w:eastAsia="hu-HU"/>
        </w:rPr>
        <w:t xml:space="preserve"> a vállalkozó (52. § 26. pont) üzleti célt szolgáló épülete, épületrésze utáni építményadó, telke utáni telekadó és a helyi iparűzési adó megállapítása során – ha e törvény eltérően nem rendelkezik – a 6. § </w:t>
      </w:r>
      <w:r w:rsidRPr="004A1593">
        <w:rPr>
          <w:rFonts w:ascii="Times New Roman" w:eastAsia="Times New Roman" w:hAnsi="Times New Roman" w:cs="Times New Roman"/>
          <w:i/>
          <w:iCs/>
          <w:sz w:val="24"/>
          <w:szCs w:val="24"/>
          <w:lang w:eastAsia="hu-HU"/>
        </w:rPr>
        <w:t>d)</w:t>
      </w:r>
      <w:r w:rsidRPr="004A1593">
        <w:rPr>
          <w:rFonts w:ascii="Times New Roman" w:eastAsia="Times New Roman" w:hAnsi="Times New Roman" w:cs="Times New Roman"/>
          <w:sz w:val="24"/>
          <w:szCs w:val="24"/>
          <w:lang w:eastAsia="hu-HU"/>
        </w:rPr>
        <w:t xml:space="preserve"> pontja nem alkalmazható. A helyi iparűzési adó esetén egy adómérték alkalmazható,</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lastRenderedPageBreak/>
        <w:t>f)</w:t>
      </w:r>
      <w:r w:rsidRPr="004A1593">
        <w:rPr>
          <w:rFonts w:ascii="Times New Roman" w:eastAsia="Times New Roman" w:hAnsi="Times New Roman" w:cs="Times New Roman"/>
          <w:sz w:val="24"/>
          <w:szCs w:val="24"/>
          <w:vertAlign w:val="superscript"/>
          <w:lang w:eastAsia="hu-HU"/>
        </w:rPr>
        <w:t>29</w:t>
      </w:r>
      <w:r w:rsidRPr="004A1593">
        <w:rPr>
          <w:rFonts w:ascii="Times New Roman" w:eastAsia="Times New Roman" w:hAnsi="Times New Roman" w:cs="Times New Roman"/>
          <w:sz w:val="24"/>
          <w:szCs w:val="24"/>
          <w:lang w:eastAsia="hu-HU"/>
        </w:rPr>
        <w:t xml:space="preserve"> a </w:t>
      </w:r>
      <w:proofErr w:type="gramStart"/>
      <w:r w:rsidRPr="004A1593">
        <w:rPr>
          <w:rFonts w:ascii="Times New Roman" w:eastAsia="Times New Roman" w:hAnsi="Times New Roman" w:cs="Times New Roman"/>
          <w:sz w:val="24"/>
          <w:szCs w:val="24"/>
          <w:lang w:eastAsia="hu-HU"/>
        </w:rPr>
        <w:t>korrigált</w:t>
      </w:r>
      <w:proofErr w:type="gramEnd"/>
      <w:r w:rsidRPr="004A1593">
        <w:rPr>
          <w:rFonts w:ascii="Times New Roman" w:eastAsia="Times New Roman" w:hAnsi="Times New Roman" w:cs="Times New Roman"/>
          <w:sz w:val="24"/>
          <w:szCs w:val="24"/>
          <w:lang w:eastAsia="hu-HU"/>
        </w:rPr>
        <w:t xml:space="preserve"> forgalmi érték alapú építményadóban a lakás, illetve az egyéb építmény esetén egy-egy, a korrigált forgalmi érték alapú telekadóban a lakáshoz tartozó telek, illetve az egyéb telek esetén egy-egy adómérték alkalmazható,</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g</w:t>
      </w:r>
      <w:proofErr w:type="gramEnd"/>
      <w:r w:rsidRPr="004A1593">
        <w:rPr>
          <w:rFonts w:ascii="Times New Roman" w:eastAsia="Times New Roman" w:hAnsi="Times New Roman" w:cs="Times New Roman"/>
          <w:sz w:val="24"/>
          <w:szCs w:val="24"/>
          <w:lang w:eastAsia="hu-HU"/>
        </w:rPr>
        <w:t>)</w:t>
      </w:r>
      <w:r w:rsidRPr="004A1593">
        <w:rPr>
          <w:rFonts w:ascii="Times New Roman" w:eastAsia="Times New Roman" w:hAnsi="Times New Roman" w:cs="Times New Roman"/>
          <w:sz w:val="24"/>
          <w:szCs w:val="24"/>
          <w:vertAlign w:val="superscript"/>
          <w:lang w:eastAsia="hu-HU"/>
        </w:rPr>
        <w:t>30</w:t>
      </w:r>
      <w:r w:rsidRPr="004A1593">
        <w:rPr>
          <w:rFonts w:ascii="Times New Roman" w:eastAsia="Times New Roman" w:hAnsi="Times New Roman" w:cs="Times New Roman"/>
          <w:sz w:val="24"/>
          <w:szCs w:val="24"/>
          <w:lang w:eastAsia="hu-HU"/>
        </w:rPr>
        <w:t xml:space="preserve"> az adóalap fajtáját, az adó mértékét, a rendeleti adómentességet és adókedvezményt úgy állapíthatja meg, hogy azok összességükben egyaránt megfeleljenek a helyi sajátosságoknak, az önkormányzat gazdálkodási követelményeinek és az adóalanyok széles körét érintően az adóalanyok teherviselő képességének,</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h)</w:t>
      </w:r>
      <w:proofErr w:type="gramStart"/>
      <w:r w:rsidRPr="004A1593">
        <w:rPr>
          <w:rFonts w:ascii="Times New Roman" w:eastAsia="Times New Roman" w:hAnsi="Times New Roman" w:cs="Times New Roman"/>
          <w:sz w:val="24"/>
          <w:szCs w:val="24"/>
          <w:vertAlign w:val="superscript"/>
          <w:lang w:eastAsia="hu-HU"/>
        </w:rPr>
        <w:t>31</w:t>
      </w:r>
      <w:proofErr w:type="gramEnd"/>
      <w:r w:rsidRPr="004A1593">
        <w:rPr>
          <w:rFonts w:ascii="Times New Roman" w:eastAsia="Times New Roman" w:hAnsi="Times New Roman" w:cs="Times New Roman"/>
          <w:sz w:val="24"/>
          <w:szCs w:val="24"/>
          <w:lang w:eastAsia="hu-HU"/>
        </w:rPr>
        <w:t xml:space="preserve"> ha az adó mértékét határozott időre állapítja meg, akkor azt az adóalany hátrányára</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ha</w:t>
      </w:r>
      <w:proofErr w:type="gramEnd"/>
      <w:r w:rsidRPr="004A1593">
        <w:rPr>
          <w:rFonts w:ascii="Times New Roman" w:eastAsia="Times New Roman" w:hAnsi="Times New Roman" w:cs="Times New Roman"/>
          <w:sz w:val="24"/>
          <w:szCs w:val="24"/>
          <w:lang w:eastAsia="hu-HU"/>
        </w:rPr>
        <w:t>) a határozott időszak első két naptári évében nem növelheti,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spellStart"/>
      <w:r w:rsidRPr="004A1593">
        <w:rPr>
          <w:rFonts w:ascii="Times New Roman" w:eastAsia="Times New Roman" w:hAnsi="Times New Roman" w:cs="Times New Roman"/>
          <w:sz w:val="24"/>
          <w:szCs w:val="24"/>
          <w:lang w:eastAsia="hu-HU"/>
        </w:rPr>
        <w:t>hb</w:t>
      </w:r>
      <w:proofErr w:type="spellEnd"/>
      <w:proofErr w:type="gramStart"/>
      <w:r w:rsidRPr="004A1593">
        <w:rPr>
          <w:rFonts w:ascii="Times New Roman" w:eastAsia="Times New Roman" w:hAnsi="Times New Roman" w:cs="Times New Roman"/>
          <w:sz w:val="24"/>
          <w:szCs w:val="24"/>
          <w:lang w:eastAsia="hu-HU"/>
        </w:rPr>
        <w:t>)</w:t>
      </w:r>
      <w:r w:rsidRPr="004A1593">
        <w:rPr>
          <w:rFonts w:ascii="Times New Roman" w:eastAsia="Times New Roman" w:hAnsi="Times New Roman" w:cs="Times New Roman"/>
          <w:sz w:val="24"/>
          <w:szCs w:val="24"/>
          <w:vertAlign w:val="superscript"/>
          <w:lang w:eastAsia="hu-HU"/>
        </w:rPr>
        <w:t>32</w:t>
      </w:r>
      <w:proofErr w:type="gramEnd"/>
      <w:r w:rsidRPr="004A1593">
        <w:rPr>
          <w:rFonts w:ascii="Times New Roman" w:eastAsia="Times New Roman" w:hAnsi="Times New Roman" w:cs="Times New Roman"/>
          <w:sz w:val="24"/>
          <w:szCs w:val="24"/>
          <w:lang w:eastAsia="hu-HU"/>
        </w:rPr>
        <w:t xml:space="preserve"> a határozott időszak harmadik naptári évétől vagy az azt követően kezdődő naptári évtől, a határozott időszak letelte előtt – ide nem értve a 6. </w:t>
      </w:r>
      <w:proofErr w:type="gramStart"/>
      <w:r w:rsidRPr="004A1593">
        <w:rPr>
          <w:rFonts w:ascii="Times New Roman" w:eastAsia="Times New Roman" w:hAnsi="Times New Roman" w:cs="Times New Roman"/>
          <w:sz w:val="24"/>
          <w:szCs w:val="24"/>
          <w:lang w:eastAsia="hu-HU"/>
        </w:rPr>
        <w:t xml:space="preserve">§ </w:t>
      </w:r>
      <w:r w:rsidRPr="004A1593">
        <w:rPr>
          <w:rFonts w:ascii="Times New Roman" w:eastAsia="Times New Roman" w:hAnsi="Times New Roman" w:cs="Times New Roman"/>
          <w:i/>
          <w:iCs/>
          <w:sz w:val="24"/>
          <w:szCs w:val="24"/>
          <w:lang w:eastAsia="hu-HU"/>
        </w:rPr>
        <w:t>f)</w:t>
      </w:r>
      <w:r w:rsidRPr="004A1593">
        <w:rPr>
          <w:rFonts w:ascii="Times New Roman" w:eastAsia="Times New Roman" w:hAnsi="Times New Roman" w:cs="Times New Roman"/>
          <w:sz w:val="24"/>
          <w:szCs w:val="24"/>
          <w:lang w:eastAsia="hu-HU"/>
        </w:rPr>
        <w:t xml:space="preserve"> pontja szerinti esetet – csak akkor növelheti, ha a naptári évet megelőző naptári év első tíz hónapjában az adott adónemben bevallott, kivetett adóból származó bevétel nem éri el a naptári évet megelőző második naptári év első tíz hónapjában bevallott, kivetett adóból származó bevétel (a továbbiakban: viszonyítási bevétel) 70%-át, azzal, hogy a naptári évtől hatályos adómérték ekkor sem haladhatja meg a határozott időre rögzített adómérték 130%-át,</w:t>
      </w:r>
      <w:proofErr w:type="gramEnd"/>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i)</w:t>
      </w:r>
      <w:proofErr w:type="gramStart"/>
      <w:r w:rsidRPr="004A1593">
        <w:rPr>
          <w:rFonts w:ascii="Times New Roman" w:eastAsia="Times New Roman" w:hAnsi="Times New Roman" w:cs="Times New Roman"/>
          <w:sz w:val="24"/>
          <w:szCs w:val="24"/>
          <w:vertAlign w:val="superscript"/>
          <w:lang w:eastAsia="hu-HU"/>
        </w:rPr>
        <w:t>33</w:t>
      </w:r>
      <w:proofErr w:type="gramEnd"/>
      <w:r w:rsidRPr="004A1593">
        <w:rPr>
          <w:rFonts w:ascii="Times New Roman" w:eastAsia="Times New Roman" w:hAnsi="Times New Roman" w:cs="Times New Roman"/>
          <w:sz w:val="24"/>
          <w:szCs w:val="24"/>
          <w:lang w:eastAsia="hu-HU"/>
        </w:rPr>
        <w:t xml:space="preserve"> ha a </w:t>
      </w:r>
      <w:r w:rsidRPr="004A1593">
        <w:rPr>
          <w:rFonts w:ascii="Times New Roman" w:eastAsia="Times New Roman" w:hAnsi="Times New Roman" w:cs="Times New Roman"/>
          <w:i/>
          <w:iCs/>
          <w:sz w:val="24"/>
          <w:szCs w:val="24"/>
          <w:lang w:eastAsia="hu-HU"/>
        </w:rPr>
        <w:t>h)</w:t>
      </w:r>
      <w:r w:rsidRPr="004A1593">
        <w:rPr>
          <w:rFonts w:ascii="Times New Roman" w:eastAsia="Times New Roman" w:hAnsi="Times New Roman" w:cs="Times New Roman"/>
          <w:sz w:val="24"/>
          <w:szCs w:val="24"/>
          <w:lang w:eastAsia="hu-HU"/>
        </w:rPr>
        <w:t xml:space="preserve"> pont </w:t>
      </w:r>
      <w:proofErr w:type="spellStart"/>
      <w:r w:rsidRPr="004A1593">
        <w:rPr>
          <w:rFonts w:ascii="Times New Roman" w:eastAsia="Times New Roman" w:hAnsi="Times New Roman" w:cs="Times New Roman"/>
          <w:i/>
          <w:iCs/>
          <w:sz w:val="24"/>
          <w:szCs w:val="24"/>
          <w:lang w:eastAsia="hu-HU"/>
        </w:rPr>
        <w:t>hb</w:t>
      </w:r>
      <w:proofErr w:type="spellEnd"/>
      <w:r w:rsidRPr="004A1593">
        <w:rPr>
          <w:rFonts w:ascii="Times New Roman" w:eastAsia="Times New Roman" w:hAnsi="Times New Roman" w:cs="Times New Roman"/>
          <w:i/>
          <w:iCs/>
          <w:sz w:val="24"/>
          <w:szCs w:val="24"/>
          <w:lang w:eastAsia="hu-HU"/>
        </w:rPr>
        <w:t>)</w:t>
      </w:r>
      <w:r w:rsidRPr="004A1593">
        <w:rPr>
          <w:rFonts w:ascii="Times New Roman" w:eastAsia="Times New Roman" w:hAnsi="Times New Roman" w:cs="Times New Roman"/>
          <w:sz w:val="24"/>
          <w:szCs w:val="24"/>
          <w:lang w:eastAsia="hu-HU"/>
        </w:rPr>
        <w:t xml:space="preserve"> alpont alkalmazásával az adó mértékét növelte, akkor az adó mértékét a határozott időszakra eredetileg megállapított adómértékkel egyező mértékben kell megállapítani azon naptári évtől kezdődően, amelyet megelőző – és a </w:t>
      </w:r>
      <w:r w:rsidRPr="004A1593">
        <w:rPr>
          <w:rFonts w:ascii="Times New Roman" w:eastAsia="Times New Roman" w:hAnsi="Times New Roman" w:cs="Times New Roman"/>
          <w:i/>
          <w:iCs/>
          <w:sz w:val="24"/>
          <w:szCs w:val="24"/>
          <w:lang w:eastAsia="hu-HU"/>
        </w:rPr>
        <w:t>h)</w:t>
      </w:r>
      <w:r w:rsidRPr="004A1593">
        <w:rPr>
          <w:rFonts w:ascii="Times New Roman" w:eastAsia="Times New Roman" w:hAnsi="Times New Roman" w:cs="Times New Roman"/>
          <w:sz w:val="24"/>
          <w:szCs w:val="24"/>
          <w:lang w:eastAsia="hu-HU"/>
        </w:rPr>
        <w:t xml:space="preserve"> pont </w:t>
      </w:r>
      <w:proofErr w:type="spellStart"/>
      <w:r w:rsidRPr="004A1593">
        <w:rPr>
          <w:rFonts w:ascii="Times New Roman" w:eastAsia="Times New Roman" w:hAnsi="Times New Roman" w:cs="Times New Roman"/>
          <w:i/>
          <w:iCs/>
          <w:sz w:val="24"/>
          <w:szCs w:val="24"/>
          <w:lang w:eastAsia="hu-HU"/>
        </w:rPr>
        <w:t>hb</w:t>
      </w:r>
      <w:proofErr w:type="spellEnd"/>
      <w:r w:rsidRPr="004A1593">
        <w:rPr>
          <w:rFonts w:ascii="Times New Roman" w:eastAsia="Times New Roman" w:hAnsi="Times New Roman" w:cs="Times New Roman"/>
          <w:i/>
          <w:iCs/>
          <w:sz w:val="24"/>
          <w:szCs w:val="24"/>
          <w:lang w:eastAsia="hu-HU"/>
        </w:rPr>
        <w:t>)</w:t>
      </w:r>
      <w:r w:rsidRPr="004A1593">
        <w:rPr>
          <w:rFonts w:ascii="Times New Roman" w:eastAsia="Times New Roman" w:hAnsi="Times New Roman" w:cs="Times New Roman"/>
          <w:sz w:val="24"/>
          <w:szCs w:val="24"/>
          <w:lang w:eastAsia="hu-HU"/>
        </w:rPr>
        <w:t xml:space="preserve"> alpont alkalmazását követő – naptári év első tíz hónapjában az adott adónemben bevallott, kivetett adóból származó bevétel eléri a viszonyítási bevételt,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j)</w:t>
      </w:r>
      <w:proofErr w:type="gramStart"/>
      <w:r w:rsidRPr="004A1593">
        <w:rPr>
          <w:rFonts w:ascii="Times New Roman" w:eastAsia="Times New Roman" w:hAnsi="Times New Roman" w:cs="Times New Roman"/>
          <w:sz w:val="24"/>
          <w:szCs w:val="24"/>
          <w:vertAlign w:val="superscript"/>
          <w:lang w:eastAsia="hu-HU"/>
        </w:rPr>
        <w:t>34</w:t>
      </w:r>
      <w:proofErr w:type="gramEnd"/>
      <w:r w:rsidRPr="004A1593">
        <w:rPr>
          <w:rFonts w:ascii="Times New Roman" w:eastAsia="Times New Roman" w:hAnsi="Times New Roman" w:cs="Times New Roman"/>
          <w:sz w:val="24"/>
          <w:szCs w:val="24"/>
          <w:lang w:eastAsia="hu-HU"/>
        </w:rPr>
        <w:t xml:space="preserve"> ha a 39/C. § (4) bekezdése alapján adómentességet vagy adókedvezményt állapít meg, akkor azt legalább három egymást követő naptári éven át nem helyezheti hatályon kívül, az adóalany hátrányára nem változtathatja meg.</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8. §</w:t>
      </w:r>
      <w:r w:rsidRPr="004A1593">
        <w:rPr>
          <w:rFonts w:ascii="Times New Roman" w:eastAsia="Times New Roman" w:hAnsi="Times New Roman" w:cs="Times New Roman"/>
          <w:sz w:val="24"/>
          <w:szCs w:val="24"/>
          <w:vertAlign w:val="superscript"/>
          <w:lang w:eastAsia="hu-HU"/>
        </w:rPr>
        <w:t>35</w:t>
      </w:r>
      <w:r w:rsidRPr="004A1593">
        <w:rPr>
          <w:rFonts w:ascii="Times New Roman" w:eastAsia="Times New Roman" w:hAnsi="Times New Roman" w:cs="Times New Roman"/>
          <w:sz w:val="24"/>
          <w:szCs w:val="24"/>
          <w:lang w:eastAsia="hu-HU"/>
        </w:rPr>
        <w:t xml:space="preserve"> (1) A települési önkormányzat a beszedett adó összegéről évenként köteles a költségvetési beszámoló részeként a település lakosságát tájékoztatni.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 Az állami adóhatóság a különleges gazdasági övezet tekintetében beszedett helyi adók összegét honlapján évente közzé teszi.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(3) Az adóból származó bevétel – a fővárosi önkormányzat és a kerületi önkormányzatok közötti forrásmegosztásról szóló törvényben meghatározott kivétellel – az azt megállapító önkormányzat bevétele.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 xml:space="preserve">(4) </w:t>
      </w:r>
      <w:proofErr w:type="gramStart"/>
      <w:r w:rsidRPr="004A1593">
        <w:rPr>
          <w:rFonts w:ascii="Times New Roman" w:eastAsia="Times New Roman" w:hAnsi="Times New Roman" w:cs="Times New Roman"/>
          <w:sz w:val="24"/>
          <w:szCs w:val="24"/>
          <w:lang w:eastAsia="hu-HU"/>
        </w:rPr>
        <w:t>A különleges gazdasági övezet fekvése szerinti megye megyei önkormányzata az adóból származó bevételt a rendeletében meghatározott módon a különleges gazdasági övezet szerinti megye területén fekvő – különös tekintettel a különleges gazdasági övezet kijelöléséről szóló kormányrendeletben meghatározott, a beruházással közvetlenebbül érintett – települések területén megvalósuló fejlesztések és a területen működő szervezetek és települések működésének támogatására, valamint a bevétel legfeljebb 3%-</w:t>
      </w:r>
      <w:proofErr w:type="spellStart"/>
      <w:r w:rsidRPr="004A1593">
        <w:rPr>
          <w:rFonts w:ascii="Times New Roman" w:eastAsia="Times New Roman" w:hAnsi="Times New Roman" w:cs="Times New Roman"/>
          <w:sz w:val="24"/>
          <w:szCs w:val="24"/>
          <w:lang w:eastAsia="hu-HU"/>
        </w:rPr>
        <w:t>ának</w:t>
      </w:r>
      <w:proofErr w:type="spellEnd"/>
      <w:r w:rsidRPr="004A1593">
        <w:rPr>
          <w:rFonts w:ascii="Times New Roman" w:eastAsia="Times New Roman" w:hAnsi="Times New Roman" w:cs="Times New Roman"/>
          <w:sz w:val="24"/>
          <w:szCs w:val="24"/>
          <w:lang w:eastAsia="hu-HU"/>
        </w:rPr>
        <w:t xml:space="preserve"> erejéig a megyei önkormányzati feladatok ellátásával kapcsolatos működési költségeire használhatja</w:t>
      </w:r>
      <w:proofErr w:type="gramEnd"/>
      <w:r w:rsidRPr="004A1593">
        <w:rPr>
          <w:rFonts w:ascii="Times New Roman" w:eastAsia="Times New Roman" w:hAnsi="Times New Roman" w:cs="Times New Roman"/>
          <w:sz w:val="24"/>
          <w:szCs w:val="24"/>
          <w:lang w:eastAsia="hu-HU"/>
        </w:rPr>
        <w:t xml:space="preserve"> </w:t>
      </w:r>
      <w:proofErr w:type="gramStart"/>
      <w:r w:rsidRPr="004A1593">
        <w:rPr>
          <w:rFonts w:ascii="Times New Roman" w:eastAsia="Times New Roman" w:hAnsi="Times New Roman" w:cs="Times New Roman"/>
          <w:sz w:val="24"/>
          <w:szCs w:val="24"/>
          <w:lang w:eastAsia="hu-HU"/>
        </w:rPr>
        <w:t>fel</w:t>
      </w:r>
      <w:proofErr w:type="gramEnd"/>
      <w:r w:rsidRPr="004A1593">
        <w:rPr>
          <w:rFonts w:ascii="Times New Roman" w:eastAsia="Times New Roman" w:hAnsi="Times New Roman" w:cs="Times New Roman"/>
          <w:sz w:val="24"/>
          <w:szCs w:val="24"/>
          <w:lang w:eastAsia="hu-HU"/>
        </w:rPr>
        <w: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lastRenderedPageBreak/>
        <w:t>(5) Ha a különleges gazdasági övezet több megye illetékességi területén helyezkedik el, akkor az adóalany által teljesített helyi adókötelezettségből származó bevétel az adóalany által a különleges gazdasági övezet területéből használt terület arányában illeti meg az egyes megyei önkormányzatokat.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i/>
          <w:iCs/>
          <w:sz w:val="24"/>
          <w:szCs w:val="24"/>
          <w:lang w:eastAsia="hu-HU"/>
        </w:rPr>
        <w:t>Az önkormányzati adóügyben eljáró adóhatóság hatásköre és illetékessége</w:t>
      </w:r>
      <w:r w:rsidRPr="004A1593">
        <w:rPr>
          <w:rFonts w:ascii="Times New Roman" w:eastAsia="Times New Roman" w:hAnsi="Times New Roman" w:cs="Times New Roman"/>
          <w:i/>
          <w:iCs/>
          <w:sz w:val="24"/>
          <w:szCs w:val="24"/>
          <w:vertAlign w:val="superscript"/>
          <w:lang w:eastAsia="hu-HU"/>
        </w:rPr>
        <w:t>36</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9. §</w:t>
      </w:r>
      <w:r w:rsidRPr="004A1593">
        <w:rPr>
          <w:rFonts w:ascii="Times New Roman" w:eastAsia="Times New Roman" w:hAnsi="Times New Roman" w:cs="Times New Roman"/>
          <w:sz w:val="24"/>
          <w:szCs w:val="24"/>
          <w:vertAlign w:val="superscript"/>
          <w:lang w:eastAsia="hu-HU"/>
        </w:rPr>
        <w:t>37</w:t>
      </w:r>
      <w:r w:rsidRPr="004A1593">
        <w:rPr>
          <w:rFonts w:ascii="Times New Roman" w:eastAsia="Times New Roman" w:hAnsi="Times New Roman" w:cs="Times New Roman"/>
          <w:sz w:val="24"/>
          <w:szCs w:val="24"/>
          <w:lang w:eastAsia="hu-HU"/>
        </w:rPr>
        <w:t xml:space="preserve"> (1) Helyi adóügyben, települési adóügyben – a (2) bekezdésben foglaltak kivételével – annak az önkormányzatnak az adóhatósága jár el első fokon, amelyik a helyi adót, települési adót bevezette.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 A megyei önkormányzat képviselő-testülete által megállapított adóval kapcsolatos adóhatósági feladatokat az állami adóhatóság látja el. Az állami adóhatóság a beszedett adót naponta átutalja a különleges gazdasági övezet fekvése szerinti megye megyei önkormányzata által megadott számlája javára.</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(3) Az állami adó- és vámhatóság különleges gazdasági övezettel kapcsolatos adóhatósági feladatai tekintetében – törvény eltérő rendelkezése hiányában – az önkormányzati adóhatóságra vonatkozó rendelkezéseket kell alkalmazni.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(4) A megyei önkormányzat az állami adóhatóság megkeresését követő 5 napon belül visszautalja az állami adóhatóság által meghatározott számlára az adózót véglegessé vált hatósági határozat alapján megillető visszatérítés összegét.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10. §</w:t>
      </w:r>
      <w:r w:rsidRPr="004A1593">
        <w:rPr>
          <w:rFonts w:ascii="Times New Roman" w:eastAsia="Times New Roman" w:hAnsi="Times New Roman" w:cs="Times New Roman"/>
          <w:sz w:val="24"/>
          <w:szCs w:val="24"/>
          <w:vertAlign w:val="superscript"/>
          <w:lang w:eastAsia="hu-HU"/>
        </w:rPr>
        <w:t>38</w:t>
      </w:r>
      <w:r w:rsidRPr="004A1593">
        <w:rPr>
          <w:rFonts w:ascii="Times New Roman" w:eastAsia="Times New Roman" w:hAnsi="Times New Roman" w:cs="Times New Roman"/>
          <w:sz w:val="24"/>
          <w:szCs w:val="24"/>
          <w:lang w:eastAsia="hu-HU"/>
        </w:rPr>
        <w:t xml:space="preserve"> </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MÁSODIK RÉSZ</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i/>
          <w:iCs/>
          <w:sz w:val="24"/>
          <w:szCs w:val="24"/>
          <w:lang w:eastAsia="hu-HU"/>
        </w:rPr>
        <w:t>Az egyes adókra vonatkozó különös rendelkezések</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 xml:space="preserve">Az egyes adók az általános rendelkezések (első rész) figyelembevételével és </w:t>
      </w: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xml:space="preserve"> II—VII. fejezet rendelkezései szerint vezethetők be.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II. Fejezet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 xml:space="preserve">1. </w:t>
      </w:r>
      <w:r w:rsidRPr="004A1593">
        <w:rPr>
          <w:rFonts w:ascii="Times New Roman" w:eastAsia="Times New Roman" w:hAnsi="Times New Roman" w:cs="Times New Roman"/>
          <w:i/>
          <w:iCs/>
          <w:sz w:val="24"/>
          <w:szCs w:val="24"/>
          <w:lang w:eastAsia="hu-HU"/>
        </w:rPr>
        <w:t>Építményadó</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i/>
          <w:iCs/>
          <w:sz w:val="24"/>
          <w:szCs w:val="24"/>
          <w:lang w:eastAsia="hu-HU"/>
        </w:rPr>
        <w:t>Az adókötelezettség</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11. § (1)</w:t>
      </w:r>
      <w:r w:rsidRPr="004A1593">
        <w:rPr>
          <w:rFonts w:ascii="Times New Roman" w:eastAsia="Times New Roman" w:hAnsi="Times New Roman" w:cs="Times New Roman"/>
          <w:sz w:val="24"/>
          <w:szCs w:val="24"/>
          <w:vertAlign w:val="superscript"/>
          <w:lang w:eastAsia="hu-HU"/>
        </w:rPr>
        <w:t>39</w:t>
      </w:r>
      <w:r w:rsidRPr="004A1593">
        <w:rPr>
          <w:rFonts w:ascii="Times New Roman" w:eastAsia="Times New Roman" w:hAnsi="Times New Roman" w:cs="Times New Roman"/>
          <w:sz w:val="24"/>
          <w:szCs w:val="24"/>
          <w:lang w:eastAsia="hu-HU"/>
        </w:rPr>
        <w:t xml:space="preserve"> Adóköteles az önkormányzat illetékességi területén lévő építmények közül a lakás és a nem lakás céljára szolgáló épület, épületrész (a továbbiakban együtt: építmény).</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w:t>
      </w:r>
      <w:r w:rsidRPr="004A1593">
        <w:rPr>
          <w:rFonts w:ascii="Times New Roman" w:eastAsia="Times New Roman" w:hAnsi="Times New Roman" w:cs="Times New Roman"/>
          <w:sz w:val="24"/>
          <w:szCs w:val="24"/>
          <w:vertAlign w:val="superscript"/>
          <w:lang w:eastAsia="hu-HU"/>
        </w:rPr>
        <w:t>40</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(3)</w:t>
      </w:r>
      <w:r w:rsidRPr="004A1593">
        <w:rPr>
          <w:rFonts w:ascii="Times New Roman" w:eastAsia="Times New Roman" w:hAnsi="Times New Roman" w:cs="Times New Roman"/>
          <w:sz w:val="24"/>
          <w:szCs w:val="24"/>
          <w:vertAlign w:val="superscript"/>
          <w:lang w:eastAsia="hu-HU"/>
        </w:rPr>
        <w:t>41</w:t>
      </w:r>
      <w:r w:rsidRPr="004A1593">
        <w:rPr>
          <w:rFonts w:ascii="Times New Roman" w:eastAsia="Times New Roman" w:hAnsi="Times New Roman" w:cs="Times New Roman"/>
          <w:sz w:val="24"/>
          <w:szCs w:val="24"/>
          <w:lang w:eastAsia="hu-HU"/>
        </w:rPr>
        <w:t xml:space="preserve"> Az adókötelezettség az építmény valamennyi helyiségére kiterjed, annak rendeltetésétől, illetőleg hasznosításától függetlenül.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(4)</w:t>
      </w:r>
      <w:r w:rsidRPr="004A1593">
        <w:rPr>
          <w:rFonts w:ascii="Times New Roman" w:eastAsia="Times New Roman" w:hAnsi="Times New Roman" w:cs="Times New Roman"/>
          <w:sz w:val="24"/>
          <w:szCs w:val="24"/>
          <w:vertAlign w:val="superscript"/>
          <w:lang w:eastAsia="hu-HU"/>
        </w:rPr>
        <w:t>42</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11/</w:t>
      </w: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w:t>
      </w:r>
      <w:r w:rsidRPr="004A1593">
        <w:rPr>
          <w:rFonts w:ascii="Times New Roman" w:eastAsia="Times New Roman" w:hAnsi="Times New Roman" w:cs="Times New Roman"/>
          <w:sz w:val="24"/>
          <w:szCs w:val="24"/>
          <w:vertAlign w:val="superscript"/>
          <w:lang w:eastAsia="hu-HU"/>
        </w:rPr>
        <w:t>43</w:t>
      </w:r>
      <w:r w:rsidRPr="004A1593">
        <w:rPr>
          <w:rFonts w:ascii="Times New Roman" w:eastAsia="Times New Roman" w:hAnsi="Times New Roman" w:cs="Times New Roman"/>
          <w:sz w:val="24"/>
          <w:szCs w:val="24"/>
          <w:lang w:eastAsia="hu-HU"/>
        </w:rPr>
        <w:t xml:space="preserve"> </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i/>
          <w:iCs/>
          <w:sz w:val="24"/>
          <w:szCs w:val="24"/>
          <w:lang w:eastAsia="hu-HU"/>
        </w:rPr>
        <w:lastRenderedPageBreak/>
        <w:t>Az adó alanya</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12. § (1)</w:t>
      </w:r>
      <w:r w:rsidRPr="004A1593">
        <w:rPr>
          <w:rFonts w:ascii="Times New Roman" w:eastAsia="Times New Roman" w:hAnsi="Times New Roman" w:cs="Times New Roman"/>
          <w:sz w:val="24"/>
          <w:szCs w:val="24"/>
          <w:vertAlign w:val="superscript"/>
          <w:lang w:eastAsia="hu-HU"/>
        </w:rPr>
        <w:t>44</w:t>
      </w:r>
      <w:r w:rsidRPr="004A1593">
        <w:rPr>
          <w:rFonts w:ascii="Times New Roman" w:eastAsia="Times New Roman" w:hAnsi="Times New Roman" w:cs="Times New Roman"/>
          <w:sz w:val="24"/>
          <w:szCs w:val="24"/>
          <w:lang w:eastAsia="hu-HU"/>
        </w:rPr>
        <w:t xml:space="preserve"> Az adó alanya (3. §) az, aki a naptári év (a továbbiakban: év) első napján az építmény tulajdonosa. Több tulajdonos esetén a tulajdonosok tulajdoni hányadaik arányában adóalanyok. Amennyiben az építményt az ingatlan-nyilvántartásba bejegyzett vagyoni értékű jog terheli, az annak gyakorlására jogosult az adó alanya. (A tulajdonos, a vagyoni értékű jog jogosítottja a továbbiakban együtt: tulajdonos).</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w:t>
      </w:r>
      <w:r w:rsidRPr="004A1593">
        <w:rPr>
          <w:rFonts w:ascii="Times New Roman" w:eastAsia="Times New Roman" w:hAnsi="Times New Roman" w:cs="Times New Roman"/>
          <w:sz w:val="24"/>
          <w:szCs w:val="24"/>
          <w:vertAlign w:val="superscript"/>
          <w:lang w:eastAsia="hu-HU"/>
        </w:rPr>
        <w:t>45</w:t>
      </w:r>
      <w:r w:rsidRPr="004A1593">
        <w:rPr>
          <w:rFonts w:ascii="Times New Roman" w:eastAsia="Times New Roman" w:hAnsi="Times New Roman" w:cs="Times New Roman"/>
          <w:sz w:val="24"/>
          <w:szCs w:val="24"/>
          <w:lang w:eastAsia="hu-HU"/>
        </w:rPr>
        <w:t xml:space="preserve"> Valamennyi tulajdonos által írásban megkötött és az adóhatósághoz benyújtott megállapodásban a tulajdonosok az </w:t>
      </w:r>
      <w:proofErr w:type="gramStart"/>
      <w:r w:rsidRPr="004A1593">
        <w:rPr>
          <w:rFonts w:ascii="Times New Roman" w:eastAsia="Times New Roman" w:hAnsi="Times New Roman" w:cs="Times New Roman"/>
          <w:sz w:val="24"/>
          <w:szCs w:val="24"/>
          <w:lang w:eastAsia="hu-HU"/>
        </w:rPr>
        <w:t>adóalanyisággal</w:t>
      </w:r>
      <w:proofErr w:type="gramEnd"/>
      <w:r w:rsidRPr="004A1593">
        <w:rPr>
          <w:rFonts w:ascii="Times New Roman" w:eastAsia="Times New Roman" w:hAnsi="Times New Roman" w:cs="Times New Roman"/>
          <w:sz w:val="24"/>
          <w:szCs w:val="24"/>
          <w:lang w:eastAsia="hu-HU"/>
        </w:rPr>
        <w:t xml:space="preserve"> kapcsolatos jogokkal és kötelezettségekkel egy tulajdonost is felruházhatnak.</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(3) Társasház, -garázs és -üdülő esetén a tulajdonosok önálló adóalanyok, a közös használatú helyiségek után az adó alanya az említett közösség.</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12/</w:t>
      </w: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w:t>
      </w:r>
      <w:r w:rsidRPr="004A1593">
        <w:rPr>
          <w:rFonts w:ascii="Times New Roman" w:eastAsia="Times New Roman" w:hAnsi="Times New Roman" w:cs="Times New Roman"/>
          <w:sz w:val="24"/>
          <w:szCs w:val="24"/>
          <w:vertAlign w:val="superscript"/>
          <w:lang w:eastAsia="hu-HU"/>
        </w:rPr>
        <w:t>46</w:t>
      </w:r>
      <w:r w:rsidRPr="004A1593">
        <w:rPr>
          <w:rFonts w:ascii="Times New Roman" w:eastAsia="Times New Roman" w:hAnsi="Times New Roman" w:cs="Times New Roman"/>
          <w:sz w:val="24"/>
          <w:szCs w:val="24"/>
          <w:lang w:eastAsia="hu-HU"/>
        </w:rPr>
        <w:t xml:space="preserve"> </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i/>
          <w:iCs/>
          <w:sz w:val="24"/>
          <w:szCs w:val="24"/>
          <w:lang w:eastAsia="hu-HU"/>
        </w:rPr>
        <w:t>Az adómentesség</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13. § Mentes az adó alól: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a szükséglakás,</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b</w:t>
      </w:r>
      <w:proofErr w:type="gramStart"/>
      <w:r w:rsidRPr="004A1593">
        <w:rPr>
          <w:rFonts w:ascii="Times New Roman" w:eastAsia="Times New Roman" w:hAnsi="Times New Roman" w:cs="Times New Roman"/>
          <w:sz w:val="24"/>
          <w:szCs w:val="24"/>
          <w:lang w:eastAsia="hu-HU"/>
        </w:rPr>
        <w:t>)</w:t>
      </w:r>
      <w:r w:rsidRPr="004A1593">
        <w:rPr>
          <w:rFonts w:ascii="Times New Roman" w:eastAsia="Times New Roman" w:hAnsi="Times New Roman" w:cs="Times New Roman"/>
          <w:sz w:val="24"/>
          <w:szCs w:val="24"/>
          <w:vertAlign w:val="superscript"/>
          <w:lang w:eastAsia="hu-HU"/>
        </w:rPr>
        <w:t>47</w:t>
      </w:r>
      <w:proofErr w:type="gramEnd"/>
      <w:r w:rsidRPr="004A1593">
        <w:rPr>
          <w:rFonts w:ascii="Times New Roman" w:eastAsia="Times New Roman" w:hAnsi="Times New Roman" w:cs="Times New Roman"/>
          <w:sz w:val="24"/>
          <w:szCs w:val="24"/>
          <w:lang w:eastAsia="hu-HU"/>
        </w:rPr>
        <w:t xml:space="preserve"> a kizárólag az önálló orvosi tevékenységről szóló törvény szerinti háziorvos által nyújtott egészségügyi ellátás céljára szolgáló helyiség</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c</w:t>
      </w:r>
      <w:proofErr w:type="gramStart"/>
      <w:r w:rsidRPr="004A1593">
        <w:rPr>
          <w:rFonts w:ascii="Times New Roman" w:eastAsia="Times New Roman" w:hAnsi="Times New Roman" w:cs="Times New Roman"/>
          <w:sz w:val="24"/>
          <w:szCs w:val="24"/>
          <w:lang w:eastAsia="hu-HU"/>
        </w:rPr>
        <w:t>)</w:t>
      </w:r>
      <w:r w:rsidRPr="004A1593">
        <w:rPr>
          <w:rFonts w:ascii="Times New Roman" w:eastAsia="Times New Roman" w:hAnsi="Times New Roman" w:cs="Times New Roman"/>
          <w:sz w:val="24"/>
          <w:szCs w:val="24"/>
          <w:vertAlign w:val="superscript"/>
          <w:lang w:eastAsia="hu-HU"/>
        </w:rPr>
        <w:t>48</w:t>
      </w:r>
      <w:proofErr w:type="gramEnd"/>
      <w:r w:rsidRPr="004A1593">
        <w:rPr>
          <w:rFonts w:ascii="Times New Roman" w:eastAsia="Times New Roman" w:hAnsi="Times New Roman" w:cs="Times New Roman"/>
          <w:sz w:val="24"/>
          <w:szCs w:val="24"/>
          <w:lang w:eastAsia="hu-HU"/>
        </w:rPr>
        <w:t xml:space="preserve"> az atomenergiáról szóló törvény szerint kizárólag</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spellStart"/>
      <w:r w:rsidRPr="004A1593">
        <w:rPr>
          <w:rFonts w:ascii="Times New Roman" w:eastAsia="Times New Roman" w:hAnsi="Times New Roman" w:cs="Times New Roman"/>
          <w:sz w:val="24"/>
          <w:szCs w:val="24"/>
          <w:lang w:eastAsia="hu-HU"/>
        </w:rPr>
        <w:t>ca</w:t>
      </w:r>
      <w:proofErr w:type="spellEnd"/>
      <w:r w:rsidRPr="004A1593">
        <w:rPr>
          <w:rFonts w:ascii="Times New Roman" w:eastAsia="Times New Roman" w:hAnsi="Times New Roman" w:cs="Times New Roman"/>
          <w:sz w:val="24"/>
          <w:szCs w:val="24"/>
          <w:lang w:eastAsia="hu-HU"/>
        </w:rPr>
        <w:t>) a radioaktív hulladék elhelyezésére,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spellStart"/>
      <w:r w:rsidRPr="004A1593">
        <w:rPr>
          <w:rFonts w:ascii="Times New Roman" w:eastAsia="Times New Roman" w:hAnsi="Times New Roman" w:cs="Times New Roman"/>
          <w:sz w:val="24"/>
          <w:szCs w:val="24"/>
          <w:lang w:eastAsia="hu-HU"/>
        </w:rPr>
        <w:t>cb</w:t>
      </w:r>
      <w:proofErr w:type="spellEnd"/>
      <w:r w:rsidRPr="004A1593">
        <w:rPr>
          <w:rFonts w:ascii="Times New Roman" w:eastAsia="Times New Roman" w:hAnsi="Times New Roman" w:cs="Times New Roman"/>
          <w:sz w:val="24"/>
          <w:szCs w:val="24"/>
          <w:lang w:eastAsia="hu-HU"/>
        </w:rPr>
        <w:t>) a kiégett nukleáris üzemanyag tárolására</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használt</w:t>
      </w:r>
      <w:proofErr w:type="gramEnd"/>
      <w:r w:rsidRPr="004A1593">
        <w:rPr>
          <w:rFonts w:ascii="Times New Roman" w:eastAsia="Times New Roman" w:hAnsi="Times New Roman" w:cs="Times New Roman"/>
          <w:sz w:val="24"/>
          <w:szCs w:val="24"/>
          <w:lang w:eastAsia="hu-HU"/>
        </w:rPr>
        <w:t xml:space="preserve"> építmény,</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d</w:t>
      </w:r>
      <w:proofErr w:type="gramStart"/>
      <w:r w:rsidRPr="004A1593">
        <w:rPr>
          <w:rFonts w:ascii="Times New Roman" w:eastAsia="Times New Roman" w:hAnsi="Times New Roman" w:cs="Times New Roman"/>
          <w:sz w:val="24"/>
          <w:szCs w:val="24"/>
          <w:lang w:eastAsia="hu-HU"/>
        </w:rPr>
        <w:t>)</w:t>
      </w:r>
      <w:r w:rsidRPr="004A1593">
        <w:rPr>
          <w:rFonts w:ascii="Times New Roman" w:eastAsia="Times New Roman" w:hAnsi="Times New Roman" w:cs="Times New Roman"/>
          <w:sz w:val="24"/>
          <w:szCs w:val="24"/>
          <w:vertAlign w:val="superscript"/>
          <w:lang w:eastAsia="hu-HU"/>
        </w:rPr>
        <w:t>49</w:t>
      </w:r>
      <w:proofErr w:type="gramEnd"/>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e</w:t>
      </w:r>
      <w:proofErr w:type="gramEnd"/>
      <w:r w:rsidRPr="004A1593">
        <w:rPr>
          <w:rFonts w:ascii="Times New Roman" w:eastAsia="Times New Roman" w:hAnsi="Times New Roman" w:cs="Times New Roman"/>
          <w:sz w:val="24"/>
          <w:szCs w:val="24"/>
          <w:lang w:eastAsia="hu-HU"/>
        </w:rPr>
        <w:t>)</w:t>
      </w:r>
      <w:r w:rsidRPr="004A1593">
        <w:rPr>
          <w:rFonts w:ascii="Times New Roman" w:eastAsia="Times New Roman" w:hAnsi="Times New Roman" w:cs="Times New Roman"/>
          <w:sz w:val="24"/>
          <w:szCs w:val="24"/>
          <w:vertAlign w:val="superscript"/>
          <w:lang w:eastAsia="hu-HU"/>
        </w:rPr>
        <w:t>50</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f</w:t>
      </w:r>
      <w:proofErr w:type="gramEnd"/>
      <w:r w:rsidRPr="004A1593">
        <w:rPr>
          <w:rFonts w:ascii="Times New Roman" w:eastAsia="Times New Roman" w:hAnsi="Times New Roman" w:cs="Times New Roman"/>
          <w:sz w:val="24"/>
          <w:szCs w:val="24"/>
          <w:lang w:eastAsia="hu-HU"/>
        </w:rPr>
        <w:t>)</w:t>
      </w:r>
      <w:r w:rsidRPr="004A1593">
        <w:rPr>
          <w:rFonts w:ascii="Times New Roman" w:eastAsia="Times New Roman" w:hAnsi="Times New Roman" w:cs="Times New Roman"/>
          <w:sz w:val="24"/>
          <w:szCs w:val="24"/>
          <w:vertAlign w:val="superscript"/>
          <w:lang w:eastAsia="hu-HU"/>
        </w:rPr>
        <w:t>51</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g</w:t>
      </w:r>
      <w:proofErr w:type="gramEnd"/>
      <w:r w:rsidRPr="004A1593">
        <w:rPr>
          <w:rFonts w:ascii="Times New Roman" w:eastAsia="Times New Roman" w:hAnsi="Times New Roman" w:cs="Times New Roman"/>
          <w:sz w:val="24"/>
          <w:szCs w:val="24"/>
          <w:lang w:eastAsia="hu-HU"/>
        </w:rPr>
        <w:t>)</w:t>
      </w:r>
      <w:r w:rsidRPr="004A1593">
        <w:rPr>
          <w:rFonts w:ascii="Times New Roman" w:eastAsia="Times New Roman" w:hAnsi="Times New Roman" w:cs="Times New Roman"/>
          <w:sz w:val="24"/>
          <w:szCs w:val="24"/>
          <w:vertAlign w:val="superscript"/>
          <w:lang w:eastAsia="hu-HU"/>
        </w:rPr>
        <w:t>52</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h</w:t>
      </w:r>
      <w:proofErr w:type="gramEnd"/>
      <w:r w:rsidRPr="004A1593">
        <w:rPr>
          <w:rFonts w:ascii="Times New Roman" w:eastAsia="Times New Roman" w:hAnsi="Times New Roman" w:cs="Times New Roman"/>
          <w:sz w:val="24"/>
          <w:szCs w:val="24"/>
          <w:lang w:eastAsia="hu-HU"/>
        </w:rPr>
        <w:t>)</w:t>
      </w:r>
      <w:r w:rsidRPr="004A1593">
        <w:rPr>
          <w:rFonts w:ascii="Times New Roman" w:eastAsia="Times New Roman" w:hAnsi="Times New Roman" w:cs="Times New Roman"/>
          <w:sz w:val="24"/>
          <w:szCs w:val="24"/>
          <w:vertAlign w:val="superscript"/>
          <w:lang w:eastAsia="hu-HU"/>
        </w:rPr>
        <w:t>53</w:t>
      </w:r>
      <w:r w:rsidRPr="004A1593">
        <w:rPr>
          <w:rFonts w:ascii="Times New Roman" w:eastAsia="Times New Roman" w:hAnsi="Times New Roman" w:cs="Times New Roman"/>
          <w:sz w:val="24"/>
          <w:szCs w:val="24"/>
          <w:lang w:eastAsia="hu-HU"/>
        </w:rPr>
        <w:t xml:space="preserve"> az ingatlan-nyilvántartási állapot szerint állattartásra vagy növénytermesztésre szolgáló építmény vagy az állattartáshoz, növénytermesztéshez kapcsolódó tároló építmény (pl. istálló, üvegház, terménytároló, magtár, műtrágyatároló), feltéve, hogy az építményt az adóalany rendeltetésszerűen állattartási, növénytermesztési tevékenységéhez kapcsolódóan használja.</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i/>
          <w:iCs/>
          <w:sz w:val="24"/>
          <w:szCs w:val="24"/>
          <w:lang w:eastAsia="hu-HU"/>
        </w:rPr>
        <w:t>Műemléképület felújításához kapcsolódó</w:t>
      </w:r>
      <w:r w:rsidRPr="004A1593">
        <w:rPr>
          <w:rFonts w:ascii="Times New Roman" w:eastAsia="Times New Roman" w:hAnsi="Times New Roman" w:cs="Times New Roman"/>
          <w:i/>
          <w:iCs/>
          <w:sz w:val="24"/>
          <w:szCs w:val="24"/>
          <w:lang w:eastAsia="hu-HU"/>
        </w:rPr>
        <w:br/>
        <w:t>adómentesség</w:t>
      </w:r>
      <w:r w:rsidRPr="004A1593">
        <w:rPr>
          <w:rFonts w:ascii="Times New Roman" w:eastAsia="Times New Roman" w:hAnsi="Times New Roman" w:cs="Times New Roman"/>
          <w:i/>
          <w:iCs/>
          <w:sz w:val="24"/>
          <w:szCs w:val="24"/>
          <w:vertAlign w:val="superscript"/>
          <w:lang w:eastAsia="hu-HU"/>
        </w:rPr>
        <w:t>54</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lastRenderedPageBreak/>
        <w:t>13/</w:t>
      </w: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w:t>
      </w:r>
      <w:r w:rsidRPr="004A1593">
        <w:rPr>
          <w:rFonts w:ascii="Times New Roman" w:eastAsia="Times New Roman" w:hAnsi="Times New Roman" w:cs="Times New Roman"/>
          <w:sz w:val="24"/>
          <w:szCs w:val="24"/>
          <w:vertAlign w:val="superscript"/>
          <w:lang w:eastAsia="hu-HU"/>
        </w:rPr>
        <w:t>55</w:t>
      </w:r>
      <w:r w:rsidRPr="004A1593">
        <w:rPr>
          <w:rFonts w:ascii="Times New Roman" w:eastAsia="Times New Roman" w:hAnsi="Times New Roman" w:cs="Times New Roman"/>
          <w:sz w:val="24"/>
          <w:szCs w:val="24"/>
          <w:lang w:eastAsia="hu-HU"/>
        </w:rPr>
        <w:t xml:space="preserve"> (1)</w:t>
      </w:r>
      <w:r w:rsidRPr="004A1593">
        <w:rPr>
          <w:rFonts w:ascii="Times New Roman" w:eastAsia="Times New Roman" w:hAnsi="Times New Roman" w:cs="Times New Roman"/>
          <w:sz w:val="24"/>
          <w:szCs w:val="24"/>
          <w:vertAlign w:val="superscript"/>
          <w:lang w:eastAsia="hu-HU"/>
        </w:rPr>
        <w:t>56</w:t>
      </w:r>
      <w:r w:rsidRPr="004A1593">
        <w:rPr>
          <w:rFonts w:ascii="Times New Roman" w:eastAsia="Times New Roman" w:hAnsi="Times New Roman" w:cs="Times New Roman"/>
          <w:sz w:val="24"/>
          <w:szCs w:val="24"/>
          <w:lang w:eastAsia="hu-HU"/>
        </w:rPr>
        <w:t xml:space="preserve"> </w:t>
      </w:r>
      <w:proofErr w:type="gramStart"/>
      <w:r w:rsidRPr="004A1593">
        <w:rPr>
          <w:rFonts w:ascii="Times New Roman" w:eastAsia="Times New Roman" w:hAnsi="Times New Roman" w:cs="Times New Roman"/>
          <w:sz w:val="24"/>
          <w:szCs w:val="24"/>
          <w:lang w:eastAsia="hu-HU"/>
        </w:rPr>
        <w:t>Ha a műemléki értékként külön jogszabályban védetté nyilvánított vagy önkormányzati rendelet alapján helyi egyedi védelem alatt álló épületet (a továbbiakban: műemléképületet) felújítják, akkor az épület, illetve az épületben lévő önálló adótárgy (lakás, nem lakás céljára szolgáló épületrész) a (2)–(7) bekezdésekben meghatározottak szerint a felújításra kiadott építési engedély vagy örökségvédelmi engedély jogerőre emelkedését, véglegessé válását követő három egymást követő adóévben mentes az adó alól.</w:t>
      </w:r>
      <w:proofErr w:type="gramEnd"/>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w:t>
      </w:r>
      <w:r w:rsidRPr="004A1593">
        <w:rPr>
          <w:rFonts w:ascii="Times New Roman" w:eastAsia="Times New Roman" w:hAnsi="Times New Roman" w:cs="Times New Roman"/>
          <w:sz w:val="24"/>
          <w:szCs w:val="24"/>
          <w:vertAlign w:val="superscript"/>
          <w:lang w:eastAsia="hu-HU"/>
        </w:rPr>
        <w:t>57</w:t>
      </w:r>
      <w:r w:rsidRPr="004A1593">
        <w:rPr>
          <w:rFonts w:ascii="Times New Roman" w:eastAsia="Times New Roman" w:hAnsi="Times New Roman" w:cs="Times New Roman"/>
          <w:sz w:val="24"/>
          <w:szCs w:val="24"/>
          <w:lang w:eastAsia="hu-HU"/>
        </w:rPr>
        <w:t xml:space="preserve"> E § alkalmazásában felújítás alatt a műemléképület egészén, illetve homlokzatán és több </w:t>
      </w:r>
      <w:proofErr w:type="spellStart"/>
      <w:r w:rsidRPr="004A1593">
        <w:rPr>
          <w:rFonts w:ascii="Times New Roman" w:eastAsia="Times New Roman" w:hAnsi="Times New Roman" w:cs="Times New Roman"/>
          <w:sz w:val="24"/>
          <w:szCs w:val="24"/>
          <w:lang w:eastAsia="hu-HU"/>
        </w:rPr>
        <w:t>főszerkezetén</w:t>
      </w:r>
      <w:proofErr w:type="spellEnd"/>
      <w:r w:rsidRPr="004A1593">
        <w:rPr>
          <w:rFonts w:ascii="Times New Roman" w:eastAsia="Times New Roman" w:hAnsi="Times New Roman" w:cs="Times New Roman"/>
          <w:sz w:val="24"/>
          <w:szCs w:val="24"/>
          <w:lang w:eastAsia="hu-HU"/>
        </w:rPr>
        <w:t xml:space="preserve"> végzett olyan általános javítást kell érteni, amely teljesen visszaállítja az épület esztétikai állapotát, valamint legalább eredeti műszaki állapotát. Az adó alanya az (1) bekezdés szerinti mentességet az adóhatóságnál kérelmezheti.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(3) Az adóhatóság az adómentességre jogosult kérelmét nyilvántartásba veszi és az adót évente megállapítja. A megállapított, de meg nem fizetett adót és az eredeti esedékességtől számított – 14/</w:t>
      </w: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 (1) bekezdése szerinti – kamatot az adóhatóság az ingatlanra bejegyzett jelzáloggal biztosítja.</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(4)</w:t>
      </w:r>
      <w:r w:rsidRPr="004A1593">
        <w:rPr>
          <w:rFonts w:ascii="Times New Roman" w:eastAsia="Times New Roman" w:hAnsi="Times New Roman" w:cs="Times New Roman"/>
          <w:sz w:val="24"/>
          <w:szCs w:val="24"/>
          <w:vertAlign w:val="superscript"/>
          <w:lang w:eastAsia="hu-HU"/>
        </w:rPr>
        <w:t>58</w:t>
      </w:r>
      <w:r w:rsidRPr="004A1593">
        <w:rPr>
          <w:rFonts w:ascii="Times New Roman" w:eastAsia="Times New Roman" w:hAnsi="Times New Roman" w:cs="Times New Roman"/>
          <w:sz w:val="24"/>
          <w:szCs w:val="24"/>
          <w:lang w:eastAsia="hu-HU"/>
        </w:rPr>
        <w:t xml:space="preserve"> Az adóhatóság az adómentesség időtartamának lejártát követő év január 30-ig megkeresi az építésügyi hatóságot vagy az örökségvédelmi hatóságot, hogy igazolja az épület (2) bekezdés szerinti szabályszerű felújításának tényét és a felújítás befejezésének időpontját. A megkeresett hatóság tizenöt napon belül válaszol a megkeresésre.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 xml:space="preserve">(5) Amennyiben a megkeresés alapján az adóhatóság megállapítja, hogy a (2) bekezdés szerinti felújítás az adómentesség harmadik évének utolsó napjáig megtörtént, akkor a (3) bekezdés szerint nyilvántartott adót és kamatokat </w:t>
      </w:r>
      <w:proofErr w:type="spellStart"/>
      <w:r w:rsidRPr="004A1593">
        <w:rPr>
          <w:rFonts w:ascii="Times New Roman" w:eastAsia="Times New Roman" w:hAnsi="Times New Roman" w:cs="Times New Roman"/>
          <w:sz w:val="24"/>
          <w:szCs w:val="24"/>
          <w:lang w:eastAsia="hu-HU"/>
        </w:rPr>
        <w:t>törli</w:t>
      </w:r>
      <w:proofErr w:type="spellEnd"/>
      <w:r w:rsidRPr="004A1593">
        <w:rPr>
          <w:rFonts w:ascii="Times New Roman" w:eastAsia="Times New Roman" w:hAnsi="Times New Roman" w:cs="Times New Roman"/>
          <w:sz w:val="24"/>
          <w:szCs w:val="24"/>
          <w:lang w:eastAsia="hu-HU"/>
        </w:rPr>
        <w:t>, valamint haladéktalanul intézkedik az ingatlanügyi hatóságnál a jelzálogjog törlése iránt.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(6)</w:t>
      </w:r>
      <w:r w:rsidRPr="004A1593">
        <w:rPr>
          <w:rFonts w:ascii="Times New Roman" w:eastAsia="Times New Roman" w:hAnsi="Times New Roman" w:cs="Times New Roman"/>
          <w:sz w:val="24"/>
          <w:szCs w:val="24"/>
          <w:vertAlign w:val="superscript"/>
          <w:lang w:eastAsia="hu-HU"/>
        </w:rPr>
        <w:t>59</w:t>
      </w:r>
      <w:r w:rsidRPr="004A1593">
        <w:rPr>
          <w:rFonts w:ascii="Times New Roman" w:eastAsia="Times New Roman" w:hAnsi="Times New Roman" w:cs="Times New Roman"/>
          <w:sz w:val="24"/>
          <w:szCs w:val="24"/>
          <w:lang w:eastAsia="hu-HU"/>
        </w:rPr>
        <w:t xml:space="preserve"> Amennyiben a megkeresés alapján az adóhatóság azt állapítja meg, hogy a (2) bekezdés szerinti felújítás az adómentesség harmadik évének utolsó napjáig nem történt meg, úgy a (3) bekezdésben nyilvántartott adót s annak a 14/</w:t>
      </w: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 (1) bekezdése szerint számított kamatait az adózónak – az adóhatóság határozata alapján, a határozat jogerőre emelkedését vagy véglegessé válását követő 15 napon belül – meg kell fizetnie.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(7)</w:t>
      </w:r>
      <w:r w:rsidRPr="004A1593">
        <w:rPr>
          <w:rFonts w:ascii="Times New Roman" w:eastAsia="Times New Roman" w:hAnsi="Times New Roman" w:cs="Times New Roman"/>
          <w:sz w:val="24"/>
          <w:szCs w:val="24"/>
          <w:vertAlign w:val="superscript"/>
          <w:lang w:eastAsia="hu-HU"/>
        </w:rPr>
        <w:t>60</w:t>
      </w:r>
      <w:r w:rsidRPr="004A1593">
        <w:rPr>
          <w:rFonts w:ascii="Times New Roman" w:eastAsia="Times New Roman" w:hAnsi="Times New Roman" w:cs="Times New Roman"/>
          <w:sz w:val="24"/>
          <w:szCs w:val="24"/>
          <w:lang w:eastAsia="hu-HU"/>
        </w:rPr>
        <w:t xml:space="preserve"> Ha a mentességi időszak alatt az adóalany személye változik, akkor az új adóalany az adatbejelentésének benyújtásával egyidejűleg nyilatkozhat arról, hogy a mentességet a mentességi időszak hátralévő részére is igénybe kívánja venni, azzal, hogy a korábbi adóalany terhére előírt adót és annak 14/</w:t>
      </w: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 (1) bekezdése szerint számított kamatait – a mentességi feltétel teljesülésének elmaradása esetén – a (6) bekezdésben meghatározottak szerint megfizeti. Ilyen nyilatkozat hiányában az adóhatóság a korábbi adóalanyt terhelő adót és annak 14/</w:t>
      </w: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 (1) bekezdése szerint számított kamatait a korábbi adóalany terhére az adóalanyiság megszűnését követő február 15-ig határozatban – a határozat jogerőre emelkedését vagy véglegessé válását követő 15 napon belül való megfizetési határidővel – írja elő. Ha a korábbi adóalany megszűnt vagy elhalálozott, akkor az adóhatóság a korábbi adóalanyt terhelő adót és annak 14/</w:t>
      </w: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 (1) bekezdése szerint számított kamatait a korábbi adóalany azon jogutódja számára írja elő, aki/amely az adómentes adótárgyat megszerezte, több ilyen jogutód esetén az adót és annak 14/</w:t>
      </w: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 (1) bekezdése szerint számított kamatait az adóhatóság a jogutódok által az adómentes adótárgyon megszerzett tulajdoni hányadok arányában írja elő határozatban.</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i/>
          <w:iCs/>
          <w:sz w:val="24"/>
          <w:szCs w:val="24"/>
          <w:lang w:eastAsia="hu-HU"/>
        </w:rPr>
        <w:t>Az adókötelezettség keletkezése, változása és megszűnése</w:t>
      </w:r>
      <w:r w:rsidRPr="004A1593">
        <w:rPr>
          <w:rFonts w:ascii="Times New Roman" w:eastAsia="Times New Roman" w:hAnsi="Times New Roman" w:cs="Times New Roman"/>
          <w:i/>
          <w:iCs/>
          <w:sz w:val="24"/>
          <w:szCs w:val="24"/>
          <w:vertAlign w:val="superscript"/>
          <w:lang w:eastAsia="hu-HU"/>
        </w:rPr>
        <w:t>61</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lastRenderedPageBreak/>
        <w:t>14. § (1)</w:t>
      </w:r>
      <w:r w:rsidRPr="004A1593">
        <w:rPr>
          <w:rFonts w:ascii="Times New Roman" w:eastAsia="Times New Roman" w:hAnsi="Times New Roman" w:cs="Times New Roman"/>
          <w:sz w:val="24"/>
          <w:szCs w:val="24"/>
          <w:vertAlign w:val="superscript"/>
          <w:lang w:eastAsia="hu-HU"/>
        </w:rPr>
        <w:t>62</w:t>
      </w:r>
      <w:r w:rsidRPr="004A1593">
        <w:rPr>
          <w:rFonts w:ascii="Times New Roman" w:eastAsia="Times New Roman" w:hAnsi="Times New Roman" w:cs="Times New Roman"/>
          <w:sz w:val="24"/>
          <w:szCs w:val="24"/>
          <w:lang w:eastAsia="hu-HU"/>
        </w:rPr>
        <w:t xml:space="preserve"> Az adókötelezettség a használatbavételi, illetőleg a fennmaradási engedély jogerőre emelkedését vagy véglegessé válását vagy a használatbavétel tudomásulvételét vagy az egyszerű bejelentéshez kötött épület felépítésének megtörténtéről szóló hatósági bizonyítvány kiadását követő év első napján keletkezik. Az engedély nélkül épült vagy </w:t>
      </w:r>
      <w:proofErr w:type="gramStart"/>
      <w:r w:rsidRPr="004A1593">
        <w:rPr>
          <w:rFonts w:ascii="Times New Roman" w:eastAsia="Times New Roman" w:hAnsi="Times New Roman" w:cs="Times New Roman"/>
          <w:sz w:val="24"/>
          <w:szCs w:val="24"/>
          <w:lang w:eastAsia="hu-HU"/>
        </w:rPr>
        <w:t>anélkül</w:t>
      </w:r>
      <w:proofErr w:type="gramEnd"/>
      <w:r w:rsidRPr="004A1593">
        <w:rPr>
          <w:rFonts w:ascii="Times New Roman" w:eastAsia="Times New Roman" w:hAnsi="Times New Roman" w:cs="Times New Roman"/>
          <w:sz w:val="24"/>
          <w:szCs w:val="24"/>
          <w:lang w:eastAsia="hu-HU"/>
        </w:rPr>
        <w:t xml:space="preserve"> használatba vett építmény esetén az adókötelezettség a tényleges használatbavételt követő év első napján keletkezik.</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w:t>
      </w:r>
      <w:r w:rsidRPr="004A1593">
        <w:rPr>
          <w:rFonts w:ascii="Times New Roman" w:eastAsia="Times New Roman" w:hAnsi="Times New Roman" w:cs="Times New Roman"/>
          <w:sz w:val="24"/>
          <w:szCs w:val="24"/>
          <w:vertAlign w:val="superscript"/>
          <w:lang w:eastAsia="hu-HU"/>
        </w:rPr>
        <w:t>63</w:t>
      </w:r>
      <w:r w:rsidRPr="004A1593">
        <w:rPr>
          <w:rFonts w:ascii="Times New Roman" w:eastAsia="Times New Roman" w:hAnsi="Times New Roman" w:cs="Times New Roman"/>
          <w:sz w:val="24"/>
          <w:szCs w:val="24"/>
          <w:lang w:eastAsia="hu-HU"/>
        </w:rPr>
        <w:t xml:space="preserve"> Az adókötelezettséget érintő változást (így különösen a hasznos alapterület módosulását, az építmény átminősítését) a következő év első napjától kell figyelembe venni.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(3) Az adókötelezettség megszűnik az építmény megszűnése évének utolsó napján. Az építménynek az év első felében történő megszűnése esetén a második félévre vonatkozó adókötelezettség megszűnik.</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(4) Az építmény használatának szünetelése az adókötelezettséget nem érinti.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(5)</w:t>
      </w:r>
      <w:r w:rsidRPr="004A1593">
        <w:rPr>
          <w:rFonts w:ascii="Times New Roman" w:eastAsia="Times New Roman" w:hAnsi="Times New Roman" w:cs="Times New Roman"/>
          <w:sz w:val="24"/>
          <w:szCs w:val="24"/>
          <w:vertAlign w:val="superscript"/>
          <w:lang w:eastAsia="hu-HU"/>
        </w:rPr>
        <w:t>64</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i/>
          <w:iCs/>
          <w:sz w:val="24"/>
          <w:szCs w:val="24"/>
          <w:lang w:eastAsia="hu-HU"/>
        </w:rPr>
        <w:t>Az adófelfüggesztés</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14/A. §</w:t>
      </w:r>
      <w:r w:rsidRPr="004A1593">
        <w:rPr>
          <w:rFonts w:ascii="Times New Roman" w:eastAsia="Times New Roman" w:hAnsi="Times New Roman" w:cs="Times New Roman"/>
          <w:sz w:val="24"/>
          <w:szCs w:val="24"/>
          <w:vertAlign w:val="superscript"/>
          <w:lang w:eastAsia="hu-HU"/>
        </w:rPr>
        <w:t>65</w:t>
      </w:r>
      <w:r w:rsidRPr="004A1593">
        <w:rPr>
          <w:rFonts w:ascii="Times New Roman" w:eastAsia="Times New Roman" w:hAnsi="Times New Roman" w:cs="Times New Roman"/>
          <w:sz w:val="24"/>
          <w:szCs w:val="24"/>
          <w:lang w:eastAsia="hu-HU"/>
        </w:rPr>
        <w:t xml:space="preserve"> (1)</w:t>
      </w:r>
      <w:r w:rsidRPr="004A1593">
        <w:rPr>
          <w:rFonts w:ascii="Times New Roman" w:eastAsia="Times New Roman" w:hAnsi="Times New Roman" w:cs="Times New Roman"/>
          <w:sz w:val="24"/>
          <w:szCs w:val="24"/>
          <w:vertAlign w:val="superscript"/>
          <w:lang w:eastAsia="hu-HU"/>
        </w:rPr>
        <w:t>66</w:t>
      </w:r>
      <w:r w:rsidRPr="004A1593">
        <w:rPr>
          <w:rFonts w:ascii="Times New Roman" w:eastAsia="Times New Roman" w:hAnsi="Times New Roman" w:cs="Times New Roman"/>
          <w:sz w:val="24"/>
          <w:szCs w:val="24"/>
          <w:lang w:eastAsia="hu-HU"/>
        </w:rPr>
        <w:t xml:space="preserve"> Az a 65. életévét betöltött, vagy életkorától függetlenül a megváltozott munkaképességű személyek ellátásaiban részesülő magánszemély, aki egyedül vagy kizárólag ugyanezen feltételeknek megfelelő hozzátartozójával él, a lakcímnyilvántartás szerint és ténylegesen (</w:t>
      </w:r>
      <w:proofErr w:type="spellStart"/>
      <w:r w:rsidRPr="004A1593">
        <w:rPr>
          <w:rFonts w:ascii="Times New Roman" w:eastAsia="Times New Roman" w:hAnsi="Times New Roman" w:cs="Times New Roman"/>
          <w:sz w:val="24"/>
          <w:szCs w:val="24"/>
          <w:lang w:eastAsia="hu-HU"/>
        </w:rPr>
        <w:t>életvitelszerűen</w:t>
      </w:r>
      <w:proofErr w:type="spellEnd"/>
      <w:r w:rsidRPr="004A1593">
        <w:rPr>
          <w:rFonts w:ascii="Times New Roman" w:eastAsia="Times New Roman" w:hAnsi="Times New Roman" w:cs="Times New Roman"/>
          <w:sz w:val="24"/>
          <w:szCs w:val="24"/>
          <w:lang w:eastAsia="hu-HU"/>
        </w:rPr>
        <w:t>) is lakóhelyéül szolgáló lakása utáni építményadó-fizetési kötelezettségét illetően adófelfüggesztés iránti kérelemmel élhet az adóhatóság felé. Az adófelfüggesztés időszaka alatt az adót nem kell megfizetni, az egyébként esedékessé váló adó után azonban az adóhatóság az esedékesség napjától az adófelfüggesztés megszűnése napjáig terjedően a mindenkori jegybanki alapkamat mértékével egyező mértékű kamatot számít fel. A kamatot a késedelmi pótlék-számítással azonos módon kell számítani. Az adófelfüggesztés az adóév első napjától, annak (3) bekezdés szerinti megszűnése napjáig tart. Az arra jogosult adózó az adófelfüggesztés iránti kérelmét legkésőbb az adófelfüggesztés időszaka első adóévének január 15. napjáig nyújthatja be az adóhatóságnál. Az ezen időpontot követően beérkezett kérelmeket az adóhatóság az adóévet követő év első napjától veszi figyelembe.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w:t>
      </w:r>
      <w:r w:rsidRPr="004A1593">
        <w:rPr>
          <w:rFonts w:ascii="Times New Roman" w:eastAsia="Times New Roman" w:hAnsi="Times New Roman" w:cs="Times New Roman"/>
          <w:sz w:val="24"/>
          <w:szCs w:val="24"/>
          <w:vertAlign w:val="superscript"/>
          <w:lang w:eastAsia="hu-HU"/>
        </w:rPr>
        <w:t>67</w:t>
      </w:r>
      <w:r w:rsidRPr="004A1593">
        <w:rPr>
          <w:rFonts w:ascii="Times New Roman" w:eastAsia="Times New Roman" w:hAnsi="Times New Roman" w:cs="Times New Roman"/>
          <w:sz w:val="24"/>
          <w:szCs w:val="24"/>
          <w:lang w:eastAsia="hu-HU"/>
        </w:rPr>
        <w:t xml:space="preserve"> Az adóhatóság az adófelfüggesztésre jogosultnak az adófelfüggesztés iránti kérelmét nyilvántartásba veszi. Az adóhatóság az adófelfüggesztés időtartama alatt évente az éves adóról határozatot hoz, amely tartalmazza az adófelfüggesztéssel kapcsolatos jogokat és kötelezettségeket.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(3)</w:t>
      </w:r>
      <w:r w:rsidRPr="004A1593">
        <w:rPr>
          <w:rFonts w:ascii="Times New Roman" w:eastAsia="Times New Roman" w:hAnsi="Times New Roman" w:cs="Times New Roman"/>
          <w:sz w:val="24"/>
          <w:szCs w:val="24"/>
          <w:vertAlign w:val="superscript"/>
          <w:lang w:eastAsia="hu-HU"/>
        </w:rPr>
        <w:t>68</w:t>
      </w:r>
      <w:r w:rsidRPr="004A1593">
        <w:rPr>
          <w:rFonts w:ascii="Times New Roman" w:eastAsia="Times New Roman" w:hAnsi="Times New Roman" w:cs="Times New Roman"/>
          <w:sz w:val="24"/>
          <w:szCs w:val="24"/>
          <w:lang w:eastAsia="hu-HU"/>
        </w:rPr>
        <w:t xml:space="preserve"> Az adófelfüggesztés megszűnik a lakás elidegenítése, az ingatlan-nyilvántartásban bejegyzéssel létrejövő vagyoni értékű jog alapítása esetén az átruházásról (alapításról) szóló szerződés ingatlanügyi hatósághoz való benyújtásának napjával, az adózó halálával a hagyatékátadó végzés jogerőre emelkedése napjával, az adófelfüggesztés iránti </w:t>
      </w:r>
      <w:proofErr w:type="gramStart"/>
      <w:r w:rsidRPr="004A1593">
        <w:rPr>
          <w:rFonts w:ascii="Times New Roman" w:eastAsia="Times New Roman" w:hAnsi="Times New Roman" w:cs="Times New Roman"/>
          <w:sz w:val="24"/>
          <w:szCs w:val="24"/>
          <w:lang w:eastAsia="hu-HU"/>
        </w:rPr>
        <w:t>kérelem írásban</w:t>
      </w:r>
      <w:proofErr w:type="gramEnd"/>
      <w:r w:rsidRPr="004A1593">
        <w:rPr>
          <w:rFonts w:ascii="Times New Roman" w:eastAsia="Times New Roman" w:hAnsi="Times New Roman" w:cs="Times New Roman"/>
          <w:sz w:val="24"/>
          <w:szCs w:val="24"/>
          <w:lang w:eastAsia="hu-HU"/>
        </w:rPr>
        <w:t xml:space="preserve"> történő visszavonása esetén a visszavonás bejelentésének napjával. A megszűnés tényét a kötelezett a megszűnés napjától számított 8 napon belül bejelenti az adóhatóságnak. Az adóhatóság az adófelfüggesztés időtartamára eső, esedékessé vált adó és annak kamatai megfizetéséről az adófelfüggesztés megszűnését követően határozatot hoz.</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lastRenderedPageBreak/>
        <w:t>(4)</w:t>
      </w:r>
      <w:r w:rsidRPr="004A1593">
        <w:rPr>
          <w:rFonts w:ascii="Times New Roman" w:eastAsia="Times New Roman" w:hAnsi="Times New Roman" w:cs="Times New Roman"/>
          <w:sz w:val="24"/>
          <w:szCs w:val="24"/>
          <w:vertAlign w:val="superscript"/>
          <w:lang w:eastAsia="hu-HU"/>
        </w:rPr>
        <w:t>69</w:t>
      </w:r>
      <w:r w:rsidRPr="004A1593">
        <w:rPr>
          <w:rFonts w:ascii="Times New Roman" w:eastAsia="Times New Roman" w:hAnsi="Times New Roman" w:cs="Times New Roman"/>
          <w:sz w:val="24"/>
          <w:szCs w:val="24"/>
          <w:lang w:eastAsia="hu-HU"/>
        </w:rPr>
        <w:t xml:space="preserve"> </w:t>
      </w:r>
      <w:proofErr w:type="gramStart"/>
      <w:r w:rsidRPr="004A1593">
        <w:rPr>
          <w:rFonts w:ascii="Times New Roman" w:eastAsia="Times New Roman" w:hAnsi="Times New Roman" w:cs="Times New Roman"/>
          <w:sz w:val="24"/>
          <w:szCs w:val="24"/>
          <w:lang w:eastAsia="hu-HU"/>
        </w:rPr>
        <w:t>A (3) bekezdés alkalmazásában kötelezettnek minősül a lakástulajdon, illetőleg a tulajdoni hányad elidegenítése, a vagyoni értékű jog alapítása esetén a jelzálogjoggal biztosított követelés erejéig a tulajdonjogot (vagyoni értékű jogot) szerző fél, a megszerzett tulajdoni hányada, illetőleg vagyoni értékű jog értékének arányában, az azon felüli követelést illetően az adófelfüggesztési jog jogosultja; az adófelfüggesztési jog jogosultjának halála esetén a lakás örököse, a megszerzett tulajdoni hányada arányában; az adófelfüggesztés iránti igény visszavonása esetén az adófelfüggesztési jog jogosultja.</w:t>
      </w:r>
      <w:proofErr w:type="gramEnd"/>
      <w:r w:rsidRPr="004A1593">
        <w:rPr>
          <w:rFonts w:ascii="Times New Roman" w:eastAsia="Times New Roman" w:hAnsi="Times New Roman" w:cs="Times New Roman"/>
          <w:sz w:val="24"/>
          <w:szCs w:val="24"/>
          <w:lang w:eastAsia="hu-HU"/>
        </w:rPr>
        <w:t xml:space="preserve"> Amennyiben a lakás örököse az (1) bekezdés szerinti feltételeknek megfelel – legkésőbb a (3) bekezdés szerinti határozat véglegessé válásáig – kérheti az adófelfüggesztést az örökhagyó halála előtti időszakra jutó, korábban felfüggesztett adóra is, feltéve, ha az arra a lakásra vonatkozott, amelyben az örökös a lakcímbejelentés szabályai szerint és ténylegesen (</w:t>
      </w:r>
      <w:proofErr w:type="spellStart"/>
      <w:r w:rsidRPr="004A1593">
        <w:rPr>
          <w:rFonts w:ascii="Times New Roman" w:eastAsia="Times New Roman" w:hAnsi="Times New Roman" w:cs="Times New Roman"/>
          <w:sz w:val="24"/>
          <w:szCs w:val="24"/>
          <w:lang w:eastAsia="hu-HU"/>
        </w:rPr>
        <w:t>életvitelszerűen</w:t>
      </w:r>
      <w:proofErr w:type="spellEnd"/>
      <w:r w:rsidRPr="004A1593">
        <w:rPr>
          <w:rFonts w:ascii="Times New Roman" w:eastAsia="Times New Roman" w:hAnsi="Times New Roman" w:cs="Times New Roman"/>
          <w:sz w:val="24"/>
          <w:szCs w:val="24"/>
          <w:lang w:eastAsia="hu-HU"/>
        </w:rPr>
        <w:t>) is él.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(5)</w:t>
      </w:r>
      <w:r w:rsidRPr="004A1593">
        <w:rPr>
          <w:rFonts w:ascii="Times New Roman" w:eastAsia="Times New Roman" w:hAnsi="Times New Roman" w:cs="Times New Roman"/>
          <w:sz w:val="24"/>
          <w:szCs w:val="24"/>
          <w:vertAlign w:val="superscript"/>
          <w:lang w:eastAsia="hu-HU"/>
        </w:rPr>
        <w:t>70</w:t>
      </w:r>
      <w:r w:rsidRPr="004A1593">
        <w:rPr>
          <w:rFonts w:ascii="Times New Roman" w:eastAsia="Times New Roman" w:hAnsi="Times New Roman" w:cs="Times New Roman"/>
          <w:sz w:val="24"/>
          <w:szCs w:val="24"/>
          <w:lang w:eastAsia="hu-HU"/>
        </w:rPr>
        <w:t xml:space="preserve"> Az (1) bekezdésben foglalt feltételeknek való megfelelés esetén az adóhatóság minden adóév február 15-éig az adóévre előírt adóról szóló határozattal megkeresi az ingatlanügyi hatóságot a tárgyévi adóösszeg és annak e törvény szerinti kamatai jelzálogjog keretén belül történő feljegyzése iránt. Az ingatlanügyi hatóság a megkeresés </w:t>
      </w:r>
      <w:proofErr w:type="gramStart"/>
      <w:r w:rsidRPr="004A1593">
        <w:rPr>
          <w:rFonts w:ascii="Times New Roman" w:eastAsia="Times New Roman" w:hAnsi="Times New Roman" w:cs="Times New Roman"/>
          <w:sz w:val="24"/>
          <w:szCs w:val="24"/>
          <w:lang w:eastAsia="hu-HU"/>
        </w:rPr>
        <w:t>alapján soron</w:t>
      </w:r>
      <w:proofErr w:type="gramEnd"/>
      <w:r w:rsidRPr="004A1593">
        <w:rPr>
          <w:rFonts w:ascii="Times New Roman" w:eastAsia="Times New Roman" w:hAnsi="Times New Roman" w:cs="Times New Roman"/>
          <w:sz w:val="24"/>
          <w:szCs w:val="24"/>
          <w:lang w:eastAsia="hu-HU"/>
        </w:rPr>
        <w:t xml:space="preserve"> kívül </w:t>
      </w:r>
      <w:proofErr w:type="spellStart"/>
      <w:r w:rsidRPr="004A1593">
        <w:rPr>
          <w:rFonts w:ascii="Times New Roman" w:eastAsia="Times New Roman" w:hAnsi="Times New Roman" w:cs="Times New Roman"/>
          <w:sz w:val="24"/>
          <w:szCs w:val="24"/>
          <w:lang w:eastAsia="hu-HU"/>
        </w:rPr>
        <w:t>bejegyzi</w:t>
      </w:r>
      <w:proofErr w:type="spellEnd"/>
      <w:r w:rsidRPr="004A1593">
        <w:rPr>
          <w:rFonts w:ascii="Times New Roman" w:eastAsia="Times New Roman" w:hAnsi="Times New Roman" w:cs="Times New Roman"/>
          <w:sz w:val="24"/>
          <w:szCs w:val="24"/>
          <w:lang w:eastAsia="hu-HU"/>
        </w:rPr>
        <w:t xml:space="preserve"> a jelzálogot az ingatlan-nyilvántartásba. Ha a kötelezett a felfüggesztett adót és annak kamatát megfizette, az adóhatóság haladéktalanul intézkedik a jelzálogjog törlése iránt.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 xml:space="preserve">(6) E § alkalmazásban a vagyoni értékű jog értékét az illetékekről szóló </w:t>
      </w:r>
      <w:hyperlink r:id="rId7" w:history="1">
        <w:r w:rsidRPr="004A1593">
          <w:rPr>
            <w:rFonts w:ascii="Times New Roman" w:eastAsia="Times New Roman" w:hAnsi="Times New Roman" w:cs="Times New Roman"/>
            <w:color w:val="0000FF"/>
            <w:sz w:val="24"/>
            <w:szCs w:val="24"/>
            <w:u w:val="single"/>
            <w:lang w:eastAsia="hu-HU"/>
          </w:rPr>
          <w:t>1990. évi XCIII. törvény 72. §-</w:t>
        </w:r>
        <w:proofErr w:type="spellStart"/>
        <w:r w:rsidRPr="004A1593">
          <w:rPr>
            <w:rFonts w:ascii="Times New Roman" w:eastAsia="Times New Roman" w:hAnsi="Times New Roman" w:cs="Times New Roman"/>
            <w:color w:val="0000FF"/>
            <w:sz w:val="24"/>
            <w:szCs w:val="24"/>
            <w:u w:val="single"/>
            <w:lang w:eastAsia="hu-HU"/>
          </w:rPr>
          <w:t>ának</w:t>
        </w:r>
        <w:proofErr w:type="spellEnd"/>
      </w:hyperlink>
      <w:r w:rsidRPr="004A1593">
        <w:rPr>
          <w:rFonts w:ascii="Times New Roman" w:eastAsia="Times New Roman" w:hAnsi="Times New Roman" w:cs="Times New Roman"/>
          <w:sz w:val="24"/>
          <w:szCs w:val="24"/>
          <w:lang w:eastAsia="hu-HU"/>
        </w:rPr>
        <w:t xml:space="preserve"> figyelembevételével kell megállapítani.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i/>
          <w:iCs/>
          <w:sz w:val="24"/>
          <w:szCs w:val="24"/>
          <w:lang w:eastAsia="hu-HU"/>
        </w:rPr>
        <w:t>Az adó alapja</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15. § Az adó alapja az önkormányzat döntésétől függően:</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az építmény m</w:t>
      </w:r>
      <w:r w:rsidRPr="004A1593">
        <w:rPr>
          <w:rFonts w:ascii="Times New Roman" w:eastAsia="Times New Roman" w:hAnsi="Times New Roman" w:cs="Times New Roman"/>
          <w:sz w:val="24"/>
          <w:szCs w:val="24"/>
          <w:vertAlign w:val="superscript"/>
          <w:lang w:eastAsia="hu-HU"/>
        </w:rPr>
        <w:t>2</w:t>
      </w:r>
      <w:r w:rsidRPr="004A1593">
        <w:rPr>
          <w:rFonts w:ascii="Times New Roman" w:eastAsia="Times New Roman" w:hAnsi="Times New Roman" w:cs="Times New Roman"/>
          <w:sz w:val="24"/>
          <w:szCs w:val="24"/>
          <w:lang w:eastAsia="hu-HU"/>
        </w:rPr>
        <w:t>-ben számított hasznos alapterülete, vagy</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 xml:space="preserve">b) az építmény </w:t>
      </w:r>
      <w:proofErr w:type="gramStart"/>
      <w:r w:rsidRPr="004A1593">
        <w:rPr>
          <w:rFonts w:ascii="Times New Roman" w:eastAsia="Times New Roman" w:hAnsi="Times New Roman" w:cs="Times New Roman"/>
          <w:sz w:val="24"/>
          <w:szCs w:val="24"/>
          <w:lang w:eastAsia="hu-HU"/>
        </w:rPr>
        <w:t>korrigált</w:t>
      </w:r>
      <w:proofErr w:type="gramEnd"/>
      <w:r w:rsidRPr="004A1593">
        <w:rPr>
          <w:rFonts w:ascii="Times New Roman" w:eastAsia="Times New Roman" w:hAnsi="Times New Roman" w:cs="Times New Roman"/>
          <w:sz w:val="24"/>
          <w:szCs w:val="24"/>
          <w:lang w:eastAsia="hu-HU"/>
        </w:rPr>
        <w:t xml:space="preserve"> forgalmi értéke.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15/</w:t>
      </w: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w:t>
      </w:r>
      <w:r w:rsidRPr="004A1593">
        <w:rPr>
          <w:rFonts w:ascii="Times New Roman" w:eastAsia="Times New Roman" w:hAnsi="Times New Roman" w:cs="Times New Roman"/>
          <w:sz w:val="24"/>
          <w:szCs w:val="24"/>
          <w:vertAlign w:val="superscript"/>
          <w:lang w:eastAsia="hu-HU"/>
        </w:rPr>
        <w:t>71</w:t>
      </w:r>
      <w:r w:rsidRPr="004A1593">
        <w:rPr>
          <w:rFonts w:ascii="Times New Roman" w:eastAsia="Times New Roman" w:hAnsi="Times New Roman" w:cs="Times New Roman"/>
          <w:sz w:val="24"/>
          <w:szCs w:val="24"/>
          <w:lang w:eastAsia="hu-HU"/>
        </w:rPr>
        <w:t xml:space="preserve"> </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i/>
          <w:iCs/>
          <w:sz w:val="24"/>
          <w:szCs w:val="24"/>
          <w:lang w:eastAsia="hu-HU"/>
        </w:rPr>
        <w:t>Az adó mértéke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16. §</w:t>
      </w:r>
      <w:r w:rsidRPr="004A1593">
        <w:rPr>
          <w:rFonts w:ascii="Times New Roman" w:eastAsia="Times New Roman" w:hAnsi="Times New Roman" w:cs="Times New Roman"/>
          <w:sz w:val="24"/>
          <w:szCs w:val="24"/>
          <w:vertAlign w:val="superscript"/>
          <w:lang w:eastAsia="hu-HU"/>
        </w:rPr>
        <w:t>72</w:t>
      </w:r>
      <w:r w:rsidRPr="004A1593">
        <w:rPr>
          <w:rFonts w:ascii="Times New Roman" w:eastAsia="Times New Roman" w:hAnsi="Times New Roman" w:cs="Times New Roman"/>
          <w:sz w:val="24"/>
          <w:szCs w:val="24"/>
          <w:lang w:eastAsia="hu-HU"/>
        </w:rPr>
        <w:t xml:space="preserve"> Az adó évi mértékének felső határa:</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xml:space="preserve">) a 15. § </w:t>
      </w:r>
      <w:r w:rsidRPr="004A1593">
        <w:rPr>
          <w:rFonts w:ascii="Times New Roman" w:eastAsia="Times New Roman" w:hAnsi="Times New Roman" w:cs="Times New Roman"/>
          <w:i/>
          <w:iCs/>
          <w:sz w:val="24"/>
          <w:szCs w:val="24"/>
          <w:lang w:eastAsia="hu-HU"/>
        </w:rPr>
        <w:t>a)</w:t>
      </w:r>
      <w:r w:rsidRPr="004A1593">
        <w:rPr>
          <w:rFonts w:ascii="Times New Roman" w:eastAsia="Times New Roman" w:hAnsi="Times New Roman" w:cs="Times New Roman"/>
          <w:sz w:val="24"/>
          <w:szCs w:val="24"/>
          <w:lang w:eastAsia="hu-HU"/>
        </w:rPr>
        <w:t xml:space="preserve"> pontja szerinti adóalap-megállapításnál 1100 Ft/m</w:t>
      </w:r>
      <w:r w:rsidRPr="004A1593">
        <w:rPr>
          <w:rFonts w:ascii="Times New Roman" w:eastAsia="Times New Roman" w:hAnsi="Times New Roman" w:cs="Times New Roman"/>
          <w:sz w:val="24"/>
          <w:szCs w:val="24"/>
          <w:vertAlign w:val="superscript"/>
          <w:lang w:eastAsia="hu-HU"/>
        </w:rPr>
        <w:t>2</w:t>
      </w:r>
      <w:r w:rsidRPr="004A1593">
        <w:rPr>
          <w:rFonts w:ascii="Times New Roman" w:eastAsia="Times New Roman" w:hAnsi="Times New Roman" w:cs="Times New Roman"/>
          <w:sz w:val="24"/>
          <w:szCs w:val="24"/>
          <w:lang w:eastAsia="hu-HU"/>
        </w:rPr>
        <w: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 xml:space="preserve">b) a 15. § </w:t>
      </w:r>
      <w:r w:rsidRPr="004A1593">
        <w:rPr>
          <w:rFonts w:ascii="Times New Roman" w:eastAsia="Times New Roman" w:hAnsi="Times New Roman" w:cs="Times New Roman"/>
          <w:i/>
          <w:iCs/>
          <w:sz w:val="24"/>
          <w:szCs w:val="24"/>
          <w:lang w:eastAsia="hu-HU"/>
        </w:rPr>
        <w:t>b)</w:t>
      </w:r>
      <w:r w:rsidRPr="004A1593">
        <w:rPr>
          <w:rFonts w:ascii="Times New Roman" w:eastAsia="Times New Roman" w:hAnsi="Times New Roman" w:cs="Times New Roman"/>
          <w:sz w:val="24"/>
          <w:szCs w:val="24"/>
          <w:lang w:eastAsia="hu-HU"/>
        </w:rPr>
        <w:t xml:space="preserve"> pontja szerinti adóalap-megállapításnál a </w:t>
      </w:r>
      <w:proofErr w:type="gramStart"/>
      <w:r w:rsidRPr="004A1593">
        <w:rPr>
          <w:rFonts w:ascii="Times New Roman" w:eastAsia="Times New Roman" w:hAnsi="Times New Roman" w:cs="Times New Roman"/>
          <w:sz w:val="24"/>
          <w:szCs w:val="24"/>
          <w:lang w:eastAsia="hu-HU"/>
        </w:rPr>
        <w:t>korrigált</w:t>
      </w:r>
      <w:proofErr w:type="gramEnd"/>
      <w:r w:rsidRPr="004A1593">
        <w:rPr>
          <w:rFonts w:ascii="Times New Roman" w:eastAsia="Times New Roman" w:hAnsi="Times New Roman" w:cs="Times New Roman"/>
          <w:sz w:val="24"/>
          <w:szCs w:val="24"/>
          <w:lang w:eastAsia="hu-HU"/>
        </w:rPr>
        <w:t xml:space="preserve"> forgalmi érték 3,6%-a.</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16/</w:t>
      </w: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w:t>
      </w:r>
      <w:r w:rsidRPr="004A1593">
        <w:rPr>
          <w:rFonts w:ascii="Times New Roman" w:eastAsia="Times New Roman" w:hAnsi="Times New Roman" w:cs="Times New Roman"/>
          <w:sz w:val="24"/>
          <w:szCs w:val="24"/>
          <w:vertAlign w:val="superscript"/>
          <w:lang w:eastAsia="hu-HU"/>
        </w:rPr>
        <w:t>73</w:t>
      </w:r>
      <w:r w:rsidRPr="004A1593">
        <w:rPr>
          <w:rFonts w:ascii="Times New Roman" w:eastAsia="Times New Roman" w:hAnsi="Times New Roman" w:cs="Times New Roman"/>
          <w:sz w:val="24"/>
          <w:szCs w:val="24"/>
          <w:lang w:eastAsia="hu-HU"/>
        </w:rPr>
        <w:t xml:space="preserve"> </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 xml:space="preserve">2. </w:t>
      </w:r>
      <w:r w:rsidRPr="004A1593">
        <w:rPr>
          <w:rFonts w:ascii="Times New Roman" w:eastAsia="Times New Roman" w:hAnsi="Times New Roman" w:cs="Times New Roman"/>
          <w:i/>
          <w:iCs/>
          <w:sz w:val="24"/>
          <w:szCs w:val="24"/>
          <w:lang w:eastAsia="hu-HU"/>
        </w:rPr>
        <w:t>Telekadó</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i/>
          <w:iCs/>
          <w:sz w:val="24"/>
          <w:szCs w:val="24"/>
          <w:lang w:eastAsia="hu-HU"/>
        </w:rPr>
        <w:t>Az adókötelezettség</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17. §</w:t>
      </w:r>
      <w:r w:rsidRPr="004A1593">
        <w:rPr>
          <w:rFonts w:ascii="Times New Roman" w:eastAsia="Times New Roman" w:hAnsi="Times New Roman" w:cs="Times New Roman"/>
          <w:sz w:val="24"/>
          <w:szCs w:val="24"/>
          <w:vertAlign w:val="superscript"/>
          <w:lang w:eastAsia="hu-HU"/>
        </w:rPr>
        <w:t>74</w:t>
      </w:r>
      <w:r w:rsidRPr="004A1593">
        <w:rPr>
          <w:rFonts w:ascii="Times New Roman" w:eastAsia="Times New Roman" w:hAnsi="Times New Roman" w:cs="Times New Roman"/>
          <w:sz w:val="24"/>
          <w:szCs w:val="24"/>
          <w:lang w:eastAsia="hu-HU"/>
        </w:rPr>
        <w:t xml:space="preserve"> Adóköteles az önkormányzat illetékességi területén lévő telek.</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i/>
          <w:iCs/>
          <w:sz w:val="24"/>
          <w:szCs w:val="24"/>
          <w:lang w:eastAsia="hu-HU"/>
        </w:rPr>
        <w:t>Az adó alanya</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lastRenderedPageBreak/>
        <w:t>18. § Az adó alanya (3. §) az, aki az év első napján a telek tulajdonosa. Ingatlan-nyilvántartásba bejegyzett vagyoni értékű jog, illetőleg több tulajdonos esetén a 12. §-</w:t>
      </w:r>
      <w:proofErr w:type="spellStart"/>
      <w:r w:rsidRPr="004A1593">
        <w:rPr>
          <w:rFonts w:ascii="Times New Roman" w:eastAsia="Times New Roman" w:hAnsi="Times New Roman" w:cs="Times New Roman"/>
          <w:sz w:val="24"/>
          <w:szCs w:val="24"/>
          <w:lang w:eastAsia="hu-HU"/>
        </w:rPr>
        <w:t>ban</w:t>
      </w:r>
      <w:proofErr w:type="spellEnd"/>
      <w:r w:rsidRPr="004A1593">
        <w:rPr>
          <w:rFonts w:ascii="Times New Roman" w:eastAsia="Times New Roman" w:hAnsi="Times New Roman" w:cs="Times New Roman"/>
          <w:sz w:val="24"/>
          <w:szCs w:val="24"/>
          <w:lang w:eastAsia="hu-HU"/>
        </w:rPr>
        <w:t xml:space="preserve"> foglaltak az irányadók.</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i/>
          <w:iCs/>
          <w:sz w:val="24"/>
          <w:szCs w:val="24"/>
          <w:lang w:eastAsia="hu-HU"/>
        </w:rPr>
        <w:t>Az adómentesség</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19. §</w:t>
      </w:r>
      <w:r w:rsidRPr="004A1593">
        <w:rPr>
          <w:rFonts w:ascii="Times New Roman" w:eastAsia="Times New Roman" w:hAnsi="Times New Roman" w:cs="Times New Roman"/>
          <w:sz w:val="24"/>
          <w:szCs w:val="24"/>
          <w:vertAlign w:val="superscript"/>
          <w:lang w:eastAsia="hu-HU"/>
        </w:rPr>
        <w:t>75</w:t>
      </w:r>
      <w:r w:rsidRPr="004A1593">
        <w:rPr>
          <w:rFonts w:ascii="Times New Roman" w:eastAsia="Times New Roman" w:hAnsi="Times New Roman" w:cs="Times New Roman"/>
          <w:sz w:val="24"/>
          <w:szCs w:val="24"/>
          <w:lang w:eastAsia="hu-HU"/>
        </w:rPr>
        <w:t xml:space="preserve"> Mentes az adó alól: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w:t>
      </w:r>
      <w:r w:rsidRPr="004A1593">
        <w:rPr>
          <w:rFonts w:ascii="Times New Roman" w:eastAsia="Times New Roman" w:hAnsi="Times New Roman" w:cs="Times New Roman"/>
          <w:sz w:val="24"/>
          <w:szCs w:val="24"/>
          <w:vertAlign w:val="superscript"/>
          <w:lang w:eastAsia="hu-HU"/>
        </w:rPr>
        <w:t>76</w:t>
      </w:r>
      <w:r w:rsidRPr="004A1593">
        <w:rPr>
          <w:rFonts w:ascii="Times New Roman" w:eastAsia="Times New Roman" w:hAnsi="Times New Roman" w:cs="Times New Roman"/>
          <w:sz w:val="24"/>
          <w:szCs w:val="24"/>
          <w:lang w:eastAsia="hu-HU"/>
        </w:rPr>
        <w:t xml:space="preserve"> az épület, épületrész hasznos alapterületével egyező nagyságú telekrész,</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b</w:t>
      </w:r>
      <w:proofErr w:type="gramStart"/>
      <w:r w:rsidRPr="004A1593">
        <w:rPr>
          <w:rFonts w:ascii="Times New Roman" w:eastAsia="Times New Roman" w:hAnsi="Times New Roman" w:cs="Times New Roman"/>
          <w:sz w:val="24"/>
          <w:szCs w:val="24"/>
          <w:lang w:eastAsia="hu-HU"/>
        </w:rPr>
        <w:t>)</w:t>
      </w:r>
      <w:r w:rsidRPr="004A1593">
        <w:rPr>
          <w:rFonts w:ascii="Times New Roman" w:eastAsia="Times New Roman" w:hAnsi="Times New Roman" w:cs="Times New Roman"/>
          <w:sz w:val="24"/>
          <w:szCs w:val="24"/>
          <w:vertAlign w:val="superscript"/>
          <w:lang w:eastAsia="hu-HU"/>
        </w:rPr>
        <w:t>77</w:t>
      </w:r>
      <w:proofErr w:type="gramEnd"/>
      <w:r w:rsidRPr="004A1593">
        <w:rPr>
          <w:rFonts w:ascii="Times New Roman" w:eastAsia="Times New Roman" w:hAnsi="Times New Roman" w:cs="Times New Roman"/>
          <w:sz w:val="24"/>
          <w:szCs w:val="24"/>
          <w:lang w:eastAsia="hu-HU"/>
        </w:rPr>
        <w:t xml:space="preserve"> a mezőgazdasági művelés alatt álló belterületi telek,</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c) az építési tilalom alatt álló telek adóköteles területének 50 %-</w:t>
      </w: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d</w:t>
      </w:r>
      <w:proofErr w:type="gramStart"/>
      <w:r w:rsidRPr="004A1593">
        <w:rPr>
          <w:rFonts w:ascii="Times New Roman" w:eastAsia="Times New Roman" w:hAnsi="Times New Roman" w:cs="Times New Roman"/>
          <w:sz w:val="24"/>
          <w:szCs w:val="24"/>
          <w:lang w:eastAsia="hu-HU"/>
        </w:rPr>
        <w:t>)</w:t>
      </w:r>
      <w:r w:rsidRPr="004A1593">
        <w:rPr>
          <w:rFonts w:ascii="Times New Roman" w:eastAsia="Times New Roman" w:hAnsi="Times New Roman" w:cs="Times New Roman"/>
          <w:sz w:val="24"/>
          <w:szCs w:val="24"/>
          <w:vertAlign w:val="superscript"/>
          <w:lang w:eastAsia="hu-HU"/>
        </w:rPr>
        <w:t>78</w:t>
      </w:r>
      <w:proofErr w:type="gramEnd"/>
      <w:r w:rsidRPr="004A1593">
        <w:rPr>
          <w:rFonts w:ascii="Times New Roman" w:eastAsia="Times New Roman" w:hAnsi="Times New Roman" w:cs="Times New Roman"/>
          <w:sz w:val="24"/>
          <w:szCs w:val="24"/>
          <w:lang w:eastAsia="hu-HU"/>
        </w:rPr>
        <w:t xml:space="preserve"> az adóalany termék-előállító üzeméhez tartozó, jogszabályban vagy hatósági előírásban megállapított védő-biztonsági terület (övezet), feltéve, ha az adóalany adóévet megelőző adóévi, évesített nettó árbevétele legalább 50%-</w:t>
      </w:r>
      <w:proofErr w:type="spellStart"/>
      <w:r w:rsidRPr="004A1593">
        <w:rPr>
          <w:rFonts w:ascii="Times New Roman" w:eastAsia="Times New Roman" w:hAnsi="Times New Roman" w:cs="Times New Roman"/>
          <w:sz w:val="24"/>
          <w:szCs w:val="24"/>
          <w:lang w:eastAsia="hu-HU"/>
        </w:rPr>
        <w:t>ban</w:t>
      </w:r>
      <w:proofErr w:type="spellEnd"/>
      <w:r w:rsidRPr="004A1593">
        <w:rPr>
          <w:rFonts w:ascii="Times New Roman" w:eastAsia="Times New Roman" w:hAnsi="Times New Roman" w:cs="Times New Roman"/>
          <w:sz w:val="24"/>
          <w:szCs w:val="24"/>
          <w:lang w:eastAsia="hu-HU"/>
        </w:rPr>
        <w:t xml:space="preserve"> saját előállítású termék értékesítéséből származik.</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i/>
          <w:iCs/>
          <w:sz w:val="24"/>
          <w:szCs w:val="24"/>
          <w:lang w:eastAsia="hu-HU"/>
        </w:rPr>
        <w:t>Az adókötelezettség keletkezése, változása és megszűnése</w:t>
      </w:r>
      <w:r w:rsidRPr="004A1593">
        <w:rPr>
          <w:rFonts w:ascii="Times New Roman" w:eastAsia="Times New Roman" w:hAnsi="Times New Roman" w:cs="Times New Roman"/>
          <w:i/>
          <w:iCs/>
          <w:sz w:val="24"/>
          <w:szCs w:val="24"/>
          <w:vertAlign w:val="superscript"/>
          <w:lang w:eastAsia="hu-HU"/>
        </w:rPr>
        <w:t>79</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20. §</w:t>
      </w:r>
      <w:r w:rsidRPr="004A1593">
        <w:rPr>
          <w:rFonts w:ascii="Times New Roman" w:eastAsia="Times New Roman" w:hAnsi="Times New Roman" w:cs="Times New Roman"/>
          <w:sz w:val="24"/>
          <w:szCs w:val="24"/>
          <w:vertAlign w:val="superscript"/>
          <w:lang w:eastAsia="hu-HU"/>
        </w:rPr>
        <w:t>80</w:t>
      </w:r>
      <w:r w:rsidRPr="004A1593">
        <w:rPr>
          <w:rFonts w:ascii="Times New Roman" w:eastAsia="Times New Roman" w:hAnsi="Times New Roman" w:cs="Times New Roman"/>
          <w:sz w:val="24"/>
          <w:szCs w:val="24"/>
          <w:lang w:eastAsia="hu-HU"/>
        </w:rPr>
        <w:t xml:space="preserve"> (1)</w:t>
      </w:r>
      <w:r w:rsidRPr="004A1593">
        <w:rPr>
          <w:rFonts w:ascii="Times New Roman" w:eastAsia="Times New Roman" w:hAnsi="Times New Roman" w:cs="Times New Roman"/>
          <w:sz w:val="24"/>
          <w:szCs w:val="24"/>
          <w:vertAlign w:val="superscript"/>
          <w:lang w:eastAsia="hu-HU"/>
        </w:rPr>
        <w:t>81</w:t>
      </w:r>
      <w:r w:rsidRPr="004A1593">
        <w:rPr>
          <w:rFonts w:ascii="Times New Roman" w:eastAsia="Times New Roman" w:hAnsi="Times New Roman" w:cs="Times New Roman"/>
          <w:sz w:val="24"/>
          <w:szCs w:val="24"/>
          <w:lang w:eastAsia="hu-HU"/>
        </w:rPr>
        <w:t xml:space="preserve"> Az adókötelezettség</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a belterületen fekvő, termőföldnek minősülő telek esetében a földterületnek az ingatlan-nyilvántartásban művelés alól kivett területre történő átvezetését vagy tényleges mezőgazdasági művelésének a megszüntetését követő év első napján,</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b) a külterületen fekvő, termőföldnek minősülő telek esetében a földterületnek az ingatlan-nyilvántartásban művelés alól kivett területre történő átvezetését követő év első napján,</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c) erdőnek minősülő telek esetében</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spellStart"/>
      <w:r w:rsidRPr="004A1593">
        <w:rPr>
          <w:rFonts w:ascii="Times New Roman" w:eastAsia="Times New Roman" w:hAnsi="Times New Roman" w:cs="Times New Roman"/>
          <w:sz w:val="24"/>
          <w:szCs w:val="24"/>
          <w:lang w:eastAsia="hu-HU"/>
        </w:rPr>
        <w:t>ca</w:t>
      </w:r>
      <w:proofErr w:type="spellEnd"/>
      <w:r w:rsidRPr="004A1593">
        <w:rPr>
          <w:rFonts w:ascii="Times New Roman" w:eastAsia="Times New Roman" w:hAnsi="Times New Roman" w:cs="Times New Roman"/>
          <w:sz w:val="24"/>
          <w:szCs w:val="24"/>
          <w:lang w:eastAsia="hu-HU"/>
        </w:rPr>
        <w:t>) a földterületnek az ingatlan-nyilvántartásban művelés alól kivett területre történő átvezetését követő év első napján, feltéve, ha az Országos Erdőállomány Adattárban erdőként nem tartják nyilván vagy</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spellStart"/>
      <w:r w:rsidRPr="004A1593">
        <w:rPr>
          <w:rFonts w:ascii="Times New Roman" w:eastAsia="Times New Roman" w:hAnsi="Times New Roman" w:cs="Times New Roman"/>
          <w:sz w:val="24"/>
          <w:szCs w:val="24"/>
          <w:lang w:eastAsia="hu-HU"/>
        </w:rPr>
        <w:t>cb</w:t>
      </w:r>
      <w:proofErr w:type="spellEnd"/>
      <w:r w:rsidRPr="004A1593">
        <w:rPr>
          <w:rFonts w:ascii="Times New Roman" w:eastAsia="Times New Roman" w:hAnsi="Times New Roman" w:cs="Times New Roman"/>
          <w:sz w:val="24"/>
          <w:szCs w:val="24"/>
          <w:lang w:eastAsia="hu-HU"/>
        </w:rPr>
        <w:t>) az ingatlan-nyilvántartásban művelés alól kivett területként nyilvántartott földterületnek az Országos Erdőállomány Adattárból történő törlését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követő</w:t>
      </w:r>
      <w:proofErr w:type="gramEnd"/>
      <w:r w:rsidRPr="004A1593">
        <w:rPr>
          <w:rFonts w:ascii="Times New Roman" w:eastAsia="Times New Roman" w:hAnsi="Times New Roman" w:cs="Times New Roman"/>
          <w:sz w:val="24"/>
          <w:szCs w:val="24"/>
          <w:lang w:eastAsia="hu-HU"/>
        </w:rPr>
        <w:t xml:space="preserve"> év első napján</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d) a tanyaként nyilvántartott földterület esetében a tanyaként történő ingatlan-nyilvántartási bejegyzés törlését követő év első napján,</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e</w:t>
      </w:r>
      <w:proofErr w:type="gramEnd"/>
      <w:r w:rsidRPr="004A1593">
        <w:rPr>
          <w:rFonts w:ascii="Times New Roman" w:eastAsia="Times New Roman" w:hAnsi="Times New Roman" w:cs="Times New Roman"/>
          <w:sz w:val="24"/>
          <w:szCs w:val="24"/>
          <w:lang w:eastAsia="hu-HU"/>
        </w:rPr>
        <w:t>) az építmény megsemmisülése, lebontása esetén a megsemmisülést, lebontást követő félév első napján</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keletkezik</w:t>
      </w:r>
      <w:proofErr w:type="gramEnd"/>
      <w:r w:rsidRPr="004A1593">
        <w:rPr>
          <w:rFonts w:ascii="Times New Roman" w:eastAsia="Times New Roman" w:hAnsi="Times New Roman" w:cs="Times New Roman"/>
          <w:sz w:val="24"/>
          <w:szCs w:val="24"/>
          <w:lang w:eastAsia="hu-HU"/>
        </w:rPr>
        <w: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w:t>
      </w:r>
      <w:r w:rsidRPr="004A1593">
        <w:rPr>
          <w:rFonts w:ascii="Times New Roman" w:eastAsia="Times New Roman" w:hAnsi="Times New Roman" w:cs="Times New Roman"/>
          <w:sz w:val="24"/>
          <w:szCs w:val="24"/>
          <w:vertAlign w:val="superscript"/>
          <w:lang w:eastAsia="hu-HU"/>
        </w:rPr>
        <w:t>82</w:t>
      </w:r>
      <w:r w:rsidRPr="004A1593">
        <w:rPr>
          <w:rFonts w:ascii="Times New Roman" w:eastAsia="Times New Roman" w:hAnsi="Times New Roman" w:cs="Times New Roman"/>
          <w:sz w:val="24"/>
          <w:szCs w:val="24"/>
          <w:lang w:eastAsia="hu-HU"/>
        </w:rPr>
        <w:t xml:space="preserve"> Az adókötelezettség</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lastRenderedPageBreak/>
        <w:t>a</w:t>
      </w:r>
      <w:proofErr w:type="gramEnd"/>
      <w:r w:rsidRPr="004A1593">
        <w:rPr>
          <w:rFonts w:ascii="Times New Roman" w:eastAsia="Times New Roman" w:hAnsi="Times New Roman" w:cs="Times New Roman"/>
          <w:sz w:val="24"/>
          <w:szCs w:val="24"/>
          <w:lang w:eastAsia="hu-HU"/>
        </w:rPr>
        <w:t>) az ingatlan-nyilvántartásban művelés alól kivett területként nyilvántartott belterületi telek esetében a telek művelési ágának ingatlan-nyilvántartási átvezetése és tényleges mezőgazdasági művelése megkezdése évének utolsó napján,</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 xml:space="preserve">b) az </w:t>
      </w:r>
      <w:r w:rsidRPr="004A1593">
        <w:rPr>
          <w:rFonts w:ascii="Times New Roman" w:eastAsia="Times New Roman" w:hAnsi="Times New Roman" w:cs="Times New Roman"/>
          <w:i/>
          <w:iCs/>
          <w:sz w:val="24"/>
          <w:szCs w:val="24"/>
          <w:lang w:eastAsia="hu-HU"/>
        </w:rPr>
        <w:t>a)</w:t>
      </w:r>
      <w:r w:rsidRPr="004A1593">
        <w:rPr>
          <w:rFonts w:ascii="Times New Roman" w:eastAsia="Times New Roman" w:hAnsi="Times New Roman" w:cs="Times New Roman"/>
          <w:sz w:val="24"/>
          <w:szCs w:val="24"/>
          <w:lang w:eastAsia="hu-HU"/>
        </w:rPr>
        <w:t xml:space="preserve"> pontban foglaltaktól eltérően </w:t>
      </w:r>
      <w:proofErr w:type="gramStart"/>
      <w:r w:rsidRPr="004A1593">
        <w:rPr>
          <w:rFonts w:ascii="Times New Roman" w:eastAsia="Times New Roman" w:hAnsi="Times New Roman" w:cs="Times New Roman"/>
          <w:sz w:val="24"/>
          <w:szCs w:val="24"/>
          <w:lang w:eastAsia="hu-HU"/>
        </w:rPr>
        <w:t>a</w:t>
      </w:r>
      <w:proofErr w:type="gramEnd"/>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spellStart"/>
      <w:r w:rsidRPr="004A1593">
        <w:rPr>
          <w:rFonts w:ascii="Times New Roman" w:eastAsia="Times New Roman" w:hAnsi="Times New Roman" w:cs="Times New Roman"/>
          <w:sz w:val="24"/>
          <w:szCs w:val="24"/>
          <w:lang w:eastAsia="hu-HU"/>
        </w:rPr>
        <w:t>ba</w:t>
      </w:r>
      <w:proofErr w:type="spellEnd"/>
      <w:r w:rsidRPr="004A1593">
        <w:rPr>
          <w:rFonts w:ascii="Times New Roman" w:eastAsia="Times New Roman" w:hAnsi="Times New Roman" w:cs="Times New Roman"/>
          <w:sz w:val="24"/>
          <w:szCs w:val="24"/>
          <w:lang w:eastAsia="hu-HU"/>
        </w:rPr>
        <w:t>) tényleges mezőgazdasági művelés alatt álló belterületi telek esetében a telek művelési ágának ingatlan-nyilvántartási átvezetése évének,</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spellStart"/>
      <w:r w:rsidRPr="004A1593">
        <w:rPr>
          <w:rFonts w:ascii="Times New Roman" w:eastAsia="Times New Roman" w:hAnsi="Times New Roman" w:cs="Times New Roman"/>
          <w:sz w:val="24"/>
          <w:szCs w:val="24"/>
          <w:lang w:eastAsia="hu-HU"/>
        </w:rPr>
        <w:t>bb</w:t>
      </w:r>
      <w:proofErr w:type="spellEnd"/>
      <w:r w:rsidRPr="004A1593">
        <w:rPr>
          <w:rFonts w:ascii="Times New Roman" w:eastAsia="Times New Roman" w:hAnsi="Times New Roman" w:cs="Times New Roman"/>
          <w:sz w:val="24"/>
          <w:szCs w:val="24"/>
          <w:lang w:eastAsia="hu-HU"/>
        </w:rPr>
        <w:t>) belterületen fekvő termőföld esetében annak tényleges mezőgazdasági művelése megkezdése évének</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utolsó</w:t>
      </w:r>
      <w:proofErr w:type="gramEnd"/>
      <w:r w:rsidRPr="004A1593">
        <w:rPr>
          <w:rFonts w:ascii="Times New Roman" w:eastAsia="Times New Roman" w:hAnsi="Times New Roman" w:cs="Times New Roman"/>
          <w:sz w:val="24"/>
          <w:szCs w:val="24"/>
          <w:lang w:eastAsia="hu-HU"/>
        </w:rPr>
        <w:t xml:space="preserve"> napján,</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c) külterületi telek esetében annak termőföldként vagy tanyaként történő ingatlan-nyilvántartási feljegyzése évének utolsó napján,</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 xml:space="preserve">d) az </w:t>
      </w:r>
      <w:r w:rsidRPr="004A1593">
        <w:rPr>
          <w:rFonts w:ascii="Times New Roman" w:eastAsia="Times New Roman" w:hAnsi="Times New Roman" w:cs="Times New Roman"/>
          <w:i/>
          <w:iCs/>
          <w:sz w:val="24"/>
          <w:szCs w:val="24"/>
          <w:lang w:eastAsia="hu-HU"/>
        </w:rPr>
        <w:t>a)–c)</w:t>
      </w:r>
      <w:r w:rsidRPr="004A1593">
        <w:rPr>
          <w:rFonts w:ascii="Times New Roman" w:eastAsia="Times New Roman" w:hAnsi="Times New Roman" w:cs="Times New Roman"/>
          <w:sz w:val="24"/>
          <w:szCs w:val="24"/>
          <w:lang w:eastAsia="hu-HU"/>
        </w:rPr>
        <w:t xml:space="preserve"> pontban foglaltaktól eltérően teleknek minősülő földterület esetében a földterületnek az ingatlan-nyilvántartásban </w:t>
      </w:r>
      <w:proofErr w:type="gramStart"/>
      <w:r w:rsidRPr="004A1593">
        <w:rPr>
          <w:rFonts w:ascii="Times New Roman" w:eastAsia="Times New Roman" w:hAnsi="Times New Roman" w:cs="Times New Roman"/>
          <w:sz w:val="24"/>
          <w:szCs w:val="24"/>
          <w:lang w:eastAsia="hu-HU"/>
        </w:rPr>
        <w:t>erdő művelési</w:t>
      </w:r>
      <w:proofErr w:type="gramEnd"/>
      <w:r w:rsidRPr="004A1593">
        <w:rPr>
          <w:rFonts w:ascii="Times New Roman" w:eastAsia="Times New Roman" w:hAnsi="Times New Roman" w:cs="Times New Roman"/>
          <w:sz w:val="24"/>
          <w:szCs w:val="24"/>
          <w:lang w:eastAsia="hu-HU"/>
        </w:rPr>
        <w:t xml:space="preserve"> ágra történő átvezetése vagy az Országos Erdőállomány Adattárba történő bejegyzése évének utolsó napján,</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e</w:t>
      </w:r>
      <w:proofErr w:type="gramEnd"/>
      <w:r w:rsidRPr="004A1593">
        <w:rPr>
          <w:rFonts w:ascii="Times New Roman" w:eastAsia="Times New Roman" w:hAnsi="Times New Roman" w:cs="Times New Roman"/>
          <w:sz w:val="24"/>
          <w:szCs w:val="24"/>
          <w:lang w:eastAsia="hu-HU"/>
        </w:rPr>
        <w:t>) a telek építménnyel való beépítése félévének utolsó napján</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szűnik</w:t>
      </w:r>
      <w:proofErr w:type="gramEnd"/>
      <w:r w:rsidRPr="004A1593">
        <w:rPr>
          <w:rFonts w:ascii="Times New Roman" w:eastAsia="Times New Roman" w:hAnsi="Times New Roman" w:cs="Times New Roman"/>
          <w:sz w:val="24"/>
          <w:szCs w:val="24"/>
          <w:lang w:eastAsia="hu-HU"/>
        </w:rPr>
        <w:t xml:space="preserve"> meg.</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(3) Az adókötelezettségben bekövetkező – (1)–(2) bekezdésben nem említett – változást a következő év első napjától kell figyelembe venni.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i/>
          <w:iCs/>
          <w:sz w:val="24"/>
          <w:szCs w:val="24"/>
          <w:lang w:eastAsia="hu-HU"/>
        </w:rPr>
        <w:t>Az adó alapja</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21. § Az adó alapja az önkormányzat döntésétől függően:</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a telek m</w:t>
      </w:r>
      <w:r w:rsidRPr="004A1593">
        <w:rPr>
          <w:rFonts w:ascii="Times New Roman" w:eastAsia="Times New Roman" w:hAnsi="Times New Roman" w:cs="Times New Roman"/>
          <w:sz w:val="24"/>
          <w:szCs w:val="24"/>
          <w:vertAlign w:val="superscript"/>
          <w:lang w:eastAsia="hu-HU"/>
        </w:rPr>
        <w:t>2</w:t>
      </w:r>
      <w:r w:rsidRPr="004A1593">
        <w:rPr>
          <w:rFonts w:ascii="Times New Roman" w:eastAsia="Times New Roman" w:hAnsi="Times New Roman" w:cs="Times New Roman"/>
          <w:sz w:val="24"/>
          <w:szCs w:val="24"/>
          <w:lang w:eastAsia="hu-HU"/>
        </w:rPr>
        <w:t>-ben számított területe, vagy</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 xml:space="preserve">b) a telek </w:t>
      </w:r>
      <w:proofErr w:type="gramStart"/>
      <w:r w:rsidRPr="004A1593">
        <w:rPr>
          <w:rFonts w:ascii="Times New Roman" w:eastAsia="Times New Roman" w:hAnsi="Times New Roman" w:cs="Times New Roman"/>
          <w:sz w:val="24"/>
          <w:szCs w:val="24"/>
          <w:lang w:eastAsia="hu-HU"/>
        </w:rPr>
        <w:t>korrigált</w:t>
      </w:r>
      <w:proofErr w:type="gramEnd"/>
      <w:r w:rsidRPr="004A1593">
        <w:rPr>
          <w:rFonts w:ascii="Times New Roman" w:eastAsia="Times New Roman" w:hAnsi="Times New Roman" w:cs="Times New Roman"/>
          <w:sz w:val="24"/>
          <w:szCs w:val="24"/>
          <w:lang w:eastAsia="hu-HU"/>
        </w:rPr>
        <w:t xml:space="preserve"> forgalmi értéke.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i/>
          <w:iCs/>
          <w:sz w:val="24"/>
          <w:szCs w:val="24"/>
          <w:lang w:eastAsia="hu-HU"/>
        </w:rPr>
        <w:t>Az adó mértéke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22. §</w:t>
      </w:r>
      <w:r w:rsidRPr="004A1593">
        <w:rPr>
          <w:rFonts w:ascii="Times New Roman" w:eastAsia="Times New Roman" w:hAnsi="Times New Roman" w:cs="Times New Roman"/>
          <w:sz w:val="24"/>
          <w:szCs w:val="24"/>
          <w:vertAlign w:val="superscript"/>
          <w:lang w:eastAsia="hu-HU"/>
        </w:rPr>
        <w:t>83</w:t>
      </w:r>
      <w:r w:rsidRPr="004A1593">
        <w:rPr>
          <w:rFonts w:ascii="Times New Roman" w:eastAsia="Times New Roman" w:hAnsi="Times New Roman" w:cs="Times New Roman"/>
          <w:sz w:val="24"/>
          <w:szCs w:val="24"/>
          <w:lang w:eastAsia="hu-HU"/>
        </w:rPr>
        <w:t xml:space="preserve"> Az adó évi mértékének felső határa:</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xml:space="preserve">) a 21. § </w:t>
      </w:r>
      <w:r w:rsidRPr="004A1593">
        <w:rPr>
          <w:rFonts w:ascii="Times New Roman" w:eastAsia="Times New Roman" w:hAnsi="Times New Roman" w:cs="Times New Roman"/>
          <w:i/>
          <w:iCs/>
          <w:sz w:val="24"/>
          <w:szCs w:val="24"/>
          <w:lang w:eastAsia="hu-HU"/>
        </w:rPr>
        <w:t>a)</w:t>
      </w:r>
      <w:r w:rsidRPr="004A1593">
        <w:rPr>
          <w:rFonts w:ascii="Times New Roman" w:eastAsia="Times New Roman" w:hAnsi="Times New Roman" w:cs="Times New Roman"/>
          <w:sz w:val="24"/>
          <w:szCs w:val="24"/>
          <w:lang w:eastAsia="hu-HU"/>
        </w:rPr>
        <w:t xml:space="preserve"> pontja szerinti adóalap-számítás esetén: 200 Ft/m</w:t>
      </w:r>
      <w:r w:rsidRPr="004A1593">
        <w:rPr>
          <w:rFonts w:ascii="Times New Roman" w:eastAsia="Times New Roman" w:hAnsi="Times New Roman" w:cs="Times New Roman"/>
          <w:sz w:val="24"/>
          <w:szCs w:val="24"/>
          <w:vertAlign w:val="superscript"/>
          <w:lang w:eastAsia="hu-HU"/>
        </w:rPr>
        <w:t>2</w:t>
      </w:r>
      <w:r w:rsidRPr="004A1593">
        <w:rPr>
          <w:rFonts w:ascii="Times New Roman" w:eastAsia="Times New Roman" w:hAnsi="Times New Roman" w:cs="Times New Roman"/>
          <w:sz w:val="24"/>
          <w:szCs w:val="24"/>
          <w:lang w:eastAsia="hu-HU"/>
        </w:rPr>
        <w: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 xml:space="preserve">b) a 21. § </w:t>
      </w:r>
      <w:r w:rsidRPr="004A1593">
        <w:rPr>
          <w:rFonts w:ascii="Times New Roman" w:eastAsia="Times New Roman" w:hAnsi="Times New Roman" w:cs="Times New Roman"/>
          <w:i/>
          <w:iCs/>
          <w:sz w:val="24"/>
          <w:szCs w:val="24"/>
          <w:lang w:eastAsia="hu-HU"/>
        </w:rPr>
        <w:t>b)</w:t>
      </w:r>
      <w:r w:rsidRPr="004A1593">
        <w:rPr>
          <w:rFonts w:ascii="Times New Roman" w:eastAsia="Times New Roman" w:hAnsi="Times New Roman" w:cs="Times New Roman"/>
          <w:sz w:val="24"/>
          <w:szCs w:val="24"/>
          <w:lang w:eastAsia="hu-HU"/>
        </w:rPr>
        <w:t xml:space="preserve"> pontja szerinti adóalap-számítás esetén: a </w:t>
      </w:r>
      <w:proofErr w:type="gramStart"/>
      <w:r w:rsidRPr="004A1593">
        <w:rPr>
          <w:rFonts w:ascii="Times New Roman" w:eastAsia="Times New Roman" w:hAnsi="Times New Roman" w:cs="Times New Roman"/>
          <w:sz w:val="24"/>
          <w:szCs w:val="24"/>
          <w:lang w:eastAsia="hu-HU"/>
        </w:rPr>
        <w:t>korrigált</w:t>
      </w:r>
      <w:proofErr w:type="gramEnd"/>
      <w:r w:rsidRPr="004A1593">
        <w:rPr>
          <w:rFonts w:ascii="Times New Roman" w:eastAsia="Times New Roman" w:hAnsi="Times New Roman" w:cs="Times New Roman"/>
          <w:sz w:val="24"/>
          <w:szCs w:val="24"/>
          <w:lang w:eastAsia="hu-HU"/>
        </w:rPr>
        <w:t xml:space="preserve"> forgalmi érték 3%-a.</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i/>
          <w:iCs/>
          <w:sz w:val="24"/>
          <w:szCs w:val="24"/>
          <w:lang w:eastAsia="hu-HU"/>
        </w:rPr>
        <w:t>[3. A számított érték</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b/>
          <w:bCs/>
          <w:i/>
          <w:iCs/>
          <w:sz w:val="24"/>
          <w:szCs w:val="24"/>
          <w:lang w:eastAsia="hu-HU"/>
        </w:rPr>
        <w:t>22/</w:t>
      </w:r>
      <w:proofErr w:type="gramStart"/>
      <w:r w:rsidRPr="004A1593">
        <w:rPr>
          <w:rFonts w:ascii="Times New Roman" w:eastAsia="Times New Roman" w:hAnsi="Times New Roman" w:cs="Times New Roman"/>
          <w:b/>
          <w:bCs/>
          <w:i/>
          <w:iCs/>
          <w:sz w:val="24"/>
          <w:szCs w:val="24"/>
          <w:lang w:eastAsia="hu-HU"/>
        </w:rPr>
        <w:t>A.</w:t>
      </w:r>
      <w:proofErr w:type="gramEnd"/>
      <w:r w:rsidRPr="004A1593">
        <w:rPr>
          <w:rFonts w:ascii="Times New Roman" w:eastAsia="Times New Roman" w:hAnsi="Times New Roman" w:cs="Times New Roman"/>
          <w:b/>
          <w:bCs/>
          <w:i/>
          <w:iCs/>
          <w:sz w:val="24"/>
          <w:szCs w:val="24"/>
          <w:lang w:eastAsia="hu-HU"/>
        </w:rPr>
        <w:t xml:space="preserve"> §</w:t>
      </w:r>
      <w:r w:rsidRPr="004A1593">
        <w:rPr>
          <w:rFonts w:ascii="Times New Roman" w:eastAsia="Times New Roman" w:hAnsi="Times New Roman" w:cs="Times New Roman"/>
          <w:b/>
          <w:bCs/>
          <w:i/>
          <w:iCs/>
          <w:sz w:val="24"/>
          <w:szCs w:val="24"/>
          <w:vertAlign w:val="superscript"/>
          <w:lang w:eastAsia="hu-HU"/>
        </w:rPr>
        <w:t>84</w:t>
      </w:r>
      <w:r w:rsidRPr="004A1593">
        <w:rPr>
          <w:rFonts w:ascii="Times New Roman" w:eastAsia="Times New Roman" w:hAnsi="Times New Roman" w:cs="Times New Roman"/>
          <w:b/>
          <w:bCs/>
          <w:i/>
          <w:iCs/>
          <w:sz w:val="24"/>
          <w:szCs w:val="24"/>
          <w:lang w:eastAsia="hu-HU"/>
        </w:rPr>
        <w: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III. Fejezet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lastRenderedPageBreak/>
        <w:t xml:space="preserve">1. </w:t>
      </w:r>
      <w:proofErr w:type="gramStart"/>
      <w:r w:rsidRPr="004A1593">
        <w:rPr>
          <w:rFonts w:ascii="Times New Roman" w:eastAsia="Times New Roman" w:hAnsi="Times New Roman" w:cs="Times New Roman"/>
          <w:i/>
          <w:iCs/>
          <w:sz w:val="24"/>
          <w:szCs w:val="24"/>
          <w:lang w:eastAsia="hu-HU"/>
        </w:rPr>
        <w:t>Kommunális</w:t>
      </w:r>
      <w:proofErr w:type="gramEnd"/>
      <w:r w:rsidRPr="004A1593">
        <w:rPr>
          <w:rFonts w:ascii="Times New Roman" w:eastAsia="Times New Roman" w:hAnsi="Times New Roman" w:cs="Times New Roman"/>
          <w:i/>
          <w:iCs/>
          <w:sz w:val="24"/>
          <w:szCs w:val="24"/>
          <w:lang w:eastAsia="hu-HU"/>
        </w:rPr>
        <w:t xml:space="preserve"> adó</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23. §</w:t>
      </w:r>
      <w:r w:rsidRPr="004A1593">
        <w:rPr>
          <w:rFonts w:ascii="Times New Roman" w:eastAsia="Times New Roman" w:hAnsi="Times New Roman" w:cs="Times New Roman"/>
          <w:sz w:val="24"/>
          <w:szCs w:val="24"/>
          <w:vertAlign w:val="superscript"/>
          <w:lang w:eastAsia="hu-HU"/>
        </w:rPr>
        <w:t>85</w:t>
      </w:r>
      <w:r w:rsidRPr="004A1593">
        <w:rPr>
          <w:rFonts w:ascii="Times New Roman" w:eastAsia="Times New Roman" w:hAnsi="Times New Roman" w:cs="Times New Roman"/>
          <w:sz w:val="24"/>
          <w:szCs w:val="24"/>
          <w:lang w:eastAsia="hu-HU"/>
        </w:rPr>
        <w:t xml:space="preserve"> </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 xml:space="preserve">1. 1. </w:t>
      </w:r>
      <w:r w:rsidRPr="004A1593">
        <w:rPr>
          <w:rFonts w:ascii="Times New Roman" w:eastAsia="Times New Roman" w:hAnsi="Times New Roman" w:cs="Times New Roman"/>
          <w:i/>
          <w:iCs/>
          <w:sz w:val="24"/>
          <w:szCs w:val="24"/>
          <w:lang w:eastAsia="hu-HU"/>
        </w:rPr>
        <w:t xml:space="preserve">Magánszemély </w:t>
      </w:r>
      <w:proofErr w:type="gramStart"/>
      <w:r w:rsidRPr="004A1593">
        <w:rPr>
          <w:rFonts w:ascii="Times New Roman" w:eastAsia="Times New Roman" w:hAnsi="Times New Roman" w:cs="Times New Roman"/>
          <w:i/>
          <w:iCs/>
          <w:sz w:val="24"/>
          <w:szCs w:val="24"/>
          <w:lang w:eastAsia="hu-HU"/>
        </w:rPr>
        <w:t>kommunális</w:t>
      </w:r>
      <w:proofErr w:type="gramEnd"/>
      <w:r w:rsidRPr="004A1593">
        <w:rPr>
          <w:rFonts w:ascii="Times New Roman" w:eastAsia="Times New Roman" w:hAnsi="Times New Roman" w:cs="Times New Roman"/>
          <w:i/>
          <w:iCs/>
          <w:sz w:val="24"/>
          <w:szCs w:val="24"/>
          <w:lang w:eastAsia="hu-HU"/>
        </w:rPr>
        <w:t xml:space="preserve"> adója</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i/>
          <w:iCs/>
          <w:sz w:val="24"/>
          <w:szCs w:val="24"/>
          <w:lang w:eastAsia="hu-HU"/>
        </w:rPr>
        <w:t>Az adókötelezettség, az adó alanya, az adókötelezettség keletkezése és megszűnése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24. §</w:t>
      </w:r>
      <w:r w:rsidRPr="004A1593">
        <w:rPr>
          <w:rFonts w:ascii="Times New Roman" w:eastAsia="Times New Roman" w:hAnsi="Times New Roman" w:cs="Times New Roman"/>
          <w:sz w:val="24"/>
          <w:szCs w:val="24"/>
          <w:vertAlign w:val="superscript"/>
          <w:lang w:eastAsia="hu-HU"/>
        </w:rPr>
        <w:t>86</w:t>
      </w:r>
      <w:r w:rsidRPr="004A1593">
        <w:rPr>
          <w:rFonts w:ascii="Times New Roman" w:eastAsia="Times New Roman" w:hAnsi="Times New Roman" w:cs="Times New Roman"/>
          <w:sz w:val="24"/>
          <w:szCs w:val="24"/>
          <w:lang w:eastAsia="hu-HU"/>
        </w:rPr>
        <w:t xml:space="preserve"> </w:t>
      </w:r>
      <w:proofErr w:type="gramStart"/>
      <w:r w:rsidRPr="004A1593">
        <w:rPr>
          <w:rFonts w:ascii="Times New Roman" w:eastAsia="Times New Roman" w:hAnsi="Times New Roman" w:cs="Times New Roman"/>
          <w:sz w:val="24"/>
          <w:szCs w:val="24"/>
          <w:lang w:eastAsia="hu-HU"/>
        </w:rPr>
        <w:t>Kommunális</w:t>
      </w:r>
      <w:proofErr w:type="gramEnd"/>
      <w:r w:rsidRPr="004A1593">
        <w:rPr>
          <w:rFonts w:ascii="Times New Roman" w:eastAsia="Times New Roman" w:hAnsi="Times New Roman" w:cs="Times New Roman"/>
          <w:sz w:val="24"/>
          <w:szCs w:val="24"/>
          <w:lang w:eastAsia="hu-HU"/>
        </w:rPr>
        <w:t xml:space="preserve"> adókötelezettség terheli a 12. §-</w:t>
      </w:r>
      <w:proofErr w:type="spellStart"/>
      <w:r w:rsidRPr="004A1593">
        <w:rPr>
          <w:rFonts w:ascii="Times New Roman" w:eastAsia="Times New Roman" w:hAnsi="Times New Roman" w:cs="Times New Roman"/>
          <w:sz w:val="24"/>
          <w:szCs w:val="24"/>
          <w:lang w:eastAsia="hu-HU"/>
        </w:rPr>
        <w:t>ban</w:t>
      </w:r>
      <w:proofErr w:type="spellEnd"/>
      <w:r w:rsidRPr="004A1593">
        <w:rPr>
          <w:rFonts w:ascii="Times New Roman" w:eastAsia="Times New Roman" w:hAnsi="Times New Roman" w:cs="Times New Roman"/>
          <w:sz w:val="24"/>
          <w:szCs w:val="24"/>
          <w:lang w:eastAsia="hu-HU"/>
        </w:rPr>
        <w:t>, valamint a 18. §-</w:t>
      </w:r>
      <w:proofErr w:type="spellStart"/>
      <w:r w:rsidRPr="004A1593">
        <w:rPr>
          <w:rFonts w:ascii="Times New Roman" w:eastAsia="Times New Roman" w:hAnsi="Times New Roman" w:cs="Times New Roman"/>
          <w:sz w:val="24"/>
          <w:szCs w:val="24"/>
          <w:lang w:eastAsia="hu-HU"/>
        </w:rPr>
        <w:t>ban</w:t>
      </w:r>
      <w:proofErr w:type="spellEnd"/>
      <w:r w:rsidRPr="004A1593">
        <w:rPr>
          <w:rFonts w:ascii="Times New Roman" w:eastAsia="Times New Roman" w:hAnsi="Times New Roman" w:cs="Times New Roman"/>
          <w:sz w:val="24"/>
          <w:szCs w:val="24"/>
          <w:lang w:eastAsia="hu-HU"/>
        </w:rPr>
        <w:t xml:space="preserve"> meghatározott magánszemélyt, továbbá azt a magánszemélyt is, aki az önkormányzat illetékességi területén nem magánszemély tulajdonában álló </w:t>
      </w:r>
      <w:proofErr w:type="gramStart"/>
      <w:r w:rsidRPr="004A1593">
        <w:rPr>
          <w:rFonts w:ascii="Times New Roman" w:eastAsia="Times New Roman" w:hAnsi="Times New Roman" w:cs="Times New Roman"/>
          <w:sz w:val="24"/>
          <w:szCs w:val="24"/>
          <w:lang w:eastAsia="hu-HU"/>
        </w:rPr>
        <w:t>lakás bérleti</w:t>
      </w:r>
      <w:proofErr w:type="gramEnd"/>
      <w:r w:rsidRPr="004A1593">
        <w:rPr>
          <w:rFonts w:ascii="Times New Roman" w:eastAsia="Times New Roman" w:hAnsi="Times New Roman" w:cs="Times New Roman"/>
          <w:sz w:val="24"/>
          <w:szCs w:val="24"/>
          <w:lang w:eastAsia="hu-HU"/>
        </w:rPr>
        <w:t xml:space="preserve"> jogával rendelkezik. Amennyiben a lakásbérleti jogviszony alanyai bérlőtársak, akkor valamennyi bérlőtárs által írásban megkötött és az adóhatósághoz benyújtott megállapodásban megjelölt magánszemély tekintendő az adó alanyának. Ilyen megállapodás hiányában a bérlőtársak egyenlő arányban adóalanyok.</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25. § (1) Az adókötelezettség keletkezésére és megszűnésére a 14. §-</w:t>
      </w:r>
      <w:proofErr w:type="spellStart"/>
      <w:r w:rsidRPr="004A1593">
        <w:rPr>
          <w:rFonts w:ascii="Times New Roman" w:eastAsia="Times New Roman" w:hAnsi="Times New Roman" w:cs="Times New Roman"/>
          <w:sz w:val="24"/>
          <w:szCs w:val="24"/>
          <w:lang w:eastAsia="hu-HU"/>
        </w:rPr>
        <w:t>ban</w:t>
      </w:r>
      <w:proofErr w:type="spellEnd"/>
      <w:r w:rsidRPr="004A1593">
        <w:rPr>
          <w:rFonts w:ascii="Times New Roman" w:eastAsia="Times New Roman" w:hAnsi="Times New Roman" w:cs="Times New Roman"/>
          <w:sz w:val="24"/>
          <w:szCs w:val="24"/>
          <w:lang w:eastAsia="hu-HU"/>
        </w:rPr>
        <w:t>, illetőleg a 20. §-</w:t>
      </w:r>
      <w:proofErr w:type="spellStart"/>
      <w:r w:rsidRPr="004A1593">
        <w:rPr>
          <w:rFonts w:ascii="Times New Roman" w:eastAsia="Times New Roman" w:hAnsi="Times New Roman" w:cs="Times New Roman"/>
          <w:sz w:val="24"/>
          <w:szCs w:val="24"/>
          <w:lang w:eastAsia="hu-HU"/>
        </w:rPr>
        <w:t>ban</w:t>
      </w:r>
      <w:proofErr w:type="spellEnd"/>
      <w:r w:rsidRPr="004A1593">
        <w:rPr>
          <w:rFonts w:ascii="Times New Roman" w:eastAsia="Times New Roman" w:hAnsi="Times New Roman" w:cs="Times New Roman"/>
          <w:sz w:val="24"/>
          <w:szCs w:val="24"/>
          <w:lang w:eastAsia="hu-HU"/>
        </w:rPr>
        <w:t xml:space="preserve"> foglaltak az irányadók.</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 A 24. §-</w:t>
      </w:r>
      <w:proofErr w:type="spellStart"/>
      <w:r w:rsidRPr="004A1593">
        <w:rPr>
          <w:rFonts w:ascii="Times New Roman" w:eastAsia="Times New Roman" w:hAnsi="Times New Roman" w:cs="Times New Roman"/>
          <w:sz w:val="24"/>
          <w:szCs w:val="24"/>
          <w:lang w:eastAsia="hu-HU"/>
        </w:rPr>
        <w:t>ban</w:t>
      </w:r>
      <w:proofErr w:type="spellEnd"/>
      <w:r w:rsidRPr="004A1593">
        <w:rPr>
          <w:rFonts w:ascii="Times New Roman" w:eastAsia="Times New Roman" w:hAnsi="Times New Roman" w:cs="Times New Roman"/>
          <w:sz w:val="24"/>
          <w:szCs w:val="24"/>
          <w:lang w:eastAsia="hu-HU"/>
        </w:rPr>
        <w:t xml:space="preserve"> foglalt lakásbérleti jog esetén az adókötelezettség a lakásbérleti jogviszony létrejöttét követő év első napján keletkezik és a jogviszony megszűnése évének utolsó napján szűnik meg.</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(3) A lakásbérleti jogviszonynak az év első felében történő megszűnése esetén a második félévre vonatkozó adókötelezettség megszűnik.</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i/>
          <w:iCs/>
          <w:sz w:val="24"/>
          <w:szCs w:val="24"/>
          <w:lang w:eastAsia="hu-HU"/>
        </w:rPr>
        <w:t>Az adó mértéke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26. §</w:t>
      </w:r>
      <w:r w:rsidRPr="004A1593">
        <w:rPr>
          <w:rFonts w:ascii="Times New Roman" w:eastAsia="Times New Roman" w:hAnsi="Times New Roman" w:cs="Times New Roman"/>
          <w:sz w:val="24"/>
          <w:szCs w:val="24"/>
          <w:vertAlign w:val="superscript"/>
          <w:lang w:eastAsia="hu-HU"/>
        </w:rPr>
        <w:t>87</w:t>
      </w:r>
      <w:r w:rsidRPr="004A1593">
        <w:rPr>
          <w:rFonts w:ascii="Times New Roman" w:eastAsia="Times New Roman" w:hAnsi="Times New Roman" w:cs="Times New Roman"/>
          <w:sz w:val="24"/>
          <w:szCs w:val="24"/>
          <w:lang w:eastAsia="hu-HU"/>
        </w:rPr>
        <w:t xml:space="preserve"> Az adó évi mértékének felső határa a 11. §-</w:t>
      </w:r>
      <w:proofErr w:type="spellStart"/>
      <w:r w:rsidRPr="004A1593">
        <w:rPr>
          <w:rFonts w:ascii="Times New Roman" w:eastAsia="Times New Roman" w:hAnsi="Times New Roman" w:cs="Times New Roman"/>
          <w:sz w:val="24"/>
          <w:szCs w:val="24"/>
          <w:lang w:eastAsia="hu-HU"/>
        </w:rPr>
        <w:t>ban</w:t>
      </w:r>
      <w:proofErr w:type="spellEnd"/>
      <w:r w:rsidRPr="004A1593">
        <w:rPr>
          <w:rFonts w:ascii="Times New Roman" w:eastAsia="Times New Roman" w:hAnsi="Times New Roman" w:cs="Times New Roman"/>
          <w:sz w:val="24"/>
          <w:szCs w:val="24"/>
          <w:lang w:eastAsia="hu-HU"/>
        </w:rPr>
        <w:t xml:space="preserve"> és a 17. §-</w:t>
      </w:r>
      <w:proofErr w:type="spellStart"/>
      <w:r w:rsidRPr="004A1593">
        <w:rPr>
          <w:rFonts w:ascii="Times New Roman" w:eastAsia="Times New Roman" w:hAnsi="Times New Roman" w:cs="Times New Roman"/>
          <w:sz w:val="24"/>
          <w:szCs w:val="24"/>
          <w:lang w:eastAsia="hu-HU"/>
        </w:rPr>
        <w:t>ban</w:t>
      </w:r>
      <w:proofErr w:type="spellEnd"/>
      <w:r w:rsidRPr="004A1593">
        <w:rPr>
          <w:rFonts w:ascii="Times New Roman" w:eastAsia="Times New Roman" w:hAnsi="Times New Roman" w:cs="Times New Roman"/>
          <w:sz w:val="24"/>
          <w:szCs w:val="24"/>
          <w:lang w:eastAsia="hu-HU"/>
        </w:rPr>
        <w:t xml:space="preserve"> meghatározott adótárgyanként, illetőleg lakásbérleti jogonként legfeljebb 17 000 Ft.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b/>
          <w:bCs/>
          <w:sz w:val="24"/>
          <w:szCs w:val="24"/>
          <w:lang w:eastAsia="hu-HU"/>
        </w:rPr>
        <w:t>Az adófelfüggesztés</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26/</w:t>
      </w: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w:t>
      </w:r>
      <w:r w:rsidRPr="004A1593">
        <w:rPr>
          <w:rFonts w:ascii="Times New Roman" w:eastAsia="Times New Roman" w:hAnsi="Times New Roman" w:cs="Times New Roman"/>
          <w:sz w:val="24"/>
          <w:szCs w:val="24"/>
          <w:vertAlign w:val="superscript"/>
          <w:lang w:eastAsia="hu-HU"/>
        </w:rPr>
        <w:t>88</w:t>
      </w:r>
      <w:r w:rsidRPr="004A1593">
        <w:rPr>
          <w:rFonts w:ascii="Times New Roman" w:eastAsia="Times New Roman" w:hAnsi="Times New Roman" w:cs="Times New Roman"/>
          <w:sz w:val="24"/>
          <w:szCs w:val="24"/>
          <w:lang w:eastAsia="hu-HU"/>
        </w:rPr>
        <w:t xml:space="preserve"> Az adóalany a 14/</w:t>
      </w: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w:t>
      </w:r>
      <w:proofErr w:type="spellStart"/>
      <w:r w:rsidRPr="004A1593">
        <w:rPr>
          <w:rFonts w:ascii="Times New Roman" w:eastAsia="Times New Roman" w:hAnsi="Times New Roman" w:cs="Times New Roman"/>
          <w:sz w:val="24"/>
          <w:szCs w:val="24"/>
          <w:lang w:eastAsia="hu-HU"/>
        </w:rPr>
        <w:t>ban</w:t>
      </w:r>
      <w:proofErr w:type="spellEnd"/>
      <w:r w:rsidRPr="004A1593">
        <w:rPr>
          <w:rFonts w:ascii="Times New Roman" w:eastAsia="Times New Roman" w:hAnsi="Times New Roman" w:cs="Times New Roman"/>
          <w:sz w:val="24"/>
          <w:szCs w:val="24"/>
          <w:lang w:eastAsia="hu-HU"/>
        </w:rPr>
        <w:t xml:space="preserve"> meghatározott feltételek teljesülése esetén az ott meghatározottak szerint jogosult az adó felfüggesztésére.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1. 2.</w:t>
      </w:r>
      <w:r w:rsidRPr="004A1593">
        <w:rPr>
          <w:rFonts w:ascii="Times New Roman" w:eastAsia="Times New Roman" w:hAnsi="Times New Roman" w:cs="Times New Roman"/>
          <w:sz w:val="24"/>
          <w:szCs w:val="24"/>
          <w:vertAlign w:val="superscript"/>
          <w:lang w:eastAsia="hu-HU"/>
        </w:rPr>
        <w:t>89</w:t>
      </w:r>
      <w:r w:rsidRPr="004A1593">
        <w:rPr>
          <w:rFonts w:ascii="Times New Roman" w:eastAsia="Times New Roman" w:hAnsi="Times New Roman" w:cs="Times New Roman"/>
          <w:sz w:val="24"/>
          <w:szCs w:val="24"/>
          <w:lang w:eastAsia="hu-HU"/>
        </w:rPr>
        <w:t xml:space="preserve"> </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i/>
          <w:iCs/>
          <w:sz w:val="24"/>
          <w:szCs w:val="24"/>
          <w:lang w:eastAsia="hu-HU"/>
        </w:rPr>
        <w:t>Az adókötelezettség, az adó alanya, az adókötelezettség keletkezése és megszűnése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27. §</w:t>
      </w:r>
      <w:r w:rsidRPr="004A1593">
        <w:rPr>
          <w:rFonts w:ascii="Times New Roman" w:eastAsia="Times New Roman" w:hAnsi="Times New Roman" w:cs="Times New Roman"/>
          <w:sz w:val="24"/>
          <w:szCs w:val="24"/>
          <w:vertAlign w:val="superscript"/>
          <w:lang w:eastAsia="hu-HU"/>
        </w:rPr>
        <w:t>90</w:t>
      </w:r>
      <w:r w:rsidRPr="004A1593">
        <w:rPr>
          <w:rFonts w:ascii="Times New Roman" w:eastAsia="Times New Roman" w:hAnsi="Times New Roman" w:cs="Times New Roman"/>
          <w:sz w:val="24"/>
          <w:szCs w:val="24"/>
          <w:lang w:eastAsia="hu-HU"/>
        </w:rPr>
        <w:t xml:space="preserve"> </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i/>
          <w:iCs/>
          <w:sz w:val="24"/>
          <w:szCs w:val="24"/>
          <w:lang w:eastAsia="hu-HU"/>
        </w:rPr>
        <w:t>Az adó alapja</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28. §</w:t>
      </w:r>
      <w:r w:rsidRPr="004A1593">
        <w:rPr>
          <w:rFonts w:ascii="Times New Roman" w:eastAsia="Times New Roman" w:hAnsi="Times New Roman" w:cs="Times New Roman"/>
          <w:sz w:val="24"/>
          <w:szCs w:val="24"/>
          <w:vertAlign w:val="superscript"/>
          <w:lang w:eastAsia="hu-HU"/>
        </w:rPr>
        <w:t>91</w:t>
      </w:r>
      <w:r w:rsidRPr="004A1593">
        <w:rPr>
          <w:rFonts w:ascii="Times New Roman" w:eastAsia="Times New Roman" w:hAnsi="Times New Roman" w:cs="Times New Roman"/>
          <w:sz w:val="24"/>
          <w:szCs w:val="24"/>
          <w:lang w:eastAsia="hu-HU"/>
        </w:rPr>
        <w:t xml:space="preserve"> </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i/>
          <w:iCs/>
          <w:sz w:val="24"/>
          <w:szCs w:val="24"/>
          <w:lang w:eastAsia="hu-HU"/>
        </w:rPr>
        <w:t>Az adó mértéke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29. §</w:t>
      </w:r>
      <w:r w:rsidRPr="004A1593">
        <w:rPr>
          <w:rFonts w:ascii="Times New Roman" w:eastAsia="Times New Roman" w:hAnsi="Times New Roman" w:cs="Times New Roman"/>
          <w:sz w:val="24"/>
          <w:szCs w:val="24"/>
          <w:vertAlign w:val="superscript"/>
          <w:lang w:eastAsia="hu-HU"/>
        </w:rPr>
        <w:t>92</w:t>
      </w:r>
      <w:r w:rsidRPr="004A1593">
        <w:rPr>
          <w:rFonts w:ascii="Times New Roman" w:eastAsia="Times New Roman" w:hAnsi="Times New Roman" w:cs="Times New Roman"/>
          <w:sz w:val="24"/>
          <w:szCs w:val="24"/>
          <w:lang w:eastAsia="hu-HU"/>
        </w:rPr>
        <w:t xml:space="preserve"> </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lastRenderedPageBreak/>
        <w:t xml:space="preserve">2. </w:t>
      </w:r>
      <w:r w:rsidRPr="004A1593">
        <w:rPr>
          <w:rFonts w:ascii="Times New Roman" w:eastAsia="Times New Roman" w:hAnsi="Times New Roman" w:cs="Times New Roman"/>
          <w:i/>
          <w:iCs/>
          <w:sz w:val="24"/>
          <w:szCs w:val="24"/>
          <w:lang w:eastAsia="hu-HU"/>
        </w:rPr>
        <w:t>Idegenforgalmi adó</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i/>
          <w:iCs/>
          <w:sz w:val="24"/>
          <w:szCs w:val="24"/>
          <w:lang w:eastAsia="hu-HU"/>
        </w:rPr>
        <w:t>Az adókötelezettség, az adó alanya</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30. § (1) Adókötelezettség terheli azt a magánszemélyt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a)</w:t>
      </w:r>
      <w:proofErr w:type="gramStart"/>
      <w:r w:rsidRPr="004A1593">
        <w:rPr>
          <w:rFonts w:ascii="Times New Roman" w:eastAsia="Times New Roman" w:hAnsi="Times New Roman" w:cs="Times New Roman"/>
          <w:sz w:val="24"/>
          <w:szCs w:val="24"/>
          <w:vertAlign w:val="superscript"/>
          <w:lang w:eastAsia="hu-HU"/>
        </w:rPr>
        <w:t>93</w:t>
      </w:r>
      <w:proofErr w:type="gramEnd"/>
      <w:r w:rsidRPr="004A1593">
        <w:rPr>
          <w:rFonts w:ascii="Times New Roman" w:eastAsia="Times New Roman" w:hAnsi="Times New Roman" w:cs="Times New Roman"/>
          <w:sz w:val="24"/>
          <w:szCs w:val="24"/>
          <w:lang w:eastAsia="hu-HU"/>
        </w:rPr>
        <w:t xml:space="preserve"> aki nem állandó lakosként az önkormányzat illetékességi területén legalább egy vendégéjszakát eltölt, továbbá</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b</w:t>
      </w:r>
      <w:proofErr w:type="gramStart"/>
      <w:r w:rsidRPr="004A1593">
        <w:rPr>
          <w:rFonts w:ascii="Times New Roman" w:eastAsia="Times New Roman" w:hAnsi="Times New Roman" w:cs="Times New Roman"/>
          <w:sz w:val="24"/>
          <w:szCs w:val="24"/>
          <w:lang w:eastAsia="hu-HU"/>
        </w:rPr>
        <w:t>)</w:t>
      </w:r>
      <w:r w:rsidRPr="004A1593">
        <w:rPr>
          <w:rFonts w:ascii="Times New Roman" w:eastAsia="Times New Roman" w:hAnsi="Times New Roman" w:cs="Times New Roman"/>
          <w:sz w:val="24"/>
          <w:szCs w:val="24"/>
          <w:vertAlign w:val="superscript"/>
          <w:lang w:eastAsia="hu-HU"/>
        </w:rPr>
        <w:t>94</w:t>
      </w:r>
      <w:proofErr w:type="gramEnd"/>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w:t>
      </w:r>
      <w:r w:rsidRPr="004A1593">
        <w:rPr>
          <w:rFonts w:ascii="Times New Roman" w:eastAsia="Times New Roman" w:hAnsi="Times New Roman" w:cs="Times New Roman"/>
          <w:sz w:val="24"/>
          <w:szCs w:val="24"/>
          <w:vertAlign w:val="superscript"/>
          <w:lang w:eastAsia="hu-HU"/>
        </w:rPr>
        <w:t>95</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i/>
          <w:iCs/>
          <w:sz w:val="24"/>
          <w:szCs w:val="24"/>
          <w:lang w:eastAsia="hu-HU"/>
        </w:rPr>
        <w:t>Az adómentesség</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w:t>
      </w:r>
      <w:r w:rsidRPr="004A1593">
        <w:rPr>
          <w:rFonts w:ascii="Times New Roman" w:eastAsia="Times New Roman" w:hAnsi="Times New Roman" w:cs="Times New Roman"/>
          <w:sz w:val="24"/>
          <w:szCs w:val="24"/>
          <w:vertAlign w:val="superscript"/>
          <w:lang w:eastAsia="hu-HU"/>
        </w:rPr>
        <w:t>96</w:t>
      </w:r>
      <w:r w:rsidRPr="004A1593">
        <w:rPr>
          <w:rFonts w:ascii="Times New Roman" w:eastAsia="Times New Roman" w:hAnsi="Times New Roman" w:cs="Times New Roman"/>
          <w:sz w:val="24"/>
          <w:szCs w:val="24"/>
          <w:lang w:eastAsia="hu-HU"/>
        </w:rPr>
        <w:t xml:space="preserve"> a 18. életévét be nem töltött magánszemély;</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b</w:t>
      </w:r>
      <w:proofErr w:type="gramStart"/>
      <w:r w:rsidRPr="004A1593">
        <w:rPr>
          <w:rFonts w:ascii="Times New Roman" w:eastAsia="Times New Roman" w:hAnsi="Times New Roman" w:cs="Times New Roman"/>
          <w:sz w:val="24"/>
          <w:szCs w:val="24"/>
          <w:lang w:eastAsia="hu-HU"/>
        </w:rPr>
        <w:t>)</w:t>
      </w:r>
      <w:r w:rsidRPr="004A1593">
        <w:rPr>
          <w:rFonts w:ascii="Times New Roman" w:eastAsia="Times New Roman" w:hAnsi="Times New Roman" w:cs="Times New Roman"/>
          <w:sz w:val="24"/>
          <w:szCs w:val="24"/>
          <w:vertAlign w:val="superscript"/>
          <w:lang w:eastAsia="hu-HU"/>
        </w:rPr>
        <w:t>97</w:t>
      </w:r>
      <w:proofErr w:type="gramEnd"/>
      <w:r w:rsidRPr="004A1593">
        <w:rPr>
          <w:rFonts w:ascii="Times New Roman" w:eastAsia="Times New Roman" w:hAnsi="Times New Roman" w:cs="Times New Roman"/>
          <w:sz w:val="24"/>
          <w:szCs w:val="24"/>
          <w:lang w:eastAsia="hu-HU"/>
        </w:rPr>
        <w:t xml:space="preserve"> a gyógyintézetben fekvőbeteg szakellátásban részesülő vagy szociális intézményben ellátott magánszemély;</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c)</w:t>
      </w:r>
      <w:r w:rsidRPr="004A1593">
        <w:rPr>
          <w:rFonts w:ascii="Times New Roman" w:eastAsia="Times New Roman" w:hAnsi="Times New Roman" w:cs="Times New Roman"/>
          <w:sz w:val="24"/>
          <w:szCs w:val="24"/>
          <w:vertAlign w:val="superscript"/>
          <w:lang w:eastAsia="hu-HU"/>
        </w:rPr>
        <w:t>98</w:t>
      </w:r>
      <w:r w:rsidRPr="004A1593">
        <w:rPr>
          <w:rFonts w:ascii="Times New Roman" w:eastAsia="Times New Roman" w:hAnsi="Times New Roman" w:cs="Times New Roman"/>
          <w:sz w:val="24"/>
          <w:szCs w:val="24"/>
          <w:lang w:eastAsia="hu-HU"/>
        </w:rPr>
        <w:t xml:space="preserve"> a közép- és felsőfokú oktatási intézménynél tanulói vagy hallgatói jogviszony alapján, hatóság vagy bíróság intézkedése folytán, a szakképzés keretében, a közszolgálati kötelezettség teljesítése, vagy a településen székhellyel, vagy telephellyel rendelkező vállalkozó esetén vállalkozási tevékenység vagy </w:t>
      </w:r>
      <w:proofErr w:type="gramStart"/>
      <w:r w:rsidRPr="004A1593">
        <w:rPr>
          <w:rFonts w:ascii="Times New Roman" w:eastAsia="Times New Roman" w:hAnsi="Times New Roman" w:cs="Times New Roman"/>
          <w:sz w:val="24"/>
          <w:szCs w:val="24"/>
          <w:lang w:eastAsia="hu-HU"/>
        </w:rPr>
        <w:t>ezen</w:t>
      </w:r>
      <w:proofErr w:type="gramEnd"/>
      <w:r w:rsidRPr="004A1593">
        <w:rPr>
          <w:rFonts w:ascii="Times New Roman" w:eastAsia="Times New Roman" w:hAnsi="Times New Roman" w:cs="Times New Roman"/>
          <w:sz w:val="24"/>
          <w:szCs w:val="24"/>
          <w:lang w:eastAsia="hu-HU"/>
        </w:rPr>
        <w:t xml:space="preserve"> vállalkozó munkavállalója által folytatott munkavégzés céljából az önkormányzat illetékességi területén tartózkodó magánszemély, továbbá</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d)</w:t>
      </w:r>
      <w:proofErr w:type="gramStart"/>
      <w:r w:rsidRPr="004A1593">
        <w:rPr>
          <w:rFonts w:ascii="Times New Roman" w:eastAsia="Times New Roman" w:hAnsi="Times New Roman" w:cs="Times New Roman"/>
          <w:sz w:val="24"/>
          <w:szCs w:val="24"/>
          <w:vertAlign w:val="superscript"/>
          <w:lang w:eastAsia="hu-HU"/>
        </w:rPr>
        <w:t>99</w:t>
      </w:r>
      <w:proofErr w:type="gramEnd"/>
      <w:r w:rsidRPr="004A1593">
        <w:rPr>
          <w:rFonts w:ascii="Times New Roman" w:eastAsia="Times New Roman" w:hAnsi="Times New Roman" w:cs="Times New Roman"/>
          <w:sz w:val="24"/>
          <w:szCs w:val="24"/>
          <w:lang w:eastAsia="hu-HU"/>
        </w:rPr>
        <w:t xml:space="preserve"> aki az önkormányzat illetékességi területén lévő üdülő tulajdonosa vagy bérlője, továbbá a használati jogosultság időtartamára a lakásszövetkezet tulajdonában álló üdülő használati jogával rendelkező lakásszövetkezeti tag, illetőleg a tulajdonos, a bérlő hozzátartozója, valamint a lakásszövetkezet tulajdonában álló üdülő használati jogával rendelkező lakásszövetkezeti tag használati jogosultságának időtartamára annak a Polgári Törvénykönyv szerinti hozzátartozója;</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e</w:t>
      </w:r>
      <w:proofErr w:type="gramEnd"/>
      <w:r w:rsidRPr="004A1593">
        <w:rPr>
          <w:rFonts w:ascii="Times New Roman" w:eastAsia="Times New Roman" w:hAnsi="Times New Roman" w:cs="Times New Roman"/>
          <w:sz w:val="24"/>
          <w:szCs w:val="24"/>
          <w:lang w:eastAsia="hu-HU"/>
        </w:rPr>
        <w:t>)</w:t>
      </w:r>
      <w:r w:rsidRPr="004A1593">
        <w:rPr>
          <w:rFonts w:ascii="Times New Roman" w:eastAsia="Times New Roman" w:hAnsi="Times New Roman" w:cs="Times New Roman"/>
          <w:sz w:val="24"/>
          <w:szCs w:val="24"/>
          <w:vertAlign w:val="superscript"/>
          <w:lang w:eastAsia="hu-HU"/>
        </w:rPr>
        <w:t>100</w:t>
      </w:r>
      <w:r w:rsidRPr="004A1593">
        <w:rPr>
          <w:rFonts w:ascii="Times New Roman" w:eastAsia="Times New Roman" w:hAnsi="Times New Roman" w:cs="Times New Roman"/>
          <w:sz w:val="24"/>
          <w:szCs w:val="24"/>
          <w:lang w:eastAsia="hu-HU"/>
        </w:rPr>
        <w:t xml:space="preserve"> az egyházi jogi személy tulajdonában lévő építményben, telken vendégéjszakát – kizárólag az egyházi jogi személy hitéleti tevékenységéhez kapcsolódó részvétel céljából – eltöltő egyházi személy;</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f</w:t>
      </w:r>
      <w:proofErr w:type="gramEnd"/>
      <w:r w:rsidRPr="004A1593">
        <w:rPr>
          <w:rFonts w:ascii="Times New Roman" w:eastAsia="Times New Roman" w:hAnsi="Times New Roman" w:cs="Times New Roman"/>
          <w:sz w:val="24"/>
          <w:szCs w:val="24"/>
          <w:lang w:eastAsia="hu-HU"/>
        </w:rPr>
        <w:t>)</w:t>
      </w:r>
      <w:r w:rsidRPr="004A1593">
        <w:rPr>
          <w:rFonts w:ascii="Times New Roman" w:eastAsia="Times New Roman" w:hAnsi="Times New Roman" w:cs="Times New Roman"/>
          <w:sz w:val="24"/>
          <w:szCs w:val="24"/>
          <w:vertAlign w:val="superscript"/>
          <w:lang w:eastAsia="hu-HU"/>
        </w:rPr>
        <w:t>101</w:t>
      </w:r>
      <w:r w:rsidRPr="004A1593">
        <w:rPr>
          <w:rFonts w:ascii="Times New Roman" w:eastAsia="Times New Roman" w:hAnsi="Times New Roman" w:cs="Times New Roman"/>
          <w:sz w:val="24"/>
          <w:szCs w:val="24"/>
          <w:lang w:eastAsia="hu-HU"/>
        </w:rPr>
        <w:t xml:space="preserve"> a honvédelmi vagy rendvédelmi feladatokat ellátó szervek állományába tartozó személy hozzátartozója, ha a vendégéjszakát az állomány tagjának látogatása miatt tölti a szolgálatteljesítés vagy a munkavégzés helye szerinti településen lévő, a honvédelmi vagy rendvédelmi feladatokat ellátó szerv rendelkezése alatt álló, szolgálati érdekből fenntartott szálláshelyen, feltéve, ha a településen való szolgálatteljesítés, munkavégzés időtartama legalább egybefüggő 30 nap.</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i/>
          <w:iCs/>
          <w:sz w:val="24"/>
          <w:szCs w:val="24"/>
          <w:lang w:eastAsia="hu-HU"/>
        </w:rPr>
        <w:t>Az adó alapja</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32. § Az adó alapja:</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szállásdíj, ennek hiányában</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lastRenderedPageBreak/>
        <w:t>b) a szállásért bármilyen jogcímen (pl. üdülőhasználati jog) fizetendő ellenérték (pl. üzemeltetési költség).</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b</w:t>
      </w:r>
      <w:proofErr w:type="gramStart"/>
      <w:r w:rsidRPr="004A1593">
        <w:rPr>
          <w:rFonts w:ascii="Times New Roman" w:eastAsia="Times New Roman" w:hAnsi="Times New Roman" w:cs="Times New Roman"/>
          <w:sz w:val="24"/>
          <w:szCs w:val="24"/>
          <w:lang w:eastAsia="hu-HU"/>
        </w:rPr>
        <w:t>)</w:t>
      </w:r>
      <w:r w:rsidRPr="004A1593">
        <w:rPr>
          <w:rFonts w:ascii="Times New Roman" w:eastAsia="Times New Roman" w:hAnsi="Times New Roman" w:cs="Times New Roman"/>
          <w:sz w:val="24"/>
          <w:szCs w:val="24"/>
          <w:vertAlign w:val="superscript"/>
          <w:lang w:eastAsia="hu-HU"/>
        </w:rPr>
        <w:t>103</w:t>
      </w:r>
      <w:proofErr w:type="gramEnd"/>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i/>
          <w:iCs/>
          <w:sz w:val="24"/>
          <w:szCs w:val="24"/>
          <w:lang w:eastAsia="hu-HU"/>
        </w:rPr>
        <w:t>Az adó mértéke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33. § Az adó mértékének felső határa:</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w:t>
      </w:r>
      <w:r w:rsidRPr="004A1593">
        <w:rPr>
          <w:rFonts w:ascii="Times New Roman" w:eastAsia="Times New Roman" w:hAnsi="Times New Roman" w:cs="Times New Roman"/>
          <w:sz w:val="24"/>
          <w:szCs w:val="24"/>
          <w:vertAlign w:val="superscript"/>
          <w:lang w:eastAsia="hu-HU"/>
        </w:rPr>
        <w:t>104</w:t>
      </w:r>
      <w:r w:rsidRPr="004A1593">
        <w:rPr>
          <w:rFonts w:ascii="Times New Roman" w:eastAsia="Times New Roman" w:hAnsi="Times New Roman" w:cs="Times New Roman"/>
          <w:sz w:val="24"/>
          <w:szCs w:val="24"/>
          <w:lang w:eastAsia="hu-HU"/>
        </w:rPr>
        <w:t xml:space="preserve"> </w:t>
      </w:r>
      <w:r w:rsidRPr="004A1593">
        <w:rPr>
          <w:rFonts w:ascii="Times New Roman" w:eastAsia="Times New Roman" w:hAnsi="Times New Roman" w:cs="Times New Roman"/>
          <w:i/>
          <w:iCs/>
          <w:sz w:val="24"/>
          <w:szCs w:val="24"/>
          <w:lang w:eastAsia="hu-HU"/>
        </w:rPr>
        <w:t>32. § a)</w:t>
      </w:r>
      <w:r w:rsidRPr="004A1593">
        <w:rPr>
          <w:rFonts w:ascii="Times New Roman" w:eastAsia="Times New Roman" w:hAnsi="Times New Roman" w:cs="Times New Roman"/>
          <w:sz w:val="24"/>
          <w:szCs w:val="24"/>
          <w:lang w:eastAsia="hu-HU"/>
        </w:rPr>
        <w:t xml:space="preserve"> 1. pontja alapján: személyenként és vendégéjszakánként 300 Ft;)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c</w:t>
      </w:r>
      <w:proofErr w:type="gramStart"/>
      <w:r w:rsidRPr="004A1593">
        <w:rPr>
          <w:rFonts w:ascii="Times New Roman" w:eastAsia="Times New Roman" w:hAnsi="Times New Roman" w:cs="Times New Roman"/>
          <w:sz w:val="24"/>
          <w:szCs w:val="24"/>
          <w:lang w:eastAsia="hu-HU"/>
        </w:rPr>
        <w:t>)</w:t>
      </w:r>
      <w:r w:rsidRPr="004A1593">
        <w:rPr>
          <w:rFonts w:ascii="Times New Roman" w:eastAsia="Times New Roman" w:hAnsi="Times New Roman" w:cs="Times New Roman"/>
          <w:sz w:val="24"/>
          <w:szCs w:val="24"/>
          <w:vertAlign w:val="superscript"/>
          <w:lang w:eastAsia="hu-HU"/>
        </w:rPr>
        <w:t>106</w:t>
      </w:r>
      <w:proofErr w:type="gramEnd"/>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i/>
          <w:iCs/>
          <w:sz w:val="24"/>
          <w:szCs w:val="24"/>
          <w:lang w:eastAsia="hu-HU"/>
        </w:rPr>
        <w:t>Az adó beszedésére kötelezett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a szálláshely ellenérték fejében történő átengedése esetén a szállásdíjjal együtt a szállásadó,</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b) a szálláshely vagy bármely más ingatlan ingyenesen történő átengedése esetén a szálláshellyel, ingatlannal rendelkezni jogosult az ott-tartózkodás utolsó napján</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(a továbbiakban együtt: adóbeszedésre kötelezett) szedi be.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 Az (1) bekezdés szerint fizetendő idegenforgalmi adót az adóbeszedésre kötelezett akkor is tartozik befizetni, ha annak beszedését elmulasztotta.</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IV. Fejezet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i/>
          <w:iCs/>
          <w:sz w:val="24"/>
          <w:szCs w:val="24"/>
          <w:lang w:eastAsia="hu-HU"/>
        </w:rPr>
        <w:t>Az adókötelezettség, az adó alanya</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35. §</w:t>
      </w:r>
      <w:r w:rsidRPr="004A1593">
        <w:rPr>
          <w:rFonts w:ascii="Times New Roman" w:eastAsia="Times New Roman" w:hAnsi="Times New Roman" w:cs="Times New Roman"/>
          <w:sz w:val="24"/>
          <w:szCs w:val="24"/>
          <w:vertAlign w:val="superscript"/>
          <w:lang w:eastAsia="hu-HU"/>
        </w:rPr>
        <w:t>109</w:t>
      </w:r>
      <w:r w:rsidRPr="004A1593">
        <w:rPr>
          <w:rFonts w:ascii="Times New Roman" w:eastAsia="Times New Roman" w:hAnsi="Times New Roman" w:cs="Times New Roman"/>
          <w:sz w:val="24"/>
          <w:szCs w:val="24"/>
          <w:lang w:eastAsia="hu-HU"/>
        </w:rPr>
        <w:t xml:space="preserve"> (1)</w:t>
      </w:r>
      <w:r w:rsidRPr="004A1593">
        <w:rPr>
          <w:rFonts w:ascii="Times New Roman" w:eastAsia="Times New Roman" w:hAnsi="Times New Roman" w:cs="Times New Roman"/>
          <w:sz w:val="24"/>
          <w:szCs w:val="24"/>
          <w:vertAlign w:val="superscript"/>
          <w:lang w:eastAsia="hu-HU"/>
        </w:rPr>
        <w:t>110</w:t>
      </w:r>
      <w:r w:rsidRPr="004A1593">
        <w:rPr>
          <w:rFonts w:ascii="Times New Roman" w:eastAsia="Times New Roman" w:hAnsi="Times New Roman" w:cs="Times New Roman"/>
          <w:sz w:val="24"/>
          <w:szCs w:val="24"/>
          <w:lang w:eastAsia="hu-HU"/>
        </w:rPr>
        <w:t xml:space="preserve"> Adóköteles az önkormányzat illetékességi területén végzett vállalkozási tevékenység (a továbbiakban: iparűzési tevékenység).</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w:t>
      </w:r>
      <w:r w:rsidRPr="004A1593">
        <w:rPr>
          <w:rFonts w:ascii="Times New Roman" w:eastAsia="Times New Roman" w:hAnsi="Times New Roman" w:cs="Times New Roman"/>
          <w:sz w:val="24"/>
          <w:szCs w:val="24"/>
          <w:vertAlign w:val="superscript"/>
          <w:lang w:eastAsia="hu-HU"/>
        </w:rPr>
        <w:t>111</w:t>
      </w:r>
      <w:r w:rsidRPr="004A1593">
        <w:rPr>
          <w:rFonts w:ascii="Times New Roman" w:eastAsia="Times New Roman" w:hAnsi="Times New Roman" w:cs="Times New Roman"/>
          <w:sz w:val="24"/>
          <w:szCs w:val="24"/>
          <w:lang w:eastAsia="hu-HU"/>
        </w:rPr>
        <w:t xml:space="preserve"> Az adó alanya a vállalkozó.</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36. §</w:t>
      </w:r>
      <w:r w:rsidRPr="004A1593">
        <w:rPr>
          <w:rFonts w:ascii="Times New Roman" w:eastAsia="Times New Roman" w:hAnsi="Times New Roman" w:cs="Times New Roman"/>
          <w:sz w:val="24"/>
          <w:szCs w:val="24"/>
          <w:vertAlign w:val="superscript"/>
          <w:lang w:eastAsia="hu-HU"/>
        </w:rPr>
        <w:t>112</w:t>
      </w:r>
      <w:r w:rsidRPr="004A1593">
        <w:rPr>
          <w:rFonts w:ascii="Times New Roman" w:eastAsia="Times New Roman" w:hAnsi="Times New Roman" w:cs="Times New Roman"/>
          <w:sz w:val="24"/>
          <w:szCs w:val="24"/>
          <w:lang w:eastAsia="hu-HU"/>
        </w:rPr>
        <w:t xml:space="preserve"> Adóköteles iparűzési tevékenység: a vállalkozó e minőségben végzett nyereség-, illetőleg jövedelemszerzésre irányuló tevékenysége.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36/</w:t>
      </w: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w:t>
      </w:r>
      <w:r w:rsidRPr="004A1593">
        <w:rPr>
          <w:rFonts w:ascii="Times New Roman" w:eastAsia="Times New Roman" w:hAnsi="Times New Roman" w:cs="Times New Roman"/>
          <w:sz w:val="24"/>
          <w:szCs w:val="24"/>
          <w:vertAlign w:val="superscript"/>
          <w:lang w:eastAsia="hu-HU"/>
        </w:rPr>
        <w:t>113</w:t>
      </w:r>
      <w:r w:rsidRPr="004A1593">
        <w:rPr>
          <w:rFonts w:ascii="Times New Roman" w:eastAsia="Times New Roman" w:hAnsi="Times New Roman" w:cs="Times New Roman"/>
          <w:sz w:val="24"/>
          <w:szCs w:val="24"/>
          <w:lang w:eastAsia="hu-HU"/>
        </w:rPr>
        <w:t xml:space="preserve"> A települési önkormányzat által megállapított helyi iparűzési adóból származó bevétel elsőként – a fővárosi önkormányzat esetén külön törvényben meghatározottak szerint – a helyi közösségi közlekedési feladat ellátására, a helyi közösségi közlekedési feladat ellátásához szükséges összegen felüli bevétel különösen a települési önkormányzat képviselő-testületének hatáskörébe tartozó szociális ellátások </w:t>
      </w:r>
      <w:proofErr w:type="gramStart"/>
      <w:r w:rsidRPr="004A1593">
        <w:rPr>
          <w:rFonts w:ascii="Times New Roman" w:eastAsia="Times New Roman" w:hAnsi="Times New Roman" w:cs="Times New Roman"/>
          <w:sz w:val="24"/>
          <w:szCs w:val="24"/>
          <w:lang w:eastAsia="hu-HU"/>
        </w:rPr>
        <w:t>finanszírozására</w:t>
      </w:r>
      <w:proofErr w:type="gramEnd"/>
      <w:r w:rsidRPr="004A1593">
        <w:rPr>
          <w:rFonts w:ascii="Times New Roman" w:eastAsia="Times New Roman" w:hAnsi="Times New Roman" w:cs="Times New Roman"/>
          <w:sz w:val="24"/>
          <w:szCs w:val="24"/>
          <w:lang w:eastAsia="hu-HU"/>
        </w:rPr>
        <w:t xml:space="preserve"> használható fel. A települési önkormányzat által megállapított helyi iparűzési adóból származó bevétel az önkormányzati hivatal állományában foglalkoztatottak személyi juttatásai és az ahhoz kapcsolódó munkaadókat terhelő járulékok és szociális hozzájárulási adó </w:t>
      </w:r>
      <w:proofErr w:type="gramStart"/>
      <w:r w:rsidRPr="004A1593">
        <w:rPr>
          <w:rFonts w:ascii="Times New Roman" w:eastAsia="Times New Roman" w:hAnsi="Times New Roman" w:cs="Times New Roman"/>
          <w:sz w:val="24"/>
          <w:szCs w:val="24"/>
          <w:lang w:eastAsia="hu-HU"/>
        </w:rPr>
        <w:t>finanszírozására</w:t>
      </w:r>
      <w:proofErr w:type="gramEnd"/>
      <w:r w:rsidRPr="004A1593">
        <w:rPr>
          <w:rFonts w:ascii="Times New Roman" w:eastAsia="Times New Roman" w:hAnsi="Times New Roman" w:cs="Times New Roman"/>
          <w:sz w:val="24"/>
          <w:szCs w:val="24"/>
          <w:lang w:eastAsia="hu-HU"/>
        </w:rPr>
        <w:t xml:space="preserve"> nem fordítható.</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i/>
          <w:iCs/>
          <w:sz w:val="24"/>
          <w:szCs w:val="24"/>
          <w:lang w:eastAsia="hu-HU"/>
        </w:rPr>
        <w:t>Az iparűzési tevékenység</w:t>
      </w:r>
      <w:r w:rsidRPr="004A1593">
        <w:rPr>
          <w:rFonts w:ascii="Times New Roman" w:eastAsia="Times New Roman" w:hAnsi="Times New Roman" w:cs="Times New Roman"/>
          <w:i/>
          <w:iCs/>
          <w:sz w:val="24"/>
          <w:szCs w:val="24"/>
          <w:vertAlign w:val="superscript"/>
          <w:lang w:eastAsia="hu-HU"/>
        </w:rPr>
        <w:t>114</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lastRenderedPageBreak/>
        <w:t>37. §</w:t>
      </w:r>
      <w:r w:rsidRPr="004A1593">
        <w:rPr>
          <w:rFonts w:ascii="Times New Roman" w:eastAsia="Times New Roman" w:hAnsi="Times New Roman" w:cs="Times New Roman"/>
          <w:sz w:val="24"/>
          <w:szCs w:val="24"/>
          <w:vertAlign w:val="superscript"/>
          <w:lang w:eastAsia="hu-HU"/>
        </w:rPr>
        <w:t>115</w:t>
      </w:r>
      <w:r w:rsidRPr="004A1593">
        <w:rPr>
          <w:rFonts w:ascii="Times New Roman" w:eastAsia="Times New Roman" w:hAnsi="Times New Roman" w:cs="Times New Roman"/>
          <w:sz w:val="24"/>
          <w:szCs w:val="24"/>
          <w:lang w:eastAsia="hu-HU"/>
        </w:rPr>
        <w:t xml:space="preserve"> (1)</w:t>
      </w:r>
      <w:r w:rsidRPr="004A1593">
        <w:rPr>
          <w:rFonts w:ascii="Times New Roman" w:eastAsia="Times New Roman" w:hAnsi="Times New Roman" w:cs="Times New Roman"/>
          <w:sz w:val="24"/>
          <w:szCs w:val="24"/>
          <w:vertAlign w:val="superscript"/>
          <w:lang w:eastAsia="hu-HU"/>
        </w:rPr>
        <w:t>116</w:t>
      </w:r>
      <w:r w:rsidRPr="004A1593">
        <w:rPr>
          <w:rFonts w:ascii="Times New Roman" w:eastAsia="Times New Roman" w:hAnsi="Times New Roman" w:cs="Times New Roman"/>
          <w:sz w:val="24"/>
          <w:szCs w:val="24"/>
          <w:lang w:eastAsia="hu-HU"/>
        </w:rPr>
        <w:t xml:space="preserve"> A vállalkozó iparűzési tevékenységet végez az önkormányzat illetékességi területén, ha ott székhellyel, telephellyel rendelkezik, függetlenül attól, hogy tevékenységét részben vagy egészben székhelyén (telephelyén) kívül folytatja.</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w:t>
      </w:r>
      <w:r w:rsidRPr="004A1593">
        <w:rPr>
          <w:rFonts w:ascii="Times New Roman" w:eastAsia="Times New Roman" w:hAnsi="Times New Roman" w:cs="Times New Roman"/>
          <w:sz w:val="24"/>
          <w:szCs w:val="24"/>
          <w:vertAlign w:val="superscript"/>
          <w:lang w:eastAsia="hu-HU"/>
        </w:rPr>
        <w:t>117</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(3)</w:t>
      </w:r>
      <w:r w:rsidRPr="004A1593">
        <w:rPr>
          <w:rFonts w:ascii="Times New Roman" w:eastAsia="Times New Roman" w:hAnsi="Times New Roman" w:cs="Times New Roman"/>
          <w:sz w:val="24"/>
          <w:szCs w:val="24"/>
          <w:vertAlign w:val="superscript"/>
          <w:lang w:eastAsia="hu-HU"/>
        </w:rPr>
        <w:t>118</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i/>
          <w:iCs/>
          <w:sz w:val="24"/>
          <w:szCs w:val="24"/>
          <w:lang w:eastAsia="hu-HU"/>
        </w:rPr>
        <w:t>Az adókötelezettség keletkezése</w:t>
      </w:r>
      <w:r w:rsidRPr="004A1593">
        <w:rPr>
          <w:rFonts w:ascii="Times New Roman" w:eastAsia="Times New Roman" w:hAnsi="Times New Roman" w:cs="Times New Roman"/>
          <w:i/>
          <w:iCs/>
          <w:sz w:val="24"/>
          <w:szCs w:val="24"/>
          <w:lang w:eastAsia="hu-HU"/>
        </w:rPr>
        <w:br/>
        <w:t>és megszűnése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38. §</w:t>
      </w:r>
      <w:r w:rsidRPr="004A1593">
        <w:rPr>
          <w:rFonts w:ascii="Times New Roman" w:eastAsia="Times New Roman" w:hAnsi="Times New Roman" w:cs="Times New Roman"/>
          <w:sz w:val="24"/>
          <w:szCs w:val="24"/>
          <w:vertAlign w:val="superscript"/>
          <w:lang w:eastAsia="hu-HU"/>
        </w:rPr>
        <w:t>119</w:t>
      </w:r>
      <w:r w:rsidRPr="004A1593">
        <w:rPr>
          <w:rFonts w:ascii="Times New Roman" w:eastAsia="Times New Roman" w:hAnsi="Times New Roman" w:cs="Times New Roman"/>
          <w:sz w:val="24"/>
          <w:szCs w:val="24"/>
          <w:lang w:eastAsia="hu-HU"/>
        </w:rPr>
        <w:t xml:space="preserve"> (1) Az adókötelezettség az iparűzési tevékenység megkezdésének napjával keletkezik és a tevékenység megszüntetésének napjával szűnik meg.</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w:t>
      </w:r>
      <w:r w:rsidRPr="004A1593">
        <w:rPr>
          <w:rFonts w:ascii="Times New Roman" w:eastAsia="Times New Roman" w:hAnsi="Times New Roman" w:cs="Times New Roman"/>
          <w:sz w:val="24"/>
          <w:szCs w:val="24"/>
          <w:vertAlign w:val="superscript"/>
          <w:lang w:eastAsia="hu-HU"/>
        </w:rPr>
        <w:t>120</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i/>
          <w:iCs/>
          <w:sz w:val="24"/>
          <w:szCs w:val="24"/>
          <w:lang w:eastAsia="hu-HU"/>
        </w:rPr>
        <w:t>Az adó alapja</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39. §</w:t>
      </w:r>
      <w:r w:rsidRPr="004A1593">
        <w:rPr>
          <w:rFonts w:ascii="Times New Roman" w:eastAsia="Times New Roman" w:hAnsi="Times New Roman" w:cs="Times New Roman"/>
          <w:sz w:val="24"/>
          <w:szCs w:val="24"/>
          <w:vertAlign w:val="superscript"/>
          <w:lang w:eastAsia="hu-HU"/>
        </w:rPr>
        <w:t>121</w:t>
      </w:r>
      <w:r w:rsidRPr="004A1593">
        <w:rPr>
          <w:rFonts w:ascii="Times New Roman" w:eastAsia="Times New Roman" w:hAnsi="Times New Roman" w:cs="Times New Roman"/>
          <w:sz w:val="24"/>
          <w:szCs w:val="24"/>
          <w:lang w:eastAsia="hu-HU"/>
        </w:rPr>
        <w:t xml:space="preserve"> (1)</w:t>
      </w:r>
      <w:r w:rsidRPr="004A1593">
        <w:rPr>
          <w:rFonts w:ascii="Times New Roman" w:eastAsia="Times New Roman" w:hAnsi="Times New Roman" w:cs="Times New Roman"/>
          <w:sz w:val="24"/>
          <w:szCs w:val="24"/>
          <w:vertAlign w:val="superscript"/>
          <w:lang w:eastAsia="hu-HU"/>
        </w:rPr>
        <w:t>122</w:t>
      </w:r>
      <w:r w:rsidRPr="004A1593">
        <w:rPr>
          <w:rFonts w:ascii="Times New Roman" w:eastAsia="Times New Roman" w:hAnsi="Times New Roman" w:cs="Times New Roman"/>
          <w:sz w:val="24"/>
          <w:szCs w:val="24"/>
          <w:lang w:eastAsia="hu-HU"/>
        </w:rPr>
        <w:t xml:space="preserve"> Iparűzési tevékenység esetén – a (6) bekezdésben foglaltakra is figyelemmel – az adó alapja a nettó árbevétel, csökkentve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az eladott áruk beszerzési értéke és a közvetített szolgáltatások értéke, együttes – a (4)–(10) bekezdésben meghatározottak szerint számított – összegével,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b) az alvállalkozói teljesítések értékével,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c) az anyagköltséggel,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d) az alapkutatás, alkalmazott kutatás, kísérleti fejlesztés adóévben elszámolt közvetlen költségével.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w:t>
      </w:r>
      <w:r w:rsidRPr="004A1593">
        <w:rPr>
          <w:rFonts w:ascii="Times New Roman" w:eastAsia="Times New Roman" w:hAnsi="Times New Roman" w:cs="Times New Roman"/>
          <w:sz w:val="24"/>
          <w:szCs w:val="24"/>
          <w:vertAlign w:val="superscript"/>
          <w:lang w:eastAsia="hu-HU"/>
        </w:rPr>
        <w:t>123</w:t>
      </w:r>
      <w:r w:rsidRPr="004A1593">
        <w:rPr>
          <w:rFonts w:ascii="Times New Roman" w:eastAsia="Times New Roman" w:hAnsi="Times New Roman" w:cs="Times New Roman"/>
          <w:sz w:val="24"/>
          <w:szCs w:val="24"/>
          <w:lang w:eastAsia="hu-HU"/>
        </w:rPr>
        <w:t xml:space="preserve"> Ha a vállalkozó több önkormányzat illetékességi területén vagy külföldön végez iparűzési tevékenységet, akkor az adó alapját – a tevékenység sajátosságaira leginkább jellemzően – a vállalkozónak kell a 3. számú mellékletben meghatározottak szerint megosztania.</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(3)</w:t>
      </w:r>
      <w:r w:rsidRPr="004A1593">
        <w:rPr>
          <w:rFonts w:ascii="Times New Roman" w:eastAsia="Times New Roman" w:hAnsi="Times New Roman" w:cs="Times New Roman"/>
          <w:sz w:val="24"/>
          <w:szCs w:val="24"/>
          <w:vertAlign w:val="superscript"/>
          <w:lang w:eastAsia="hu-HU"/>
        </w:rPr>
        <w:t>124</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(4)</w:t>
      </w:r>
      <w:r w:rsidRPr="004A1593">
        <w:rPr>
          <w:rFonts w:ascii="Times New Roman" w:eastAsia="Times New Roman" w:hAnsi="Times New Roman" w:cs="Times New Roman"/>
          <w:sz w:val="24"/>
          <w:szCs w:val="24"/>
          <w:vertAlign w:val="superscript"/>
          <w:lang w:eastAsia="hu-HU"/>
        </w:rPr>
        <w:t>125</w:t>
      </w:r>
      <w:r w:rsidRPr="004A1593">
        <w:rPr>
          <w:rFonts w:ascii="Times New Roman" w:eastAsia="Times New Roman" w:hAnsi="Times New Roman" w:cs="Times New Roman"/>
          <w:sz w:val="24"/>
          <w:szCs w:val="24"/>
          <w:lang w:eastAsia="hu-HU"/>
        </w:rPr>
        <w:t xml:space="preserve"> Az (1) bekezdés </w:t>
      </w:r>
      <w:r w:rsidRPr="004A1593">
        <w:rPr>
          <w:rFonts w:ascii="Times New Roman" w:eastAsia="Times New Roman" w:hAnsi="Times New Roman" w:cs="Times New Roman"/>
          <w:i/>
          <w:iCs/>
          <w:sz w:val="24"/>
          <w:szCs w:val="24"/>
          <w:lang w:eastAsia="hu-HU"/>
        </w:rPr>
        <w:t>a)</w:t>
      </w:r>
      <w:r w:rsidRPr="004A1593">
        <w:rPr>
          <w:rFonts w:ascii="Times New Roman" w:eastAsia="Times New Roman" w:hAnsi="Times New Roman" w:cs="Times New Roman"/>
          <w:sz w:val="24"/>
          <w:szCs w:val="24"/>
          <w:lang w:eastAsia="hu-HU"/>
        </w:rPr>
        <w:t xml:space="preserve"> pontja szerinti nettó árbevétel csökkentő összeggel (eladott áruk beszerzési értéke és közvetített szolgáltatások értéke) a vállalkozó – nettó árbevétele összegétől függően, sávosan – az alábbiak szerint csökkentheti nettó árbevételét. A nettó árbevétel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 500 millió forintot meg nem haladó összegéből az e sávba jutó nettó árbevétel csökkentő összeg egésze,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 500 millió forintot meghaladó, de 20 milliárd forintot meg nem haladó összegéből az e sávba jutó nettó árbevétel csökkentő összeg, de legfeljebb az e sávba jutó nettó árbevétel 85%-</w:t>
      </w: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lastRenderedPageBreak/>
        <w:t>– 20 milliárd forintot meghaladó, de 80 milliárd forintot meg nem haladó összegéből az e sávba jutó nettó árbevétel csökkentő összeg, de legfeljebb az e sávba jutó nettó árbevétel 75%-</w:t>
      </w: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 80 milliárd forintot meghaladó összegéből az e sávba jutó nettó árbevétel csökkentő összeg, de legfeljebb az e sávba jutó nettó árbevétel 70%-</w:t>
      </w:r>
      <w:proofErr w:type="gramStart"/>
      <w:r w:rsidRPr="004A1593">
        <w:rPr>
          <w:rFonts w:ascii="Times New Roman" w:eastAsia="Times New Roman" w:hAnsi="Times New Roman" w:cs="Times New Roman"/>
          <w:sz w:val="24"/>
          <w:szCs w:val="24"/>
          <w:lang w:eastAsia="hu-HU"/>
        </w:rPr>
        <w:t>a</w:t>
      </w:r>
      <w:proofErr w:type="gramEnd"/>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vonható</w:t>
      </w:r>
      <w:proofErr w:type="gramEnd"/>
      <w:r w:rsidRPr="004A1593">
        <w:rPr>
          <w:rFonts w:ascii="Times New Roman" w:eastAsia="Times New Roman" w:hAnsi="Times New Roman" w:cs="Times New Roman"/>
          <w:sz w:val="24"/>
          <w:szCs w:val="24"/>
          <w:lang w:eastAsia="hu-HU"/>
        </w:rPr>
        <w:t xml:space="preserve"> le.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(5)</w:t>
      </w:r>
      <w:r w:rsidRPr="004A1593">
        <w:rPr>
          <w:rFonts w:ascii="Times New Roman" w:eastAsia="Times New Roman" w:hAnsi="Times New Roman" w:cs="Times New Roman"/>
          <w:sz w:val="24"/>
          <w:szCs w:val="24"/>
          <w:vertAlign w:val="superscript"/>
          <w:lang w:eastAsia="hu-HU"/>
        </w:rPr>
        <w:t>126</w:t>
      </w:r>
      <w:r w:rsidRPr="004A1593">
        <w:rPr>
          <w:rFonts w:ascii="Times New Roman" w:eastAsia="Times New Roman" w:hAnsi="Times New Roman" w:cs="Times New Roman"/>
          <w:sz w:val="24"/>
          <w:szCs w:val="24"/>
          <w:lang w:eastAsia="hu-HU"/>
        </w:rPr>
        <w:t xml:space="preserve"> A (4) bekezdésben említett, a sávba jutó nettó árbevétel csökkentő összeg az összes nettó árbevétel csökkentő összegnek és az adott sávba jutó nettó árbevétel összes nettó </w:t>
      </w:r>
      <w:proofErr w:type="spellStart"/>
      <w:r w:rsidRPr="004A1593">
        <w:rPr>
          <w:rFonts w:ascii="Times New Roman" w:eastAsia="Times New Roman" w:hAnsi="Times New Roman" w:cs="Times New Roman"/>
          <w:sz w:val="24"/>
          <w:szCs w:val="24"/>
          <w:lang w:eastAsia="hu-HU"/>
        </w:rPr>
        <w:t>árbevételben</w:t>
      </w:r>
      <w:proofErr w:type="spellEnd"/>
      <w:r w:rsidRPr="004A1593">
        <w:rPr>
          <w:rFonts w:ascii="Times New Roman" w:eastAsia="Times New Roman" w:hAnsi="Times New Roman" w:cs="Times New Roman"/>
          <w:sz w:val="24"/>
          <w:szCs w:val="24"/>
          <w:lang w:eastAsia="hu-HU"/>
        </w:rPr>
        <w:t xml:space="preserve"> képviselt arányának szorzata.</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(6)</w:t>
      </w:r>
      <w:r w:rsidRPr="004A1593">
        <w:rPr>
          <w:rFonts w:ascii="Times New Roman" w:eastAsia="Times New Roman" w:hAnsi="Times New Roman" w:cs="Times New Roman"/>
          <w:sz w:val="24"/>
          <w:szCs w:val="24"/>
          <w:vertAlign w:val="superscript"/>
          <w:lang w:eastAsia="hu-HU"/>
        </w:rPr>
        <w:t>127</w:t>
      </w:r>
      <w:r w:rsidRPr="004A1593">
        <w:rPr>
          <w:rFonts w:ascii="Times New Roman" w:eastAsia="Times New Roman" w:hAnsi="Times New Roman" w:cs="Times New Roman"/>
          <w:sz w:val="24"/>
          <w:szCs w:val="24"/>
          <w:lang w:eastAsia="hu-HU"/>
        </w:rPr>
        <w:t xml:space="preserve"> </w:t>
      </w:r>
      <w:proofErr w:type="gramStart"/>
      <w:r w:rsidRPr="004A1593">
        <w:rPr>
          <w:rFonts w:ascii="Times New Roman" w:eastAsia="Times New Roman" w:hAnsi="Times New Roman" w:cs="Times New Roman"/>
          <w:sz w:val="24"/>
          <w:szCs w:val="24"/>
          <w:lang w:eastAsia="hu-HU"/>
        </w:rPr>
        <w:t xml:space="preserve">A társasági adóról és az osztalékadóról szóló törvény szerint kapcsolt vállalkozásnak minősülő adóalanyok az adó alapját az adóalany kapcsolt vállalkozások összes nettó árbevétele és összes nettó árbevétel-csökkentő ráfordítása [(1) </w:t>
      </w:r>
      <w:r w:rsidRPr="004A1593">
        <w:rPr>
          <w:rFonts w:ascii="Times New Roman" w:eastAsia="Times New Roman" w:hAnsi="Times New Roman" w:cs="Times New Roman"/>
          <w:i/>
          <w:iCs/>
          <w:sz w:val="24"/>
          <w:szCs w:val="24"/>
          <w:lang w:eastAsia="hu-HU"/>
        </w:rPr>
        <w:t>a)–d)</w:t>
      </w:r>
      <w:r w:rsidRPr="004A1593">
        <w:rPr>
          <w:rFonts w:ascii="Times New Roman" w:eastAsia="Times New Roman" w:hAnsi="Times New Roman" w:cs="Times New Roman"/>
          <w:sz w:val="24"/>
          <w:szCs w:val="24"/>
          <w:lang w:eastAsia="hu-HU"/>
        </w:rPr>
        <w:t xml:space="preserve"> pontok] pozitív előjelű különbözeteként – figyelemmel a (4) és (5) bekezdésben foglaltakra – állapítják meg, azzal, hogy az egyes adóalanyok adóalapja ezen különbözetnek és az adóalany nettó árbevételének a kapcsolt vállalkozások összes nettó </w:t>
      </w:r>
      <w:proofErr w:type="spellStart"/>
      <w:r w:rsidRPr="004A1593">
        <w:rPr>
          <w:rFonts w:ascii="Times New Roman" w:eastAsia="Times New Roman" w:hAnsi="Times New Roman" w:cs="Times New Roman"/>
          <w:sz w:val="24"/>
          <w:szCs w:val="24"/>
          <w:lang w:eastAsia="hu-HU"/>
        </w:rPr>
        <w:t>árbevételében</w:t>
      </w:r>
      <w:proofErr w:type="spellEnd"/>
      <w:r w:rsidRPr="004A1593">
        <w:rPr>
          <w:rFonts w:ascii="Times New Roman" w:eastAsia="Times New Roman" w:hAnsi="Times New Roman" w:cs="Times New Roman"/>
          <w:sz w:val="24"/>
          <w:szCs w:val="24"/>
          <w:lang w:eastAsia="hu-HU"/>
        </w:rPr>
        <w:t xml:space="preserve"> képviselt arányának szorzata.</w:t>
      </w:r>
      <w:proofErr w:type="gramEnd"/>
      <w:r w:rsidRPr="004A1593">
        <w:rPr>
          <w:rFonts w:ascii="Times New Roman" w:eastAsia="Times New Roman" w:hAnsi="Times New Roman" w:cs="Times New Roman"/>
          <w:sz w:val="24"/>
          <w:szCs w:val="24"/>
          <w:lang w:eastAsia="hu-HU"/>
        </w:rPr>
        <w:t xml:space="preserve"> Az e bekezdésben foglaltakat csak azon adóalanynak kell alkalmaznia, amely esetében az eladott áruk beszerzési értékének és a közvetített szolgáltatás értékének együttes összege az adóalany nettó árbevételének 50%-át meghaladja, kizárólag az </w:t>
      </w:r>
      <w:proofErr w:type="gramStart"/>
      <w:r w:rsidRPr="004A1593">
        <w:rPr>
          <w:rFonts w:ascii="Times New Roman" w:eastAsia="Times New Roman" w:hAnsi="Times New Roman" w:cs="Times New Roman"/>
          <w:sz w:val="24"/>
          <w:szCs w:val="24"/>
          <w:lang w:eastAsia="hu-HU"/>
        </w:rPr>
        <w:t>ezen</w:t>
      </w:r>
      <w:proofErr w:type="gramEnd"/>
      <w:r w:rsidRPr="004A1593">
        <w:rPr>
          <w:rFonts w:ascii="Times New Roman" w:eastAsia="Times New Roman" w:hAnsi="Times New Roman" w:cs="Times New Roman"/>
          <w:sz w:val="24"/>
          <w:szCs w:val="24"/>
          <w:lang w:eastAsia="hu-HU"/>
        </w:rPr>
        <w:t xml:space="preserve"> feltételeknek megfelelő kapcsolt vállalkozásai vonatkozásában .</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(7)</w:t>
      </w:r>
      <w:r w:rsidRPr="004A1593">
        <w:rPr>
          <w:rFonts w:ascii="Times New Roman" w:eastAsia="Times New Roman" w:hAnsi="Times New Roman" w:cs="Times New Roman"/>
          <w:sz w:val="24"/>
          <w:szCs w:val="24"/>
          <w:vertAlign w:val="superscript"/>
          <w:lang w:eastAsia="hu-HU"/>
        </w:rPr>
        <w:t>128</w:t>
      </w:r>
      <w:r w:rsidRPr="004A1593">
        <w:rPr>
          <w:rFonts w:ascii="Times New Roman" w:eastAsia="Times New Roman" w:hAnsi="Times New Roman" w:cs="Times New Roman"/>
          <w:sz w:val="24"/>
          <w:szCs w:val="24"/>
          <w:lang w:eastAsia="hu-HU"/>
        </w:rPr>
        <w:t xml:space="preserve"> A (4) és (5) bekezdéstől eltérően az adóalap megállapításánál azon áruk, anyagok, szolgáltatások értékesítésével összefüggésben elszámolt eladott áruk beszerzési értékének és közvetített szolgáltatások értékének teljes összege csökkenti a nettó árbevétel összegét, amely áruk, anyagok, szolgáltatások értékesítése után az adóalany a számvitelről szóló törvény szerinti exportértékesítés nettó árbevételét vagy a közfinanszírozásban részesülő gyógyszerek, mint áruk értékesítése után belföldi értékesítés nettó árbevételét számol el. Az elszámolóházi tevékenységet végző szervezetnél, az általa – a földgázpiaci és villamosenergia-piaci ügyletek elszámolása érdekében – vásárolt és továbbértékesített, a számvitelről szóló törvény szerinti eladott áruk beszerzési értékeként elszámolt földgáz és villamos energia beszerzési értéke teljes összege csökkenti a nettó árbevétel összegét. A külön jogszabály alapján erre feljogosított dohánykiskereskedelem-ellátási tevékenységet végző személynél az általa dohánytermék-kiskereskedők részére történő </w:t>
      </w:r>
      <w:proofErr w:type="spellStart"/>
      <w:r w:rsidRPr="004A1593">
        <w:rPr>
          <w:rFonts w:ascii="Times New Roman" w:eastAsia="Times New Roman" w:hAnsi="Times New Roman" w:cs="Times New Roman"/>
          <w:sz w:val="24"/>
          <w:szCs w:val="24"/>
          <w:lang w:eastAsia="hu-HU"/>
        </w:rPr>
        <w:t>továbbértékesítési</w:t>
      </w:r>
      <w:proofErr w:type="spellEnd"/>
      <w:r w:rsidRPr="004A1593">
        <w:rPr>
          <w:rFonts w:ascii="Times New Roman" w:eastAsia="Times New Roman" w:hAnsi="Times New Roman" w:cs="Times New Roman"/>
          <w:sz w:val="24"/>
          <w:szCs w:val="24"/>
          <w:lang w:eastAsia="hu-HU"/>
        </w:rPr>
        <w:t xml:space="preserve"> célból vásárolt és továbbértékesített, a számvitelről szóló törvény szerinti eladott áruk beszerzési értékeként elszámolt dohánytermékek beszerzési értéke teljes összege csökkenti a nettó árbevétel összegét.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(8)</w:t>
      </w:r>
      <w:r w:rsidRPr="004A1593">
        <w:rPr>
          <w:rFonts w:ascii="Times New Roman" w:eastAsia="Times New Roman" w:hAnsi="Times New Roman" w:cs="Times New Roman"/>
          <w:sz w:val="24"/>
          <w:szCs w:val="24"/>
          <w:vertAlign w:val="superscript"/>
          <w:lang w:eastAsia="hu-HU"/>
        </w:rPr>
        <w:t>129</w:t>
      </w:r>
      <w:r w:rsidRPr="004A1593">
        <w:rPr>
          <w:rFonts w:ascii="Times New Roman" w:eastAsia="Times New Roman" w:hAnsi="Times New Roman" w:cs="Times New Roman"/>
          <w:sz w:val="24"/>
          <w:szCs w:val="24"/>
          <w:lang w:eastAsia="hu-HU"/>
        </w:rPr>
        <w:t xml:space="preserve"> Az e § szerinti számításokat – a kerekítés általános szabályai alapulvételével – tizedestörtben kifejezve, hat tizedesjegy pontossággal kell elvégezni.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(9)</w:t>
      </w:r>
      <w:r w:rsidRPr="004A1593">
        <w:rPr>
          <w:rFonts w:ascii="Times New Roman" w:eastAsia="Times New Roman" w:hAnsi="Times New Roman" w:cs="Times New Roman"/>
          <w:sz w:val="24"/>
          <w:szCs w:val="24"/>
          <w:vertAlign w:val="superscript"/>
          <w:lang w:eastAsia="hu-HU"/>
        </w:rPr>
        <w:t>130</w:t>
      </w:r>
      <w:r w:rsidRPr="004A1593">
        <w:rPr>
          <w:rFonts w:ascii="Times New Roman" w:eastAsia="Times New Roman" w:hAnsi="Times New Roman" w:cs="Times New Roman"/>
          <w:sz w:val="24"/>
          <w:szCs w:val="24"/>
          <w:lang w:eastAsia="hu-HU"/>
        </w:rPr>
        <w:t xml:space="preserve"> Ha a társasági adóról és az osztalékadóról szóló törvény szerinti kapcsolt vállalkozási viszony nem áll fenn az adóév egészében, a (6) bekezdés alkalmazása során csak a kapcsolt vállalkozási viszony fennállásának időtartamára jutó – napi időarányosítással számított – nettó árbevételt és nettó árbevétel-csökkentő költségeket, ráfordításokat kell figyelembe venni.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(10)</w:t>
      </w:r>
      <w:r w:rsidRPr="004A1593">
        <w:rPr>
          <w:rFonts w:ascii="Times New Roman" w:eastAsia="Times New Roman" w:hAnsi="Times New Roman" w:cs="Times New Roman"/>
          <w:sz w:val="24"/>
          <w:szCs w:val="24"/>
          <w:vertAlign w:val="superscript"/>
          <w:lang w:eastAsia="hu-HU"/>
        </w:rPr>
        <w:t>131</w:t>
      </w:r>
      <w:r w:rsidRPr="004A1593">
        <w:rPr>
          <w:rFonts w:ascii="Times New Roman" w:eastAsia="Times New Roman" w:hAnsi="Times New Roman" w:cs="Times New Roman"/>
          <w:sz w:val="24"/>
          <w:szCs w:val="24"/>
          <w:lang w:eastAsia="hu-HU"/>
        </w:rPr>
        <w:t xml:space="preserve"> A (6) bekezdésben foglaltakat akkor kell alkalmazni, ha a kapcsolt vállalkozási viszony 2016. október 1-jét követően, szétválással jött létre.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lastRenderedPageBreak/>
        <w:t>(11)</w:t>
      </w:r>
      <w:r w:rsidRPr="004A1593">
        <w:rPr>
          <w:rFonts w:ascii="Times New Roman" w:eastAsia="Times New Roman" w:hAnsi="Times New Roman" w:cs="Times New Roman"/>
          <w:sz w:val="24"/>
          <w:szCs w:val="24"/>
          <w:vertAlign w:val="superscript"/>
          <w:lang w:eastAsia="hu-HU"/>
        </w:rPr>
        <w:t>132</w:t>
      </w:r>
      <w:r w:rsidRPr="004A1593">
        <w:rPr>
          <w:rFonts w:ascii="Times New Roman" w:eastAsia="Times New Roman" w:hAnsi="Times New Roman" w:cs="Times New Roman"/>
          <w:sz w:val="24"/>
          <w:szCs w:val="24"/>
          <w:lang w:eastAsia="hu-HU"/>
        </w:rPr>
        <w:t xml:space="preserve"> Az a vállalkozó, aki a társasági adóról és az osztalékadóról szóló törvény szerint szokásos piaci ár alkalmazására kötelezett, a kapcsolt vállalkozásával kötött ügyletből származó nettó árbevételt vagy nettó árbevétel-csökkentő költséget, ráfordítást a társasági adóról és az osztalékadóról szóló törvény szerinti szokásos piaci ár alapulvételével állapítja meg. A nettó árbevétel csökkentésének vagy a nettó árbevételt csökkentő költség, ráfordítás összege növelésének feltétele, hogy a vállalkozó rendelkezzen a vele szerződő fél azon nyilatkozatával miszerint az ugyanakkora összeggel növelte a nettó árbevételt vagy csökkentette a nettó árbevételt csökkentő költség, ráfordítás összegét az őt terhelő iparűzési adó alapjának megállapítása során. Ha a szerződő fél nem alanya a helyi iparűzési adónak, akkor a nyilatkozatnak azt kell tartalmaznia, hogy e </w:t>
      </w:r>
      <w:proofErr w:type="gramStart"/>
      <w:r w:rsidRPr="004A1593">
        <w:rPr>
          <w:rFonts w:ascii="Times New Roman" w:eastAsia="Times New Roman" w:hAnsi="Times New Roman" w:cs="Times New Roman"/>
          <w:sz w:val="24"/>
          <w:szCs w:val="24"/>
          <w:lang w:eastAsia="hu-HU"/>
        </w:rPr>
        <w:t>korrekciót</w:t>
      </w:r>
      <w:proofErr w:type="gramEnd"/>
      <w:r w:rsidRPr="004A1593">
        <w:rPr>
          <w:rFonts w:ascii="Times New Roman" w:eastAsia="Times New Roman" w:hAnsi="Times New Roman" w:cs="Times New Roman"/>
          <w:sz w:val="24"/>
          <w:szCs w:val="24"/>
          <w:lang w:eastAsia="hu-HU"/>
        </w:rPr>
        <w:t xml:space="preserve"> az őt terhelő, a helyi iparűzési adónak megfelelő külföldi adó, ennek hiányában a társasági adó vagy annak megfelelő külföldi adó alapjának megállapítása során figyelembe vette.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(12)</w:t>
      </w:r>
      <w:r w:rsidRPr="004A1593">
        <w:rPr>
          <w:rFonts w:ascii="Times New Roman" w:eastAsia="Times New Roman" w:hAnsi="Times New Roman" w:cs="Times New Roman"/>
          <w:sz w:val="24"/>
          <w:szCs w:val="24"/>
          <w:vertAlign w:val="superscript"/>
          <w:lang w:eastAsia="hu-HU"/>
        </w:rPr>
        <w:t>133</w:t>
      </w:r>
      <w:r w:rsidRPr="004A1593">
        <w:rPr>
          <w:rFonts w:ascii="Times New Roman" w:eastAsia="Times New Roman" w:hAnsi="Times New Roman" w:cs="Times New Roman"/>
          <w:sz w:val="24"/>
          <w:szCs w:val="24"/>
          <w:lang w:eastAsia="hu-HU"/>
        </w:rPr>
        <w:t xml:space="preserve"> A (11) bekezdés szerinti </w:t>
      </w:r>
      <w:proofErr w:type="gramStart"/>
      <w:r w:rsidRPr="004A1593">
        <w:rPr>
          <w:rFonts w:ascii="Times New Roman" w:eastAsia="Times New Roman" w:hAnsi="Times New Roman" w:cs="Times New Roman"/>
          <w:sz w:val="24"/>
          <w:szCs w:val="24"/>
          <w:lang w:eastAsia="hu-HU"/>
        </w:rPr>
        <w:t>korrekciók</w:t>
      </w:r>
      <w:proofErr w:type="gramEnd"/>
      <w:r w:rsidRPr="004A1593">
        <w:rPr>
          <w:rFonts w:ascii="Times New Roman" w:eastAsia="Times New Roman" w:hAnsi="Times New Roman" w:cs="Times New Roman"/>
          <w:sz w:val="24"/>
          <w:szCs w:val="24"/>
          <w:lang w:eastAsia="hu-HU"/>
        </w:rPr>
        <w:t xml:space="preserve"> úgy is elvégezhetők, hogy a vállalkozó az iparűzési adó alapját egy összegben növeli vagy csökkenti.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i/>
          <w:iCs/>
          <w:sz w:val="24"/>
          <w:szCs w:val="24"/>
          <w:lang w:eastAsia="hu-HU"/>
        </w:rPr>
        <w:t>Az adó alapjának egyszerűsített meghatározása</w:t>
      </w:r>
      <w:r w:rsidRPr="004A1593">
        <w:rPr>
          <w:rFonts w:ascii="Times New Roman" w:eastAsia="Times New Roman" w:hAnsi="Times New Roman" w:cs="Times New Roman"/>
          <w:i/>
          <w:iCs/>
          <w:sz w:val="24"/>
          <w:szCs w:val="24"/>
          <w:vertAlign w:val="superscript"/>
          <w:lang w:eastAsia="hu-HU"/>
        </w:rPr>
        <w:t>134</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w:t>
      </w:r>
      <w:r w:rsidRPr="004A1593">
        <w:rPr>
          <w:rFonts w:ascii="Times New Roman" w:eastAsia="Times New Roman" w:hAnsi="Times New Roman" w:cs="Times New Roman"/>
          <w:sz w:val="24"/>
          <w:szCs w:val="24"/>
          <w:vertAlign w:val="superscript"/>
          <w:lang w:eastAsia="hu-HU"/>
        </w:rPr>
        <w:t>137</w:t>
      </w:r>
      <w:r w:rsidRPr="004A1593">
        <w:rPr>
          <w:rFonts w:ascii="Times New Roman" w:eastAsia="Times New Roman" w:hAnsi="Times New Roman" w:cs="Times New Roman"/>
          <w:sz w:val="24"/>
          <w:szCs w:val="24"/>
          <w:lang w:eastAsia="hu-HU"/>
        </w:rPr>
        <w:t xml:space="preserve"> a személyi jövedelemadóról szóló törvény</w:t>
      </w:r>
      <w:r w:rsidRPr="004A1593">
        <w:rPr>
          <w:rFonts w:ascii="Times New Roman" w:eastAsia="Times New Roman" w:hAnsi="Times New Roman" w:cs="Times New Roman"/>
          <w:sz w:val="24"/>
          <w:szCs w:val="24"/>
          <w:vertAlign w:val="superscript"/>
          <w:lang w:eastAsia="hu-HU"/>
        </w:rPr>
        <w:t>138</w:t>
      </w:r>
      <w:r w:rsidRPr="004A1593">
        <w:rPr>
          <w:rFonts w:ascii="Times New Roman" w:eastAsia="Times New Roman" w:hAnsi="Times New Roman" w:cs="Times New Roman"/>
          <w:sz w:val="24"/>
          <w:szCs w:val="24"/>
          <w:lang w:eastAsia="hu-HU"/>
        </w:rPr>
        <w:t xml:space="preserve"> szerint az adóévben átalány szerinti jövedelem-megállapítást (a továbbiakban: átalányadózás) alkalmazó magánszemély (egyéni vállalkozó, mezőgazdasági őstermelő) vállalkozó,</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b</w:t>
      </w:r>
      <w:proofErr w:type="gramStart"/>
      <w:r w:rsidRPr="004A1593">
        <w:rPr>
          <w:rFonts w:ascii="Times New Roman" w:eastAsia="Times New Roman" w:hAnsi="Times New Roman" w:cs="Times New Roman"/>
          <w:sz w:val="24"/>
          <w:szCs w:val="24"/>
          <w:lang w:eastAsia="hu-HU"/>
        </w:rPr>
        <w:t>)</w:t>
      </w:r>
      <w:r w:rsidRPr="004A1593">
        <w:rPr>
          <w:rFonts w:ascii="Times New Roman" w:eastAsia="Times New Roman" w:hAnsi="Times New Roman" w:cs="Times New Roman"/>
          <w:sz w:val="24"/>
          <w:szCs w:val="24"/>
          <w:vertAlign w:val="superscript"/>
          <w:lang w:eastAsia="hu-HU"/>
        </w:rPr>
        <w:t>139</w:t>
      </w:r>
      <w:proofErr w:type="gramEnd"/>
      <w:r w:rsidRPr="004A1593">
        <w:rPr>
          <w:rFonts w:ascii="Times New Roman" w:eastAsia="Times New Roman" w:hAnsi="Times New Roman" w:cs="Times New Roman"/>
          <w:sz w:val="24"/>
          <w:szCs w:val="24"/>
          <w:lang w:eastAsia="hu-HU"/>
        </w:rPr>
        <w:t xml:space="preserve"> az </w:t>
      </w:r>
      <w:r w:rsidRPr="004A1593">
        <w:rPr>
          <w:rFonts w:ascii="Times New Roman" w:eastAsia="Times New Roman" w:hAnsi="Times New Roman" w:cs="Times New Roman"/>
          <w:i/>
          <w:iCs/>
          <w:sz w:val="24"/>
          <w:szCs w:val="24"/>
          <w:lang w:eastAsia="hu-HU"/>
        </w:rPr>
        <w:t>a)</w:t>
      </w:r>
      <w:r w:rsidRPr="004A1593">
        <w:rPr>
          <w:rFonts w:ascii="Times New Roman" w:eastAsia="Times New Roman" w:hAnsi="Times New Roman" w:cs="Times New Roman"/>
          <w:sz w:val="24"/>
          <w:szCs w:val="24"/>
          <w:lang w:eastAsia="hu-HU"/>
        </w:rPr>
        <w:t xml:space="preserve"> pont alá nem tartozó más vállalkozó, feltéve, hogy nettó árbevétele adóévben – 12 hónapnál rövidebb adóév esetén napi arányosítással számítva időarányosan – nem haladta meg a 8 millió forintot,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w:t>
      </w:r>
      <w:r w:rsidRPr="004A1593">
        <w:rPr>
          <w:rFonts w:ascii="Times New Roman" w:eastAsia="Times New Roman" w:hAnsi="Times New Roman" w:cs="Times New Roman"/>
          <w:sz w:val="24"/>
          <w:szCs w:val="24"/>
          <w:vertAlign w:val="superscript"/>
          <w:lang w:eastAsia="hu-HU"/>
        </w:rPr>
        <w:t>140</w:t>
      </w:r>
      <w:r w:rsidRPr="004A1593">
        <w:rPr>
          <w:rFonts w:ascii="Times New Roman" w:eastAsia="Times New Roman" w:hAnsi="Times New Roman" w:cs="Times New Roman"/>
          <w:sz w:val="24"/>
          <w:szCs w:val="24"/>
          <w:lang w:eastAsia="hu-HU"/>
        </w:rPr>
        <w:t xml:space="preserve"> Az (1) bekezdés </w:t>
      </w:r>
      <w:r w:rsidRPr="004A1593">
        <w:rPr>
          <w:rFonts w:ascii="Times New Roman" w:eastAsia="Times New Roman" w:hAnsi="Times New Roman" w:cs="Times New Roman"/>
          <w:i/>
          <w:iCs/>
          <w:sz w:val="24"/>
          <w:szCs w:val="24"/>
          <w:lang w:eastAsia="hu-HU"/>
        </w:rPr>
        <w:t>a)</w:t>
      </w:r>
      <w:r w:rsidRPr="004A1593">
        <w:rPr>
          <w:rFonts w:ascii="Times New Roman" w:eastAsia="Times New Roman" w:hAnsi="Times New Roman" w:cs="Times New Roman"/>
          <w:sz w:val="24"/>
          <w:szCs w:val="24"/>
          <w:lang w:eastAsia="hu-HU"/>
        </w:rPr>
        <w:t xml:space="preserve"> pontja szerinti vállalkozó esetében az adó alapja a személyi jövedelemadóról szóló törvény szerinti átalányban megállapított jövedelem 20%-</w:t>
      </w:r>
      <w:proofErr w:type="spellStart"/>
      <w:r w:rsidRPr="004A1593">
        <w:rPr>
          <w:rFonts w:ascii="Times New Roman" w:eastAsia="Times New Roman" w:hAnsi="Times New Roman" w:cs="Times New Roman"/>
          <w:sz w:val="24"/>
          <w:szCs w:val="24"/>
          <w:lang w:eastAsia="hu-HU"/>
        </w:rPr>
        <w:t>kal</w:t>
      </w:r>
      <w:proofErr w:type="spellEnd"/>
      <w:r w:rsidRPr="004A1593">
        <w:rPr>
          <w:rFonts w:ascii="Times New Roman" w:eastAsia="Times New Roman" w:hAnsi="Times New Roman" w:cs="Times New Roman"/>
          <w:sz w:val="24"/>
          <w:szCs w:val="24"/>
          <w:lang w:eastAsia="hu-HU"/>
        </w:rPr>
        <w:t xml:space="preserve"> növelt összege, azzal, hogy az adó alapja nem lehet </w:t>
      </w:r>
      <w:proofErr w:type="gramStart"/>
      <w:r w:rsidRPr="004A1593">
        <w:rPr>
          <w:rFonts w:ascii="Times New Roman" w:eastAsia="Times New Roman" w:hAnsi="Times New Roman" w:cs="Times New Roman"/>
          <w:sz w:val="24"/>
          <w:szCs w:val="24"/>
          <w:lang w:eastAsia="hu-HU"/>
        </w:rPr>
        <w:t>több, mint</w:t>
      </w:r>
      <w:proofErr w:type="gramEnd"/>
      <w:r w:rsidRPr="004A1593">
        <w:rPr>
          <w:rFonts w:ascii="Times New Roman" w:eastAsia="Times New Roman" w:hAnsi="Times New Roman" w:cs="Times New Roman"/>
          <w:sz w:val="24"/>
          <w:szCs w:val="24"/>
          <w:lang w:eastAsia="hu-HU"/>
        </w:rPr>
        <w:t xml:space="preserve"> a személyi jövedelemadóról szóló törvény szerinti – e tevékenységből származó – bevételének 80 százaléka.</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 xml:space="preserve">(3) Az (1) bekezdés </w:t>
      </w:r>
      <w:r w:rsidRPr="004A1593">
        <w:rPr>
          <w:rFonts w:ascii="Times New Roman" w:eastAsia="Times New Roman" w:hAnsi="Times New Roman" w:cs="Times New Roman"/>
          <w:i/>
          <w:iCs/>
          <w:sz w:val="24"/>
          <w:szCs w:val="24"/>
          <w:lang w:eastAsia="hu-HU"/>
        </w:rPr>
        <w:t>b)</w:t>
      </w:r>
      <w:r w:rsidRPr="004A1593">
        <w:rPr>
          <w:rFonts w:ascii="Times New Roman" w:eastAsia="Times New Roman" w:hAnsi="Times New Roman" w:cs="Times New Roman"/>
          <w:sz w:val="24"/>
          <w:szCs w:val="24"/>
          <w:lang w:eastAsia="hu-HU"/>
        </w:rPr>
        <w:t xml:space="preserve"> pontja szerinti vállalkozó esetében az adó alapja a nettó árbevételének 80 százaléka.</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(4)</w:t>
      </w:r>
      <w:r w:rsidRPr="004A1593">
        <w:rPr>
          <w:rFonts w:ascii="Times New Roman" w:eastAsia="Times New Roman" w:hAnsi="Times New Roman" w:cs="Times New Roman"/>
          <w:sz w:val="24"/>
          <w:szCs w:val="24"/>
          <w:vertAlign w:val="superscript"/>
          <w:lang w:eastAsia="hu-HU"/>
        </w:rPr>
        <w:t>141</w:t>
      </w:r>
      <w:r w:rsidRPr="004A1593">
        <w:rPr>
          <w:rFonts w:ascii="Times New Roman" w:eastAsia="Times New Roman" w:hAnsi="Times New Roman" w:cs="Times New Roman"/>
          <w:sz w:val="24"/>
          <w:szCs w:val="24"/>
          <w:lang w:eastAsia="hu-HU"/>
        </w:rPr>
        <w:t xml:space="preserve"> Ha az adóévben a személyi jövedelemadóról szóló törvény szerinti átalányadózásra való jogosultság megszűnik vagy a vállalkozó az átalányadózást megszünteti, akkor az adó alapját – az adóév egészére – a 39. § (1) bekezdése vagy az adózó döntésétől függően a (3) bekezdés szerint kell megállapítani.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(5)</w:t>
      </w:r>
      <w:r w:rsidRPr="004A1593">
        <w:rPr>
          <w:rFonts w:ascii="Times New Roman" w:eastAsia="Times New Roman" w:hAnsi="Times New Roman" w:cs="Times New Roman"/>
          <w:sz w:val="24"/>
          <w:szCs w:val="24"/>
          <w:vertAlign w:val="superscript"/>
          <w:lang w:eastAsia="hu-HU"/>
        </w:rPr>
        <w:t>142</w:t>
      </w:r>
      <w:r w:rsidRPr="004A1593">
        <w:rPr>
          <w:rFonts w:ascii="Times New Roman" w:eastAsia="Times New Roman" w:hAnsi="Times New Roman" w:cs="Times New Roman"/>
          <w:sz w:val="24"/>
          <w:szCs w:val="24"/>
          <w:lang w:eastAsia="hu-HU"/>
        </w:rPr>
        <w:t xml:space="preserve"> Az adó alapjának (2) vagy (3) bekezdés szerinti megállapítása adóévre választható, az erről szóló bejelentést legkésőbb az adóévről szóló bevallás benyújtására előírt határidőig kell megtenni az adóhatóságnál.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39/B. §</w:t>
      </w:r>
      <w:r w:rsidRPr="004A1593">
        <w:rPr>
          <w:rFonts w:ascii="Times New Roman" w:eastAsia="Times New Roman" w:hAnsi="Times New Roman" w:cs="Times New Roman"/>
          <w:sz w:val="24"/>
          <w:szCs w:val="24"/>
          <w:vertAlign w:val="superscript"/>
          <w:lang w:eastAsia="hu-HU"/>
        </w:rPr>
        <w:t>143</w:t>
      </w:r>
      <w:r w:rsidRPr="004A1593">
        <w:rPr>
          <w:rFonts w:ascii="Times New Roman" w:eastAsia="Times New Roman" w:hAnsi="Times New Roman" w:cs="Times New Roman"/>
          <w:sz w:val="24"/>
          <w:szCs w:val="24"/>
          <w:lang w:eastAsia="hu-HU"/>
        </w:rPr>
        <w:t xml:space="preserve"> (1</w:t>
      </w:r>
      <w:proofErr w:type="gramStart"/>
      <w:r w:rsidRPr="004A1593">
        <w:rPr>
          <w:rFonts w:ascii="Times New Roman" w:eastAsia="Times New Roman" w:hAnsi="Times New Roman" w:cs="Times New Roman"/>
          <w:sz w:val="24"/>
          <w:szCs w:val="24"/>
          <w:lang w:eastAsia="hu-HU"/>
        </w:rPr>
        <w:t>)</w:t>
      </w:r>
      <w:r w:rsidRPr="004A1593">
        <w:rPr>
          <w:rFonts w:ascii="Times New Roman" w:eastAsia="Times New Roman" w:hAnsi="Times New Roman" w:cs="Times New Roman"/>
          <w:sz w:val="24"/>
          <w:szCs w:val="24"/>
          <w:vertAlign w:val="superscript"/>
          <w:lang w:eastAsia="hu-HU"/>
        </w:rPr>
        <w:t>144</w:t>
      </w:r>
      <w:proofErr w:type="gramEnd"/>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 A kisvállalati adó hatálya alá tartozó vállalkozó az adó alapját – a 39. § (1) bekezdésében, vagy a 39/</w:t>
      </w: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w:t>
      </w:r>
      <w:proofErr w:type="spellStart"/>
      <w:r w:rsidRPr="004A1593">
        <w:rPr>
          <w:rFonts w:ascii="Times New Roman" w:eastAsia="Times New Roman" w:hAnsi="Times New Roman" w:cs="Times New Roman"/>
          <w:sz w:val="24"/>
          <w:szCs w:val="24"/>
          <w:lang w:eastAsia="hu-HU"/>
        </w:rPr>
        <w:t>ban</w:t>
      </w:r>
      <w:proofErr w:type="spellEnd"/>
      <w:r w:rsidRPr="004A1593">
        <w:rPr>
          <w:rFonts w:ascii="Times New Roman" w:eastAsia="Times New Roman" w:hAnsi="Times New Roman" w:cs="Times New Roman"/>
          <w:sz w:val="24"/>
          <w:szCs w:val="24"/>
          <w:lang w:eastAsia="hu-HU"/>
        </w:rPr>
        <w:t xml:space="preserve"> foglalt előírásoktól eltérően – a kisvállalati adója alapjának 20%-</w:t>
      </w:r>
      <w:proofErr w:type="spellStart"/>
      <w:r w:rsidRPr="004A1593">
        <w:rPr>
          <w:rFonts w:ascii="Times New Roman" w:eastAsia="Times New Roman" w:hAnsi="Times New Roman" w:cs="Times New Roman"/>
          <w:sz w:val="24"/>
          <w:szCs w:val="24"/>
          <w:lang w:eastAsia="hu-HU"/>
        </w:rPr>
        <w:t>kal</w:t>
      </w:r>
      <w:proofErr w:type="spellEnd"/>
      <w:r w:rsidRPr="004A1593">
        <w:rPr>
          <w:rFonts w:ascii="Times New Roman" w:eastAsia="Times New Roman" w:hAnsi="Times New Roman" w:cs="Times New Roman"/>
          <w:sz w:val="24"/>
          <w:szCs w:val="24"/>
          <w:lang w:eastAsia="hu-HU"/>
        </w:rPr>
        <w:t xml:space="preserve"> növelt összegében is megállapíthatja.</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lastRenderedPageBreak/>
        <w:t>(3)</w:t>
      </w:r>
      <w:r w:rsidRPr="004A1593">
        <w:rPr>
          <w:rFonts w:ascii="Times New Roman" w:eastAsia="Times New Roman" w:hAnsi="Times New Roman" w:cs="Times New Roman"/>
          <w:sz w:val="24"/>
          <w:szCs w:val="24"/>
          <w:vertAlign w:val="superscript"/>
          <w:lang w:eastAsia="hu-HU"/>
        </w:rPr>
        <w:t>145</w:t>
      </w:r>
      <w:r w:rsidRPr="004A1593">
        <w:rPr>
          <w:rFonts w:ascii="Times New Roman" w:eastAsia="Times New Roman" w:hAnsi="Times New Roman" w:cs="Times New Roman"/>
          <w:sz w:val="24"/>
          <w:szCs w:val="24"/>
          <w:lang w:eastAsia="hu-HU"/>
        </w:rPr>
        <w:t xml:space="preserve"> A kisadózó vállalkozások tételes adója hatálya alá tartozó vállalkozó (a továbbiakban e § alkalmazásában: kisadózó vállalkozás) (9) bekezdés szerint bejelentett döntése esetén, az adó adóévi alapja – a 39. § (1) bekezdésében, vagy a 39/</w:t>
      </w: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w:t>
      </w:r>
      <w:proofErr w:type="spellStart"/>
      <w:r w:rsidRPr="004A1593">
        <w:rPr>
          <w:rFonts w:ascii="Times New Roman" w:eastAsia="Times New Roman" w:hAnsi="Times New Roman" w:cs="Times New Roman"/>
          <w:sz w:val="24"/>
          <w:szCs w:val="24"/>
          <w:lang w:eastAsia="hu-HU"/>
        </w:rPr>
        <w:t>ban</w:t>
      </w:r>
      <w:proofErr w:type="spellEnd"/>
      <w:r w:rsidRPr="004A1593">
        <w:rPr>
          <w:rFonts w:ascii="Times New Roman" w:eastAsia="Times New Roman" w:hAnsi="Times New Roman" w:cs="Times New Roman"/>
          <w:sz w:val="24"/>
          <w:szCs w:val="24"/>
          <w:lang w:eastAsia="hu-HU"/>
        </w:rPr>
        <w:t xml:space="preserve"> foglalt előírásoktól eltérően – székhelye és telephelye szerinti önkormányzatonként 2,5-2,5 millió forint. Ha a kisadózó vállalkozás e minősége szerinti adókötelezettsége valamely településen az adóév egészében nem áll fenn, vagy a kisadózó vállalkozások tételes adójában az adófizetési kötelezettsége szünetel, akkor az adó </w:t>
      </w:r>
      <w:proofErr w:type="spellStart"/>
      <w:r w:rsidRPr="004A1593">
        <w:rPr>
          <w:rFonts w:ascii="Times New Roman" w:eastAsia="Times New Roman" w:hAnsi="Times New Roman" w:cs="Times New Roman"/>
          <w:sz w:val="24"/>
          <w:szCs w:val="24"/>
          <w:lang w:eastAsia="hu-HU"/>
        </w:rPr>
        <w:t>önkormányzatonkénti</w:t>
      </w:r>
      <w:proofErr w:type="spellEnd"/>
      <w:r w:rsidRPr="004A1593">
        <w:rPr>
          <w:rFonts w:ascii="Times New Roman" w:eastAsia="Times New Roman" w:hAnsi="Times New Roman" w:cs="Times New Roman"/>
          <w:sz w:val="24"/>
          <w:szCs w:val="24"/>
          <w:lang w:eastAsia="hu-HU"/>
        </w:rPr>
        <w:t xml:space="preserve"> alapja a 2,5 millió forintnak az adókötelezettség időtartama naptári napjai alapján arányosított része.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(4) Ha a kisadózó vállalkozás a (3) bekezdés szerinti adóalap-megállapítást választja és a kisadózó vállalkozás adókötelezettségének időtartama az adóévben</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12 hónap, akkor adóját évente két egyenlő részletben, az adóév harmadik hónapjának 15. és kilencedik hónapjának 15. napjáig,</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b) 12 hónapnál rövidebb, akkor adóját két egyenlő részletben a kisadózó vállalkozás e minőségében fennálló adókötelezettsége adóéven belüli első és utolsó hónapját követő hónap 15. napjáig</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fizeti</w:t>
      </w:r>
      <w:proofErr w:type="gramEnd"/>
      <w:r w:rsidRPr="004A1593">
        <w:rPr>
          <w:rFonts w:ascii="Times New Roman" w:eastAsia="Times New Roman" w:hAnsi="Times New Roman" w:cs="Times New Roman"/>
          <w:sz w:val="24"/>
          <w:szCs w:val="24"/>
          <w:lang w:eastAsia="hu-HU"/>
        </w:rPr>
        <w:t xml:space="preserve"> meg.</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(5)</w:t>
      </w:r>
      <w:r w:rsidRPr="004A1593">
        <w:rPr>
          <w:rFonts w:ascii="Times New Roman" w:eastAsia="Times New Roman" w:hAnsi="Times New Roman" w:cs="Times New Roman"/>
          <w:sz w:val="24"/>
          <w:szCs w:val="24"/>
          <w:vertAlign w:val="superscript"/>
          <w:lang w:eastAsia="hu-HU"/>
        </w:rPr>
        <w:t>146</w:t>
      </w:r>
      <w:r w:rsidRPr="004A1593">
        <w:rPr>
          <w:rFonts w:ascii="Times New Roman" w:eastAsia="Times New Roman" w:hAnsi="Times New Roman" w:cs="Times New Roman"/>
          <w:sz w:val="24"/>
          <w:szCs w:val="24"/>
          <w:lang w:eastAsia="hu-HU"/>
        </w:rPr>
        <w:t xml:space="preserve"> A (3) bekezdés szerinti adóalap-megállapítást választó kisadózó vállalkozást e minőségére tekintettel – a 41. §-</w:t>
      </w:r>
      <w:proofErr w:type="spellStart"/>
      <w:r w:rsidRPr="004A1593">
        <w:rPr>
          <w:rFonts w:ascii="Times New Roman" w:eastAsia="Times New Roman" w:hAnsi="Times New Roman" w:cs="Times New Roman"/>
          <w:sz w:val="24"/>
          <w:szCs w:val="24"/>
          <w:lang w:eastAsia="hu-HU"/>
        </w:rPr>
        <w:t>ban</w:t>
      </w:r>
      <w:proofErr w:type="spellEnd"/>
      <w:r w:rsidRPr="004A1593">
        <w:rPr>
          <w:rFonts w:ascii="Times New Roman" w:eastAsia="Times New Roman" w:hAnsi="Times New Roman" w:cs="Times New Roman"/>
          <w:sz w:val="24"/>
          <w:szCs w:val="24"/>
          <w:lang w:eastAsia="hu-HU"/>
        </w:rPr>
        <w:t xml:space="preserve"> és az adózás rendjéről szóló törvényben foglaltaktól eltérően, a (6)–(7) bekezdésekben foglaltak kivételével – adóelőleg-bejelentési, -bevallási, és -fizetési kötelezettség, valamint adóbevallás-benyújtási kötelezettség, továbbá a 39. § (2) bekezdése szerinti adóalap-megosztási kötelezettség nem terheli.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(6)</w:t>
      </w:r>
      <w:r w:rsidRPr="004A1593">
        <w:rPr>
          <w:rFonts w:ascii="Times New Roman" w:eastAsia="Times New Roman" w:hAnsi="Times New Roman" w:cs="Times New Roman"/>
          <w:sz w:val="24"/>
          <w:szCs w:val="24"/>
          <w:vertAlign w:val="superscript"/>
          <w:lang w:eastAsia="hu-HU"/>
        </w:rPr>
        <w:t>147</w:t>
      </w:r>
      <w:r w:rsidRPr="004A1593">
        <w:rPr>
          <w:rFonts w:ascii="Times New Roman" w:eastAsia="Times New Roman" w:hAnsi="Times New Roman" w:cs="Times New Roman"/>
          <w:sz w:val="24"/>
          <w:szCs w:val="24"/>
          <w:lang w:eastAsia="hu-HU"/>
        </w:rPr>
        <w:t xml:space="preserve"> A (3) bekezdés szerinti adóalap-megállapítást alkalmazó kisadózó vállalkozás a naptári év egészére (mint adóévre) egy adóbevallást nyújt be az adóévet követő év január 15-ig, ha</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az adóévre fizetendő adó az adóévre ténylegesen megfizetett adóösszegnél azért kevesebb, mert a kisadózó vállalkozások tételes adójában az adófizetési kötelezettség – egy vagy több alkalommal – szünetelt,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b) az önkormányzat rendelete alapján az adóévben adóalap-mentességre, adókedvezményre, a 40/</w:t>
      </w: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 alapján az adó csökkentésére jogosult és a fizetendő adót csökkenteni kívánja.</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(7)</w:t>
      </w:r>
      <w:r w:rsidRPr="004A1593">
        <w:rPr>
          <w:rFonts w:ascii="Times New Roman" w:eastAsia="Times New Roman" w:hAnsi="Times New Roman" w:cs="Times New Roman"/>
          <w:sz w:val="24"/>
          <w:szCs w:val="24"/>
          <w:vertAlign w:val="superscript"/>
          <w:lang w:eastAsia="hu-HU"/>
        </w:rPr>
        <w:t>148</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(8)</w:t>
      </w:r>
      <w:r w:rsidRPr="004A1593">
        <w:rPr>
          <w:rFonts w:ascii="Times New Roman" w:eastAsia="Times New Roman" w:hAnsi="Times New Roman" w:cs="Times New Roman"/>
          <w:sz w:val="24"/>
          <w:szCs w:val="24"/>
          <w:vertAlign w:val="superscript"/>
          <w:lang w:eastAsia="hu-HU"/>
        </w:rPr>
        <w:t>149</w:t>
      </w:r>
      <w:r w:rsidRPr="004A1593">
        <w:rPr>
          <w:rFonts w:ascii="Times New Roman" w:eastAsia="Times New Roman" w:hAnsi="Times New Roman" w:cs="Times New Roman"/>
          <w:sz w:val="24"/>
          <w:szCs w:val="24"/>
          <w:lang w:eastAsia="hu-HU"/>
        </w:rPr>
        <w:t xml:space="preserve"> Ha a kisadózó vállalkozás a (3) bekezdés szerinti adóalap-megállapítást adóév közben választja, akkor az adóév első napjától a kisadózó vállalkozások tételes adójában fennálló adóalanyisága kezdő napját megelőző napig terjedő adóköteles időtartamról adóbevallást nyújt be az adóhatósághoz.</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(9)</w:t>
      </w:r>
      <w:r w:rsidRPr="004A1593">
        <w:rPr>
          <w:rFonts w:ascii="Times New Roman" w:eastAsia="Times New Roman" w:hAnsi="Times New Roman" w:cs="Times New Roman"/>
          <w:sz w:val="24"/>
          <w:szCs w:val="24"/>
          <w:vertAlign w:val="superscript"/>
          <w:lang w:eastAsia="hu-HU"/>
        </w:rPr>
        <w:t>150</w:t>
      </w:r>
      <w:r w:rsidRPr="004A1593">
        <w:rPr>
          <w:rFonts w:ascii="Times New Roman" w:eastAsia="Times New Roman" w:hAnsi="Times New Roman" w:cs="Times New Roman"/>
          <w:sz w:val="24"/>
          <w:szCs w:val="24"/>
          <w:lang w:eastAsia="hu-HU"/>
        </w:rPr>
        <w:t xml:space="preserve"> A (3) bekezdés szerinti adóalap-megállapítás választását a vállalkozó – az adóhatóság által rendszeresített – bejelentkezési, bejelentési, bevallási nyomtatványon, a kisadózó vállalkozások tételes adójának hatálya alá tartozás kezdő napjától számított 45 napon belül vagy február 15-ig jelenti be az adóhatóság számára. A vállalkozó e döntése a teljes adóévre vonatkozik és az adóév február 15-ig jelentheti be, hogy az adó alapját nem a (3) bekezdésben </w:t>
      </w:r>
      <w:r w:rsidRPr="004A1593">
        <w:rPr>
          <w:rFonts w:ascii="Times New Roman" w:eastAsia="Times New Roman" w:hAnsi="Times New Roman" w:cs="Times New Roman"/>
          <w:sz w:val="24"/>
          <w:szCs w:val="24"/>
          <w:lang w:eastAsia="hu-HU"/>
        </w:rPr>
        <w:lastRenderedPageBreak/>
        <w:t>foglaltak szerint kívánja megállapítani. A bejelentkezési, bejelentési, bevallási nyomtatvány végrehajtható okiratnak minősül.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(10)</w:t>
      </w:r>
      <w:r w:rsidRPr="004A1593">
        <w:rPr>
          <w:rFonts w:ascii="Times New Roman" w:eastAsia="Times New Roman" w:hAnsi="Times New Roman" w:cs="Times New Roman"/>
          <w:sz w:val="24"/>
          <w:szCs w:val="24"/>
          <w:vertAlign w:val="superscript"/>
          <w:lang w:eastAsia="hu-HU"/>
        </w:rPr>
        <w:t>151</w:t>
      </w:r>
      <w:r w:rsidRPr="004A1593">
        <w:rPr>
          <w:rFonts w:ascii="Times New Roman" w:eastAsia="Times New Roman" w:hAnsi="Times New Roman" w:cs="Times New Roman"/>
          <w:sz w:val="24"/>
          <w:szCs w:val="24"/>
          <w:lang w:eastAsia="hu-HU"/>
        </w:rPr>
        <w:t xml:space="preserve"> Az adó alapjának a (2) bekezdés szerinti megállapítása adóévre választható, az erről szóló bejelentést a 39/</w:t>
      </w: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 (5) bekezdése szerint kell megtenni.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(11)</w:t>
      </w:r>
      <w:r w:rsidRPr="004A1593">
        <w:rPr>
          <w:rFonts w:ascii="Times New Roman" w:eastAsia="Times New Roman" w:hAnsi="Times New Roman" w:cs="Times New Roman"/>
          <w:sz w:val="24"/>
          <w:szCs w:val="24"/>
          <w:vertAlign w:val="superscript"/>
          <w:lang w:eastAsia="hu-HU"/>
        </w:rPr>
        <w:t>152</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(12) Ha a vállalkozó a kisvállalati adó hatálya alól kikerül, akkor az adó alapját a kisadózó vállalkozások tételes adójáról és a kisvállalati adóról szóló törvény szerinti adóévére a (2) bekezdés szerint, a naptári év hátralévő részére a 39. § (1) bekezdése, vagy a 39/</w:t>
      </w: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 előírásai szerint kell megállapítani, utóbbi esetén feltéve, hogy a 39/</w:t>
      </w: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w:t>
      </w:r>
      <w:proofErr w:type="spellStart"/>
      <w:r w:rsidRPr="004A1593">
        <w:rPr>
          <w:rFonts w:ascii="Times New Roman" w:eastAsia="Times New Roman" w:hAnsi="Times New Roman" w:cs="Times New Roman"/>
          <w:sz w:val="24"/>
          <w:szCs w:val="24"/>
          <w:lang w:eastAsia="hu-HU"/>
        </w:rPr>
        <w:t>ban</w:t>
      </w:r>
      <w:proofErr w:type="spellEnd"/>
      <w:r w:rsidRPr="004A1593">
        <w:rPr>
          <w:rFonts w:ascii="Times New Roman" w:eastAsia="Times New Roman" w:hAnsi="Times New Roman" w:cs="Times New Roman"/>
          <w:sz w:val="24"/>
          <w:szCs w:val="24"/>
          <w:lang w:eastAsia="hu-HU"/>
        </w:rPr>
        <w:t xml:space="preserve"> foglalt feltételek egyébként fennállnak.</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(13)</w:t>
      </w:r>
      <w:r w:rsidRPr="004A1593">
        <w:rPr>
          <w:rFonts w:ascii="Times New Roman" w:eastAsia="Times New Roman" w:hAnsi="Times New Roman" w:cs="Times New Roman"/>
          <w:sz w:val="24"/>
          <w:szCs w:val="24"/>
          <w:vertAlign w:val="superscript"/>
          <w:lang w:eastAsia="hu-HU"/>
        </w:rPr>
        <w:t>153</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(14) Ha a vállalkozó a kisvállalati adó hatálya alól kikerül, akkor</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a) köteles a kisvállalati adókötelezettségéről szóló bevallás-benyújtással egyidejűleg a kisvállalati adóalanyiság megszűnését követő naptól az azt követő adóév első félévének utolsó napjáig terjedő időszakra (e pont alkalmazásában: előlegfizetési időszak) a bevallásban szereplő, a bevallással lefedett időszak naptári napjai alapján 12 hónapra számított összegű adóelőleget az előlegfizetési időszakra eső egyes előlegfizetési időpontokra, egyenlő arányban bevallani azzal, hogy nem kell adóelőleget bevallani arra az előlegfizetési időpontra, amelyre a vállalkozó már vallott be adóelőleget.</w:t>
      </w:r>
      <w:proofErr w:type="gramEnd"/>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b) a kisadózó vállalkozások tételes adójáról és a kisvállalati adóról szóló törvény szerinti adóévéről szóló bevallást a kisadózó vállalkozások tételes adójáról és a kisvállalati adóról szóló törvényben meghatározott időpontig köteles benyújtani, s ezzel egyidejűleg az adóévre már megfizetett előleg és a tényleges fizetendő adó összegének különbözetét megfizeti, illetve igényelheti vissza.</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i/>
          <w:iCs/>
          <w:sz w:val="24"/>
          <w:szCs w:val="24"/>
          <w:lang w:eastAsia="hu-HU"/>
        </w:rPr>
        <w:t>Az önkormányzat által nyújtható adómentesség, adókedvezmény</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39/C. §</w:t>
      </w:r>
      <w:r w:rsidRPr="004A1593">
        <w:rPr>
          <w:rFonts w:ascii="Times New Roman" w:eastAsia="Times New Roman" w:hAnsi="Times New Roman" w:cs="Times New Roman"/>
          <w:sz w:val="24"/>
          <w:szCs w:val="24"/>
          <w:vertAlign w:val="superscript"/>
          <w:lang w:eastAsia="hu-HU"/>
        </w:rPr>
        <w:t>154</w:t>
      </w:r>
      <w:r w:rsidRPr="004A1593">
        <w:rPr>
          <w:rFonts w:ascii="Times New Roman" w:eastAsia="Times New Roman" w:hAnsi="Times New Roman" w:cs="Times New Roman"/>
          <w:sz w:val="24"/>
          <w:szCs w:val="24"/>
          <w:lang w:eastAsia="hu-HU"/>
        </w:rPr>
        <w:t xml:space="preserve"> (1) Az önkormányzat rendeletében a (2)–(4) bekezdésben foglaltak alapján jogosult adómentességet, adókedvezményt megállapítani a vállalkozó számára.</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 Az önkormányzat rendeletében adómentességet, adókedvezményt állapíthat meg annak a vállalkozónak, akinek/amelynek a 39. § (1) bekezdés, illetőleg a 39/</w:t>
      </w: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 vagy 39/B. § alapján számított (vállalkozási szintű) adóalapja nem haladja meg a 2,5 millió Ft-ot. Az önkormányzat az adómentességre, adókedvezményre való jogosultság szempontjából 2,5 millió Ft-nál alacsonyabb adóalapösszeget is meghatározhat. Az adómentesség, adókedvezmény terjedelmének, mértékének valamennyi mentességre jogosult vállalkozó számára azonosnak kell lennie.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(3) Az önkormányzat rendeletében jogosult a háziorvos, védőnő vállalkozó számára adómentességet, adókedvezményt megállapítani, feltéve, ha annak vállalkozási szintű iparűzési adóalapja az adóévben a 20 millió forintot nem haladja meg. Az adómentességnek, adókedvezménynek valamennyi háziorvos, védőnő vállalkozó számára azonosnak kell lennie.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lastRenderedPageBreak/>
        <w:t>(4) Az önkormányzat jogosult arra, hogy rendeletében adómentességet vagy adókedvezményt állapítson meg a vállalkozó azon beruházásának értéke vagy annak egy része után, melyet a vállalkozó az adóévben helyezett üzembe. Az önkormányzat – ha az adómentességként vagy adókedvezményként igénybe vehető beruházás értéke meghaladja az adóévben a településre megállapított adóalap vagy adó összegét – rendeletében meghatározhatja azt is, hogy a vállalkozó a beruházás értéke adómentességként vagy adókedvezményként igénybe nem vett része után az adóévet követő adóévben, adóévekben vehesse igénybe az adómentességet, adókedvezményt. Az önkormányzat az adómentesség mértékét a településre kimutatott adóalap, az adókedvezmény mértékét a településre kimutatott adó%-</w:t>
      </w:r>
      <w:proofErr w:type="spellStart"/>
      <w:r w:rsidRPr="004A1593">
        <w:rPr>
          <w:rFonts w:ascii="Times New Roman" w:eastAsia="Times New Roman" w:hAnsi="Times New Roman" w:cs="Times New Roman"/>
          <w:sz w:val="24"/>
          <w:szCs w:val="24"/>
          <w:lang w:eastAsia="hu-HU"/>
        </w:rPr>
        <w:t>ában</w:t>
      </w:r>
      <w:proofErr w:type="spellEnd"/>
      <w:r w:rsidRPr="004A1593">
        <w:rPr>
          <w:rFonts w:ascii="Times New Roman" w:eastAsia="Times New Roman" w:hAnsi="Times New Roman" w:cs="Times New Roman"/>
          <w:sz w:val="24"/>
          <w:szCs w:val="24"/>
          <w:lang w:eastAsia="hu-HU"/>
        </w:rPr>
        <w:t xml:space="preserve"> korlátozhatja. Az adómentesség, adókedvezmény terjedelmének, mértékének valamennyi vállalkozó számára azonosnak kell lennie.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i/>
          <w:iCs/>
          <w:sz w:val="24"/>
          <w:szCs w:val="24"/>
          <w:lang w:eastAsia="hu-HU"/>
        </w:rPr>
        <w:t>A foglalkoztatás növeléséhez kapcsolódó adóalap-mentesség</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39/D. §</w:t>
      </w:r>
      <w:r w:rsidRPr="004A1593">
        <w:rPr>
          <w:rFonts w:ascii="Times New Roman" w:eastAsia="Times New Roman" w:hAnsi="Times New Roman" w:cs="Times New Roman"/>
          <w:sz w:val="24"/>
          <w:szCs w:val="24"/>
          <w:vertAlign w:val="superscript"/>
          <w:lang w:eastAsia="hu-HU"/>
        </w:rPr>
        <w:t>155</w:t>
      </w:r>
      <w:r w:rsidRPr="004A1593">
        <w:rPr>
          <w:rFonts w:ascii="Times New Roman" w:eastAsia="Times New Roman" w:hAnsi="Times New Roman" w:cs="Times New Roman"/>
          <w:sz w:val="24"/>
          <w:szCs w:val="24"/>
          <w:lang w:eastAsia="hu-HU"/>
        </w:rPr>
        <w:t xml:space="preserve"> </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b/>
          <w:bCs/>
          <w:sz w:val="24"/>
          <w:szCs w:val="24"/>
          <w:lang w:eastAsia="hu-HU"/>
        </w:rPr>
        <w:t>A szabályozott ingatlanbefektetési társaság adómentessége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39/E. §</w:t>
      </w:r>
      <w:r w:rsidRPr="004A1593">
        <w:rPr>
          <w:rFonts w:ascii="Times New Roman" w:eastAsia="Times New Roman" w:hAnsi="Times New Roman" w:cs="Times New Roman"/>
          <w:sz w:val="24"/>
          <w:szCs w:val="24"/>
          <w:vertAlign w:val="superscript"/>
          <w:lang w:eastAsia="hu-HU"/>
        </w:rPr>
        <w:t>156</w:t>
      </w:r>
      <w:r w:rsidRPr="004A1593">
        <w:rPr>
          <w:rFonts w:ascii="Times New Roman" w:eastAsia="Times New Roman" w:hAnsi="Times New Roman" w:cs="Times New Roman"/>
          <w:sz w:val="24"/>
          <w:szCs w:val="24"/>
          <w:lang w:eastAsia="hu-HU"/>
        </w:rPr>
        <w:t xml:space="preserve"> (1) Mentes az adó alól a szabályozott ingatlanbefektetési társaságról szóló törvény (a továbbiakban: </w:t>
      </w:r>
      <w:hyperlink r:id="rId8" w:history="1">
        <w:proofErr w:type="spellStart"/>
        <w:r w:rsidRPr="004A1593">
          <w:rPr>
            <w:rFonts w:ascii="Times New Roman" w:eastAsia="Times New Roman" w:hAnsi="Times New Roman" w:cs="Times New Roman"/>
            <w:color w:val="0000FF"/>
            <w:sz w:val="24"/>
            <w:szCs w:val="24"/>
            <w:u w:val="single"/>
            <w:lang w:eastAsia="hu-HU"/>
          </w:rPr>
          <w:t>Szit</w:t>
        </w:r>
        <w:proofErr w:type="spellEnd"/>
        <w:r w:rsidRPr="004A1593">
          <w:rPr>
            <w:rFonts w:ascii="Times New Roman" w:eastAsia="Times New Roman" w:hAnsi="Times New Roman" w:cs="Times New Roman"/>
            <w:color w:val="0000FF"/>
            <w:sz w:val="24"/>
            <w:szCs w:val="24"/>
            <w:u w:val="single"/>
            <w:lang w:eastAsia="hu-HU"/>
          </w:rPr>
          <w:t>. tv.</w:t>
        </w:r>
      </w:hyperlink>
      <w:proofErr w:type="gramStart"/>
      <w:r w:rsidRPr="004A1593">
        <w:rPr>
          <w:rFonts w:ascii="Times New Roman" w:eastAsia="Times New Roman" w:hAnsi="Times New Roman" w:cs="Times New Roman"/>
          <w:sz w:val="24"/>
          <w:szCs w:val="24"/>
          <w:lang w:eastAsia="hu-HU"/>
        </w:rPr>
        <w:t>)</w:t>
      </w:r>
      <w:proofErr w:type="gramEnd"/>
      <w:r w:rsidRPr="004A1593">
        <w:rPr>
          <w:rFonts w:ascii="Times New Roman" w:eastAsia="Times New Roman" w:hAnsi="Times New Roman" w:cs="Times New Roman"/>
          <w:sz w:val="24"/>
          <w:szCs w:val="24"/>
          <w:lang w:eastAsia="hu-HU"/>
        </w:rPr>
        <w:t xml:space="preserve"> szerinti szabályozott ingatlanbefektetési társaság (a továbbiakban e § vonatkozásában: társaság), a </w:t>
      </w:r>
      <w:hyperlink r:id="rId9" w:history="1">
        <w:proofErr w:type="spellStart"/>
        <w:r w:rsidRPr="004A1593">
          <w:rPr>
            <w:rFonts w:ascii="Times New Roman" w:eastAsia="Times New Roman" w:hAnsi="Times New Roman" w:cs="Times New Roman"/>
            <w:color w:val="0000FF"/>
            <w:sz w:val="24"/>
            <w:szCs w:val="24"/>
            <w:u w:val="single"/>
            <w:lang w:eastAsia="hu-HU"/>
          </w:rPr>
          <w:t>Szit</w:t>
        </w:r>
        <w:proofErr w:type="spellEnd"/>
        <w:r w:rsidRPr="004A1593">
          <w:rPr>
            <w:rFonts w:ascii="Times New Roman" w:eastAsia="Times New Roman" w:hAnsi="Times New Roman" w:cs="Times New Roman"/>
            <w:color w:val="0000FF"/>
            <w:sz w:val="24"/>
            <w:szCs w:val="24"/>
            <w:u w:val="single"/>
            <w:lang w:eastAsia="hu-HU"/>
          </w:rPr>
          <w:t>. tv.</w:t>
        </w:r>
      </w:hyperlink>
      <w:r w:rsidRPr="004A1593">
        <w:rPr>
          <w:rFonts w:ascii="Times New Roman" w:eastAsia="Times New Roman" w:hAnsi="Times New Roman" w:cs="Times New Roman"/>
          <w:sz w:val="24"/>
          <w:szCs w:val="24"/>
          <w:lang w:eastAsia="hu-HU"/>
        </w:rPr>
        <w:t xml:space="preserve"> </w:t>
      </w:r>
      <w:proofErr w:type="gramStart"/>
      <w:r w:rsidRPr="004A1593">
        <w:rPr>
          <w:rFonts w:ascii="Times New Roman" w:eastAsia="Times New Roman" w:hAnsi="Times New Roman" w:cs="Times New Roman"/>
          <w:sz w:val="24"/>
          <w:szCs w:val="24"/>
          <w:lang w:eastAsia="hu-HU"/>
        </w:rPr>
        <w:t>szerinti</w:t>
      </w:r>
      <w:proofErr w:type="gramEnd"/>
      <w:r w:rsidRPr="004A1593">
        <w:rPr>
          <w:rFonts w:ascii="Times New Roman" w:eastAsia="Times New Roman" w:hAnsi="Times New Roman" w:cs="Times New Roman"/>
          <w:sz w:val="24"/>
          <w:szCs w:val="24"/>
          <w:lang w:eastAsia="hu-HU"/>
        </w:rPr>
        <w:t xml:space="preserve"> szabályozott ingatlanbefektetési elővállalkozás (a továbbiakban e § vonatkozásában: elővállalkozás), valamint a társaság és az elővállalkozás </w:t>
      </w:r>
      <w:hyperlink r:id="rId10" w:history="1">
        <w:proofErr w:type="spellStart"/>
        <w:r w:rsidRPr="004A1593">
          <w:rPr>
            <w:rFonts w:ascii="Times New Roman" w:eastAsia="Times New Roman" w:hAnsi="Times New Roman" w:cs="Times New Roman"/>
            <w:color w:val="0000FF"/>
            <w:sz w:val="24"/>
            <w:szCs w:val="24"/>
            <w:u w:val="single"/>
            <w:lang w:eastAsia="hu-HU"/>
          </w:rPr>
          <w:t>Szit</w:t>
        </w:r>
        <w:proofErr w:type="spellEnd"/>
        <w:r w:rsidRPr="004A1593">
          <w:rPr>
            <w:rFonts w:ascii="Times New Roman" w:eastAsia="Times New Roman" w:hAnsi="Times New Roman" w:cs="Times New Roman"/>
            <w:color w:val="0000FF"/>
            <w:sz w:val="24"/>
            <w:szCs w:val="24"/>
            <w:u w:val="single"/>
            <w:lang w:eastAsia="hu-HU"/>
          </w:rPr>
          <w:t>. tv.</w:t>
        </w:r>
      </w:hyperlink>
      <w:r w:rsidRPr="004A1593">
        <w:rPr>
          <w:rFonts w:ascii="Times New Roman" w:eastAsia="Times New Roman" w:hAnsi="Times New Roman" w:cs="Times New Roman"/>
          <w:sz w:val="24"/>
          <w:szCs w:val="24"/>
          <w:lang w:eastAsia="hu-HU"/>
        </w:rPr>
        <w:t xml:space="preserve"> </w:t>
      </w:r>
      <w:proofErr w:type="gramStart"/>
      <w:r w:rsidRPr="004A1593">
        <w:rPr>
          <w:rFonts w:ascii="Times New Roman" w:eastAsia="Times New Roman" w:hAnsi="Times New Roman" w:cs="Times New Roman"/>
          <w:sz w:val="24"/>
          <w:szCs w:val="24"/>
          <w:lang w:eastAsia="hu-HU"/>
        </w:rPr>
        <w:t>szerinti</w:t>
      </w:r>
      <w:proofErr w:type="gramEnd"/>
      <w:r w:rsidRPr="004A1593">
        <w:rPr>
          <w:rFonts w:ascii="Times New Roman" w:eastAsia="Times New Roman" w:hAnsi="Times New Roman" w:cs="Times New Roman"/>
          <w:sz w:val="24"/>
          <w:szCs w:val="24"/>
          <w:lang w:eastAsia="hu-HU"/>
        </w:rPr>
        <w:t xml:space="preserve"> projekttársasága.</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w:t>
      </w:r>
      <w:r w:rsidRPr="004A1593">
        <w:rPr>
          <w:rFonts w:ascii="Times New Roman" w:eastAsia="Times New Roman" w:hAnsi="Times New Roman" w:cs="Times New Roman"/>
          <w:sz w:val="24"/>
          <w:szCs w:val="24"/>
          <w:vertAlign w:val="superscript"/>
          <w:lang w:eastAsia="hu-HU"/>
        </w:rPr>
        <w:t>157</w:t>
      </w:r>
      <w:r w:rsidRPr="004A1593">
        <w:rPr>
          <w:rFonts w:ascii="Times New Roman" w:eastAsia="Times New Roman" w:hAnsi="Times New Roman" w:cs="Times New Roman"/>
          <w:sz w:val="24"/>
          <w:szCs w:val="24"/>
          <w:lang w:eastAsia="hu-HU"/>
        </w:rPr>
        <w:t xml:space="preserve"> Ha az elővállalkozást az állami adóhatóság </w:t>
      </w:r>
      <w:proofErr w:type="gramStart"/>
      <w:r w:rsidRPr="004A1593">
        <w:rPr>
          <w:rFonts w:ascii="Times New Roman" w:eastAsia="Times New Roman" w:hAnsi="Times New Roman" w:cs="Times New Roman"/>
          <w:sz w:val="24"/>
          <w:szCs w:val="24"/>
          <w:lang w:eastAsia="hu-HU"/>
        </w:rPr>
        <w:t>anélkül</w:t>
      </w:r>
      <w:proofErr w:type="gramEnd"/>
      <w:r w:rsidRPr="004A1593">
        <w:rPr>
          <w:rFonts w:ascii="Times New Roman" w:eastAsia="Times New Roman" w:hAnsi="Times New Roman" w:cs="Times New Roman"/>
          <w:sz w:val="24"/>
          <w:szCs w:val="24"/>
          <w:lang w:eastAsia="hu-HU"/>
        </w:rPr>
        <w:t xml:space="preserve"> </w:t>
      </w:r>
      <w:proofErr w:type="spellStart"/>
      <w:r w:rsidRPr="004A1593">
        <w:rPr>
          <w:rFonts w:ascii="Times New Roman" w:eastAsia="Times New Roman" w:hAnsi="Times New Roman" w:cs="Times New Roman"/>
          <w:sz w:val="24"/>
          <w:szCs w:val="24"/>
          <w:lang w:eastAsia="hu-HU"/>
        </w:rPr>
        <w:t>törli</w:t>
      </w:r>
      <w:proofErr w:type="spellEnd"/>
      <w:r w:rsidRPr="004A1593">
        <w:rPr>
          <w:rFonts w:ascii="Times New Roman" w:eastAsia="Times New Roman" w:hAnsi="Times New Roman" w:cs="Times New Roman"/>
          <w:sz w:val="24"/>
          <w:szCs w:val="24"/>
          <w:lang w:eastAsia="hu-HU"/>
        </w:rPr>
        <w:t xml:space="preserve"> az elővállalkozások nyilvántartásából, hogy társaságként nyilvántartásba venné, akkor az elővállalkozás és annak projekttársasága az (1) bekezdés szerinti mentesség figyelmen kívül hagyásával számított, az elővállalkozásként való működés időszakára eső adó kétszeresét köteles bevallani és megfizetni.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(3) Ha az elővállalkozás projekttársasága megszűnik, vagy az elővállalkozás a projekttársaságban fennálló tulajdoni illetőségét részben vagy egészben elidegeníti, akkor a projekttársaság (1) bekezdés szerinti mentesség figyelmen kívül hagyásával számított adójának kétszeresét az elővállalkozás a projekttársaság megszűnésének, elidegenítésének időpontját követő első adóbevallása benyújtásával egyidejűleg köteles bevallani és megfizetni.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i/>
          <w:iCs/>
          <w:sz w:val="24"/>
          <w:szCs w:val="24"/>
          <w:lang w:eastAsia="hu-HU"/>
        </w:rPr>
        <w:t>A beszerző, értékesítő szövetkezet mentessége</w:t>
      </w:r>
      <w:r w:rsidRPr="004A1593">
        <w:rPr>
          <w:rFonts w:ascii="Times New Roman" w:eastAsia="Times New Roman" w:hAnsi="Times New Roman" w:cs="Times New Roman"/>
          <w:i/>
          <w:iCs/>
          <w:sz w:val="24"/>
          <w:szCs w:val="24"/>
          <w:vertAlign w:val="superscript"/>
          <w:lang w:eastAsia="hu-HU"/>
        </w:rPr>
        <w:t>158</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39/F. §</w:t>
      </w:r>
      <w:r w:rsidRPr="004A1593">
        <w:rPr>
          <w:rFonts w:ascii="Times New Roman" w:eastAsia="Times New Roman" w:hAnsi="Times New Roman" w:cs="Times New Roman"/>
          <w:sz w:val="24"/>
          <w:szCs w:val="24"/>
          <w:vertAlign w:val="superscript"/>
          <w:lang w:eastAsia="hu-HU"/>
        </w:rPr>
        <w:t>159</w:t>
      </w:r>
      <w:r w:rsidRPr="004A1593">
        <w:rPr>
          <w:rFonts w:ascii="Times New Roman" w:eastAsia="Times New Roman" w:hAnsi="Times New Roman" w:cs="Times New Roman"/>
          <w:sz w:val="24"/>
          <w:szCs w:val="24"/>
          <w:lang w:eastAsia="hu-HU"/>
        </w:rPr>
        <w:t xml:space="preserve"> (1) Mentes az adó alól a beszerző, értékesítő szövetkezet.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 xml:space="preserve">(2) Az (1) bekezdés szerinti mentesség csekély összegű (de </w:t>
      </w:r>
      <w:proofErr w:type="spellStart"/>
      <w:r w:rsidRPr="004A1593">
        <w:rPr>
          <w:rFonts w:ascii="Times New Roman" w:eastAsia="Times New Roman" w:hAnsi="Times New Roman" w:cs="Times New Roman"/>
          <w:sz w:val="24"/>
          <w:szCs w:val="24"/>
          <w:lang w:eastAsia="hu-HU"/>
        </w:rPr>
        <w:t>minimis</w:t>
      </w:r>
      <w:proofErr w:type="spellEnd"/>
      <w:r w:rsidRPr="004A1593">
        <w:rPr>
          <w:rFonts w:ascii="Times New Roman" w:eastAsia="Times New Roman" w:hAnsi="Times New Roman" w:cs="Times New Roman"/>
          <w:sz w:val="24"/>
          <w:szCs w:val="24"/>
          <w:lang w:eastAsia="hu-HU"/>
        </w:rPr>
        <w:t xml:space="preserve">) támogatásnak minősül, amely az Európai Unió működéséről szóló szerződés 107. és 108. cikkének a csekély összegű támogatásokra való alkalmazásáról szóló </w:t>
      </w:r>
      <w:hyperlink r:id="rId11" w:tgtFrame="_blank" w:history="1">
        <w:r w:rsidRPr="004A1593">
          <w:rPr>
            <w:rFonts w:ascii="Times New Roman" w:eastAsia="Times New Roman" w:hAnsi="Times New Roman" w:cs="Times New Roman"/>
            <w:color w:val="0000FF"/>
            <w:sz w:val="24"/>
            <w:szCs w:val="24"/>
            <w:u w:val="single"/>
            <w:lang w:eastAsia="hu-HU"/>
          </w:rPr>
          <w:t>1407/2013/EU bizottsági rendelet</w:t>
        </w:r>
      </w:hyperlink>
      <w:r w:rsidRPr="004A1593">
        <w:rPr>
          <w:rFonts w:ascii="Times New Roman" w:eastAsia="Times New Roman" w:hAnsi="Times New Roman" w:cs="Times New Roman"/>
          <w:sz w:val="24"/>
          <w:szCs w:val="24"/>
          <w:lang w:eastAsia="hu-HU"/>
        </w:rPr>
        <w:t xml:space="preserve"> szabályaival összhangban nyújtható.</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i/>
          <w:iCs/>
          <w:sz w:val="24"/>
          <w:szCs w:val="24"/>
          <w:lang w:eastAsia="hu-HU"/>
        </w:rPr>
        <w:t>Az adó mértéke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40. §</w:t>
      </w:r>
      <w:r w:rsidRPr="004A1593">
        <w:rPr>
          <w:rFonts w:ascii="Times New Roman" w:eastAsia="Times New Roman" w:hAnsi="Times New Roman" w:cs="Times New Roman"/>
          <w:sz w:val="24"/>
          <w:szCs w:val="24"/>
          <w:vertAlign w:val="superscript"/>
          <w:lang w:eastAsia="hu-HU"/>
        </w:rPr>
        <w:t>160</w:t>
      </w:r>
      <w:r w:rsidRPr="004A1593">
        <w:rPr>
          <w:rFonts w:ascii="Times New Roman" w:eastAsia="Times New Roman" w:hAnsi="Times New Roman" w:cs="Times New Roman"/>
          <w:sz w:val="24"/>
          <w:szCs w:val="24"/>
          <w:lang w:eastAsia="hu-HU"/>
        </w:rPr>
        <w:t xml:space="preserve"> (1)</w:t>
      </w:r>
      <w:r w:rsidRPr="004A1593">
        <w:rPr>
          <w:rFonts w:ascii="Times New Roman" w:eastAsia="Times New Roman" w:hAnsi="Times New Roman" w:cs="Times New Roman"/>
          <w:sz w:val="24"/>
          <w:szCs w:val="24"/>
          <w:vertAlign w:val="superscript"/>
          <w:lang w:eastAsia="hu-HU"/>
        </w:rPr>
        <w:t>161</w:t>
      </w:r>
      <w:r w:rsidRPr="004A1593">
        <w:rPr>
          <w:rFonts w:ascii="Times New Roman" w:eastAsia="Times New Roman" w:hAnsi="Times New Roman" w:cs="Times New Roman"/>
          <w:sz w:val="24"/>
          <w:szCs w:val="24"/>
          <w:lang w:eastAsia="hu-HU"/>
        </w:rPr>
        <w:t xml:space="preserve"> Az adó évi mértékének felső határa</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lastRenderedPageBreak/>
        <w:t>a) 1998. évben az adóalap 1,4%-</w:t>
      </w: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b) 1999. évben az adóalap 1,7%-</w:t>
      </w: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c) 2000. évtől az adóalap 2%-</w:t>
      </w:r>
      <w:proofErr w:type="gramStart"/>
      <w:r w:rsidRPr="004A1593">
        <w:rPr>
          <w:rFonts w:ascii="Times New Roman" w:eastAsia="Times New Roman" w:hAnsi="Times New Roman" w:cs="Times New Roman"/>
          <w:sz w:val="24"/>
          <w:szCs w:val="24"/>
          <w:lang w:eastAsia="hu-HU"/>
        </w:rPr>
        <w:t>a.</w:t>
      </w:r>
      <w:proofErr w:type="gramEnd"/>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w:t>
      </w:r>
      <w:r w:rsidRPr="004A1593">
        <w:rPr>
          <w:rFonts w:ascii="Times New Roman" w:eastAsia="Times New Roman" w:hAnsi="Times New Roman" w:cs="Times New Roman"/>
          <w:sz w:val="24"/>
          <w:szCs w:val="24"/>
          <w:vertAlign w:val="superscript"/>
          <w:lang w:eastAsia="hu-HU"/>
        </w:rPr>
        <w:t>162</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(3)</w:t>
      </w:r>
      <w:r w:rsidRPr="004A1593">
        <w:rPr>
          <w:rFonts w:ascii="Times New Roman" w:eastAsia="Times New Roman" w:hAnsi="Times New Roman" w:cs="Times New Roman"/>
          <w:sz w:val="24"/>
          <w:szCs w:val="24"/>
          <w:vertAlign w:val="superscript"/>
          <w:lang w:eastAsia="hu-HU"/>
        </w:rPr>
        <w:t>163</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(4)</w:t>
      </w:r>
      <w:r w:rsidRPr="004A1593">
        <w:rPr>
          <w:rFonts w:ascii="Times New Roman" w:eastAsia="Times New Roman" w:hAnsi="Times New Roman" w:cs="Times New Roman"/>
          <w:sz w:val="24"/>
          <w:szCs w:val="24"/>
          <w:vertAlign w:val="superscript"/>
          <w:lang w:eastAsia="hu-HU"/>
        </w:rPr>
        <w:t>164</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i/>
          <w:iCs/>
          <w:sz w:val="24"/>
          <w:szCs w:val="24"/>
          <w:lang w:eastAsia="hu-HU"/>
        </w:rPr>
        <w:t>Az adó csökkentése</w:t>
      </w:r>
      <w:r w:rsidRPr="004A1593">
        <w:rPr>
          <w:rFonts w:ascii="Times New Roman" w:eastAsia="Times New Roman" w:hAnsi="Times New Roman" w:cs="Times New Roman"/>
          <w:i/>
          <w:iCs/>
          <w:sz w:val="24"/>
          <w:szCs w:val="24"/>
          <w:vertAlign w:val="superscript"/>
          <w:lang w:eastAsia="hu-HU"/>
        </w:rPr>
        <w:t>165</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40/</w:t>
      </w: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w:t>
      </w:r>
      <w:r w:rsidRPr="004A1593">
        <w:rPr>
          <w:rFonts w:ascii="Times New Roman" w:eastAsia="Times New Roman" w:hAnsi="Times New Roman" w:cs="Times New Roman"/>
          <w:sz w:val="24"/>
          <w:szCs w:val="24"/>
          <w:vertAlign w:val="superscript"/>
          <w:lang w:eastAsia="hu-HU"/>
        </w:rPr>
        <w:t>166</w:t>
      </w:r>
      <w:r w:rsidRPr="004A1593">
        <w:rPr>
          <w:rFonts w:ascii="Times New Roman" w:eastAsia="Times New Roman" w:hAnsi="Times New Roman" w:cs="Times New Roman"/>
          <w:sz w:val="24"/>
          <w:szCs w:val="24"/>
          <w:lang w:eastAsia="hu-HU"/>
        </w:rPr>
        <w:t xml:space="preserve"> (1)</w:t>
      </w:r>
      <w:r w:rsidRPr="004A1593">
        <w:rPr>
          <w:rFonts w:ascii="Times New Roman" w:eastAsia="Times New Roman" w:hAnsi="Times New Roman" w:cs="Times New Roman"/>
          <w:sz w:val="24"/>
          <w:szCs w:val="24"/>
          <w:vertAlign w:val="superscript"/>
          <w:lang w:eastAsia="hu-HU"/>
        </w:rPr>
        <w:t>167</w:t>
      </w:r>
      <w:r w:rsidRPr="004A1593">
        <w:rPr>
          <w:rFonts w:ascii="Times New Roman" w:eastAsia="Times New Roman" w:hAnsi="Times New Roman" w:cs="Times New Roman"/>
          <w:sz w:val="24"/>
          <w:szCs w:val="24"/>
          <w:lang w:eastAsia="hu-HU"/>
        </w:rPr>
        <w:t xml:space="preserve"> </w:t>
      </w:r>
      <w:proofErr w:type="gramStart"/>
      <w:r w:rsidRPr="004A1593">
        <w:rPr>
          <w:rFonts w:ascii="Times New Roman" w:eastAsia="Times New Roman" w:hAnsi="Times New Roman" w:cs="Times New Roman"/>
          <w:sz w:val="24"/>
          <w:szCs w:val="24"/>
          <w:lang w:eastAsia="hu-HU"/>
        </w:rPr>
        <w:t xml:space="preserve">A székhely, illetve a telephely szerinti önkormányzathoz az adóévre fizetendő adóból, legfeljebb azonban annak összegéig terjedően – a (2) bekezdésben meghatározott módon – levonható az adóalany által ráfordításként, költségként az adóévben elszámolt, a belföldön és külföldön autópályák, autóutak és főutak használatáért fizetendő, megtett úttal arányos díjnak, az autópályák, autóutak és főutak használatáért fizetendő használati díjnak (a továbbiakban együtt: </w:t>
      </w:r>
      <w:proofErr w:type="spellStart"/>
      <w:r w:rsidRPr="004A1593">
        <w:rPr>
          <w:rFonts w:ascii="Times New Roman" w:eastAsia="Times New Roman" w:hAnsi="Times New Roman" w:cs="Times New Roman"/>
          <w:sz w:val="24"/>
          <w:szCs w:val="24"/>
          <w:lang w:eastAsia="hu-HU"/>
        </w:rPr>
        <w:t>útdíj</w:t>
      </w:r>
      <w:proofErr w:type="spellEnd"/>
      <w:r w:rsidRPr="004A1593">
        <w:rPr>
          <w:rFonts w:ascii="Times New Roman" w:eastAsia="Times New Roman" w:hAnsi="Times New Roman" w:cs="Times New Roman"/>
          <w:sz w:val="24"/>
          <w:szCs w:val="24"/>
          <w:lang w:eastAsia="hu-HU"/>
        </w:rPr>
        <w:t>) a 7,5%-a.</w:t>
      </w:r>
      <w:proofErr w:type="gramEnd"/>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w:t>
      </w:r>
      <w:r w:rsidRPr="004A1593">
        <w:rPr>
          <w:rFonts w:ascii="Times New Roman" w:eastAsia="Times New Roman" w:hAnsi="Times New Roman" w:cs="Times New Roman"/>
          <w:sz w:val="24"/>
          <w:szCs w:val="24"/>
          <w:vertAlign w:val="superscript"/>
          <w:lang w:eastAsia="hu-HU"/>
        </w:rPr>
        <w:t>168</w:t>
      </w:r>
      <w:r w:rsidRPr="004A1593">
        <w:rPr>
          <w:rFonts w:ascii="Times New Roman" w:eastAsia="Times New Roman" w:hAnsi="Times New Roman" w:cs="Times New Roman"/>
          <w:sz w:val="24"/>
          <w:szCs w:val="24"/>
          <w:lang w:eastAsia="hu-HU"/>
        </w:rPr>
        <w:t xml:space="preserve"> Az adóévben megfizetett </w:t>
      </w:r>
      <w:proofErr w:type="spellStart"/>
      <w:r w:rsidRPr="004A1593">
        <w:rPr>
          <w:rFonts w:ascii="Times New Roman" w:eastAsia="Times New Roman" w:hAnsi="Times New Roman" w:cs="Times New Roman"/>
          <w:sz w:val="24"/>
          <w:szCs w:val="24"/>
          <w:lang w:eastAsia="hu-HU"/>
        </w:rPr>
        <w:t>útdíj</w:t>
      </w:r>
      <w:proofErr w:type="spellEnd"/>
      <w:r w:rsidRPr="004A1593">
        <w:rPr>
          <w:rFonts w:ascii="Times New Roman" w:eastAsia="Times New Roman" w:hAnsi="Times New Roman" w:cs="Times New Roman"/>
          <w:sz w:val="24"/>
          <w:szCs w:val="24"/>
          <w:lang w:eastAsia="hu-HU"/>
        </w:rPr>
        <w:t xml:space="preserve"> (1) bekezdés szerinti része a székhely, illetve </w:t>
      </w:r>
      <w:proofErr w:type="gramStart"/>
      <w:r w:rsidRPr="004A1593">
        <w:rPr>
          <w:rFonts w:ascii="Times New Roman" w:eastAsia="Times New Roman" w:hAnsi="Times New Roman" w:cs="Times New Roman"/>
          <w:sz w:val="24"/>
          <w:szCs w:val="24"/>
          <w:lang w:eastAsia="hu-HU"/>
        </w:rPr>
        <w:t>telephely(</w:t>
      </w:r>
      <w:proofErr w:type="gramEnd"/>
      <w:r w:rsidRPr="004A1593">
        <w:rPr>
          <w:rFonts w:ascii="Times New Roman" w:eastAsia="Times New Roman" w:hAnsi="Times New Roman" w:cs="Times New Roman"/>
          <w:sz w:val="24"/>
          <w:szCs w:val="24"/>
          <w:lang w:eastAsia="hu-HU"/>
        </w:rPr>
        <w:t>ek) szerinti önkormányzatokhoz fizetendő adóból a vállalkozás szintjén képződő teljes törvényi adóalap és az egyes (székhely, illetve telephely(ek) szerinti) önkormányzatokhoz kimutatott települési adóalapok arányában vonható le.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(3)</w:t>
      </w:r>
      <w:r w:rsidRPr="004A1593">
        <w:rPr>
          <w:rFonts w:ascii="Times New Roman" w:eastAsia="Times New Roman" w:hAnsi="Times New Roman" w:cs="Times New Roman"/>
          <w:sz w:val="24"/>
          <w:szCs w:val="24"/>
          <w:vertAlign w:val="superscript"/>
          <w:lang w:eastAsia="hu-HU"/>
        </w:rPr>
        <w:t>169</w:t>
      </w:r>
      <w:r w:rsidRPr="004A1593">
        <w:rPr>
          <w:rFonts w:ascii="Times New Roman" w:eastAsia="Times New Roman" w:hAnsi="Times New Roman" w:cs="Times New Roman"/>
          <w:sz w:val="24"/>
          <w:szCs w:val="24"/>
          <w:lang w:eastAsia="hu-HU"/>
        </w:rPr>
        <w:t xml:space="preserve"> Az önkormányzat rendelete – valamennyi vállalkozóra azonos feltételekkel – határozhatja meg, hogy a vállalkozó az alapkutatás, alkalmazott kutatás vagy kísérleti fejlesztés adóévben elszámolt közvetlen költsége 10%-</w:t>
      </w:r>
      <w:proofErr w:type="spellStart"/>
      <w:r w:rsidRPr="004A1593">
        <w:rPr>
          <w:rFonts w:ascii="Times New Roman" w:eastAsia="Times New Roman" w:hAnsi="Times New Roman" w:cs="Times New Roman"/>
          <w:sz w:val="24"/>
          <w:szCs w:val="24"/>
          <w:lang w:eastAsia="hu-HU"/>
        </w:rPr>
        <w:t>ának</w:t>
      </w:r>
      <w:proofErr w:type="spellEnd"/>
      <w:r w:rsidRPr="004A1593">
        <w:rPr>
          <w:rFonts w:ascii="Times New Roman" w:eastAsia="Times New Roman" w:hAnsi="Times New Roman" w:cs="Times New Roman"/>
          <w:sz w:val="24"/>
          <w:szCs w:val="24"/>
          <w:lang w:eastAsia="hu-HU"/>
        </w:rPr>
        <w:t xml:space="preserve"> megfelelő összeggel csökkentheti az adóját.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(4)</w:t>
      </w:r>
      <w:r w:rsidRPr="004A1593">
        <w:rPr>
          <w:rFonts w:ascii="Times New Roman" w:eastAsia="Times New Roman" w:hAnsi="Times New Roman" w:cs="Times New Roman"/>
          <w:sz w:val="24"/>
          <w:szCs w:val="24"/>
          <w:vertAlign w:val="superscript"/>
          <w:lang w:eastAsia="hu-HU"/>
        </w:rPr>
        <w:t>170</w:t>
      </w:r>
      <w:r w:rsidRPr="004A1593">
        <w:rPr>
          <w:rFonts w:ascii="Times New Roman" w:eastAsia="Times New Roman" w:hAnsi="Times New Roman" w:cs="Times New Roman"/>
          <w:sz w:val="24"/>
          <w:szCs w:val="24"/>
          <w:lang w:eastAsia="hu-HU"/>
        </w:rPr>
        <w:t xml:space="preserve"> A vállalkozó az önkormányzathoz fizetendő adóévi adóját a (3) bekezdés alapján alkotott rendelet szerinti adókedvezménnyel a (2) bekezdésben meghatározott módon, legfeljebb az adóévre fizetendő adó összegéig csökkentheti.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i/>
          <w:iCs/>
          <w:sz w:val="24"/>
          <w:szCs w:val="24"/>
          <w:lang w:eastAsia="hu-HU"/>
        </w:rPr>
        <w:t>Az éves beszámolóját az IFRS-ek szerint elkészítő vállalkozóra vonatkozó sajátos rendelkezések</w:t>
      </w:r>
      <w:r w:rsidRPr="004A1593">
        <w:rPr>
          <w:rFonts w:ascii="Times New Roman" w:eastAsia="Times New Roman" w:hAnsi="Times New Roman" w:cs="Times New Roman"/>
          <w:i/>
          <w:iCs/>
          <w:sz w:val="24"/>
          <w:szCs w:val="24"/>
          <w:vertAlign w:val="superscript"/>
          <w:lang w:eastAsia="hu-HU"/>
        </w:rPr>
        <w:t>171</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40/B. §</w:t>
      </w:r>
      <w:r w:rsidRPr="004A1593">
        <w:rPr>
          <w:rFonts w:ascii="Times New Roman" w:eastAsia="Times New Roman" w:hAnsi="Times New Roman" w:cs="Times New Roman"/>
          <w:sz w:val="24"/>
          <w:szCs w:val="24"/>
          <w:vertAlign w:val="superscript"/>
          <w:lang w:eastAsia="hu-HU"/>
        </w:rPr>
        <w:t>172</w:t>
      </w:r>
      <w:r w:rsidRPr="004A1593">
        <w:rPr>
          <w:rFonts w:ascii="Times New Roman" w:eastAsia="Times New Roman" w:hAnsi="Times New Roman" w:cs="Times New Roman"/>
          <w:sz w:val="24"/>
          <w:szCs w:val="24"/>
          <w:lang w:eastAsia="hu-HU"/>
        </w:rPr>
        <w:t xml:space="preserve"> (1) Az éves beszámolóját az IFRS-ek szerint készítő vállalkozó e törvény szabályait a nettó árbevétel, az eladott áruk beszerzési értéke, az anyagköltség, a közvetített szolgáltatások értéke és az alvállalkozói teljesítések értéke megállapítása során a 40/C–40/I. §-okban, az iparűzési adókötelezettség teljesítése során a 40/J–40/M. §-okban foglalt eltéréssel alkalmazza, függetlenül attól, hogy a nettó árbevétel, az eladott áruk beszerzési értéke, az anyagköltség, a közvetített szolgáltatások értéke, az alvállalkozói teljesítések értéke folytatódó vagy megszűnt tevékenységből származik.</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 xml:space="preserve">(2) Ha a vállalkozó az IFRS 11 Közös megállapodások című standard hatálya alá eső közös megállapodás alapján végzett tevékenységének elszámolása eltér a számvitelről szóló törvény szerinti elszámolástól, akkor az e tevékenységre vonatkozó nettó árbevételt, eladott áruk beszerzési értékét, anyagköltséget, közvetített szolgáltatások értékét, alvállalkozói teljesítések </w:t>
      </w:r>
      <w:r w:rsidRPr="004A1593">
        <w:rPr>
          <w:rFonts w:ascii="Times New Roman" w:eastAsia="Times New Roman" w:hAnsi="Times New Roman" w:cs="Times New Roman"/>
          <w:sz w:val="24"/>
          <w:szCs w:val="24"/>
          <w:lang w:eastAsia="hu-HU"/>
        </w:rPr>
        <w:lastRenderedPageBreak/>
        <w:t>értékét úgy határozza meg, mintha ennek a tevékenységnek a teljesítményét a számvitelről szóló törvény szerint számolta volna el.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40/C. §</w:t>
      </w:r>
      <w:r w:rsidRPr="004A1593">
        <w:rPr>
          <w:rFonts w:ascii="Times New Roman" w:eastAsia="Times New Roman" w:hAnsi="Times New Roman" w:cs="Times New Roman"/>
          <w:sz w:val="24"/>
          <w:szCs w:val="24"/>
          <w:vertAlign w:val="superscript"/>
          <w:lang w:eastAsia="hu-HU"/>
        </w:rPr>
        <w:t>173</w:t>
      </w:r>
      <w:r w:rsidRPr="004A1593">
        <w:rPr>
          <w:rFonts w:ascii="Times New Roman" w:eastAsia="Times New Roman" w:hAnsi="Times New Roman" w:cs="Times New Roman"/>
          <w:sz w:val="24"/>
          <w:szCs w:val="24"/>
          <w:lang w:eastAsia="hu-HU"/>
        </w:rPr>
        <w:t xml:space="preserve"> (1) Az 52. </w:t>
      </w:r>
      <w:proofErr w:type="gramStart"/>
      <w:r w:rsidRPr="004A1593">
        <w:rPr>
          <w:rFonts w:ascii="Times New Roman" w:eastAsia="Times New Roman" w:hAnsi="Times New Roman" w:cs="Times New Roman"/>
          <w:sz w:val="24"/>
          <w:szCs w:val="24"/>
          <w:lang w:eastAsia="hu-HU"/>
        </w:rPr>
        <w:t xml:space="preserve">§ 22. pont </w:t>
      </w:r>
      <w:r w:rsidRPr="004A1593">
        <w:rPr>
          <w:rFonts w:ascii="Times New Roman" w:eastAsia="Times New Roman" w:hAnsi="Times New Roman" w:cs="Times New Roman"/>
          <w:i/>
          <w:iCs/>
          <w:sz w:val="24"/>
          <w:szCs w:val="24"/>
          <w:lang w:eastAsia="hu-HU"/>
        </w:rPr>
        <w:t>a)</w:t>
      </w:r>
      <w:r w:rsidRPr="004A1593">
        <w:rPr>
          <w:rFonts w:ascii="Times New Roman" w:eastAsia="Times New Roman" w:hAnsi="Times New Roman" w:cs="Times New Roman"/>
          <w:sz w:val="24"/>
          <w:szCs w:val="24"/>
          <w:lang w:eastAsia="hu-HU"/>
        </w:rPr>
        <w:t xml:space="preserve"> alpontjától eltérően a hitelintézetnek, pénzügyi vállalkozásnak, biztosítónak, befektetési vállalkozónak nem minősülő vállalkozó esetén a nettó árbevétel – a (2) és (3) bekezdésben felsorolt tételekkel korrigált – az üzleti évben az IFRS 15 Vevői szerződésekből származó bevétel című standard szerint elszámolt és a más standardok által az IFRS 15 Vevői szerződésekből származó bevétel című standard szerint bevételként elszámolni rendelt bevétel (árbevétel) (a továbbiakban együtt: bevétel).</w:t>
      </w:r>
      <w:proofErr w:type="gramEnd"/>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 Az (1) bekezdés szerinti bevételt növelni kell: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 xml:space="preserve">a) az IFRS 15 Vevői szerződésekből származó bevétel című standard 5. bekezdés </w:t>
      </w:r>
      <w:r w:rsidRPr="004A1593">
        <w:rPr>
          <w:rFonts w:ascii="Times New Roman" w:eastAsia="Times New Roman" w:hAnsi="Times New Roman" w:cs="Times New Roman"/>
          <w:i/>
          <w:iCs/>
          <w:sz w:val="24"/>
          <w:szCs w:val="24"/>
          <w:lang w:eastAsia="hu-HU"/>
        </w:rPr>
        <w:t>d)</w:t>
      </w:r>
      <w:r w:rsidRPr="004A1593">
        <w:rPr>
          <w:rFonts w:ascii="Times New Roman" w:eastAsia="Times New Roman" w:hAnsi="Times New Roman" w:cs="Times New Roman"/>
          <w:sz w:val="24"/>
          <w:szCs w:val="24"/>
          <w:lang w:eastAsia="hu-HU"/>
        </w:rPr>
        <w:t xml:space="preserve"> pontja szerint az IFRS 15 Vevői szerződésekből származó bevétel című standard hatókörén kívül eső nem </w:t>
      </w:r>
      <w:proofErr w:type="gramStart"/>
      <w:r w:rsidRPr="004A1593">
        <w:rPr>
          <w:rFonts w:ascii="Times New Roman" w:eastAsia="Times New Roman" w:hAnsi="Times New Roman" w:cs="Times New Roman"/>
          <w:sz w:val="24"/>
          <w:szCs w:val="24"/>
          <w:lang w:eastAsia="hu-HU"/>
        </w:rPr>
        <w:t>monetáris</w:t>
      </w:r>
      <w:proofErr w:type="gramEnd"/>
      <w:r w:rsidRPr="004A1593">
        <w:rPr>
          <w:rFonts w:ascii="Times New Roman" w:eastAsia="Times New Roman" w:hAnsi="Times New Roman" w:cs="Times New Roman"/>
          <w:sz w:val="24"/>
          <w:szCs w:val="24"/>
          <w:lang w:eastAsia="hu-HU"/>
        </w:rPr>
        <w:t xml:space="preserve"> csere esetén az elcserélt áru vagy szolgáltatás számlázott értékével, ennek hiányában valós értékével,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b) a számvitelről szóló törvény szerinti – nem számlázott – utólag adott (fizetendő) szerződés szerinti engedmény összegével,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c) az IFRS 15 Vevői szerződésekből származó bevétel című standard 60–65. bekezdése alapján elszámolt kamatbevétel összegével,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d) az IFRS 15 Vevői szerződésekből származó bevétel című standard 51. bekezdése alapján a vevőtől várt ellenérték csökkentéseként figyelembe vett kötbér összegével,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e</w:t>
      </w:r>
      <w:proofErr w:type="gramEnd"/>
      <w:r w:rsidRPr="004A1593">
        <w:rPr>
          <w:rFonts w:ascii="Times New Roman" w:eastAsia="Times New Roman" w:hAnsi="Times New Roman" w:cs="Times New Roman"/>
          <w:sz w:val="24"/>
          <w:szCs w:val="24"/>
          <w:lang w:eastAsia="hu-HU"/>
        </w:rPr>
        <w:t>) az 52. § 40. pontja szerinti közvetített szolgáltatásnak megfelelő ügylet esetén a közvetített szolgáltatás, valamint az adóalany által saját nevében, de megbízója javára kötött adásvételi szerződéssel értékesített termék (ingó, ingatlan) számvitelről szóló törvény szerint megállapított bekerülési értékének megfelelő összeggel,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f</w:t>
      </w:r>
      <w:proofErr w:type="gramEnd"/>
      <w:r w:rsidRPr="004A1593">
        <w:rPr>
          <w:rFonts w:ascii="Times New Roman" w:eastAsia="Times New Roman" w:hAnsi="Times New Roman" w:cs="Times New Roman"/>
          <w:sz w:val="24"/>
          <w:szCs w:val="24"/>
          <w:lang w:eastAsia="hu-HU"/>
        </w:rPr>
        <w:t>) az (1) bekezdés szerinti ügylettel összefüggő fedezeti ügylet esetén azzal az összeggel, amellyel az (1) bekezdés szerinti ügyletről kiállított bizonylaton (számlán) szereplő értéket az IFRS-ek szerint a bevétel (árbevételt) elszámolásakor csökkenteni kell,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g</w:t>
      </w:r>
      <w:proofErr w:type="gramEnd"/>
      <w:r w:rsidRPr="004A1593">
        <w:rPr>
          <w:rFonts w:ascii="Times New Roman" w:eastAsia="Times New Roman" w:hAnsi="Times New Roman" w:cs="Times New Roman"/>
          <w:sz w:val="24"/>
          <w:szCs w:val="24"/>
          <w:lang w:eastAsia="hu-HU"/>
        </w:rPr>
        <w:t>)</w:t>
      </w:r>
      <w:r w:rsidRPr="004A1593">
        <w:rPr>
          <w:rFonts w:ascii="Times New Roman" w:eastAsia="Times New Roman" w:hAnsi="Times New Roman" w:cs="Times New Roman"/>
          <w:sz w:val="24"/>
          <w:szCs w:val="24"/>
          <w:vertAlign w:val="superscript"/>
          <w:lang w:eastAsia="hu-HU"/>
        </w:rPr>
        <w:t>174</w:t>
      </w:r>
      <w:r w:rsidRPr="004A1593">
        <w:rPr>
          <w:rFonts w:ascii="Times New Roman" w:eastAsia="Times New Roman" w:hAnsi="Times New Roman" w:cs="Times New Roman"/>
          <w:sz w:val="24"/>
          <w:szCs w:val="24"/>
          <w:lang w:eastAsia="hu-HU"/>
        </w:rPr>
        <w:t xml:space="preserve"> az IFRS 16 Lízingek című standard szerinti pénzügyi lízingnek megfelelő szerződés esetén a lízingfutamidő kezdetének adóévében a lízingbe (</w:t>
      </w:r>
      <w:proofErr w:type="spellStart"/>
      <w:r w:rsidRPr="004A1593">
        <w:rPr>
          <w:rFonts w:ascii="Times New Roman" w:eastAsia="Times New Roman" w:hAnsi="Times New Roman" w:cs="Times New Roman"/>
          <w:sz w:val="24"/>
          <w:szCs w:val="24"/>
          <w:lang w:eastAsia="hu-HU"/>
        </w:rPr>
        <w:t>visszlízingbe</w:t>
      </w:r>
      <w:proofErr w:type="spellEnd"/>
      <w:r w:rsidRPr="004A1593">
        <w:rPr>
          <w:rFonts w:ascii="Times New Roman" w:eastAsia="Times New Roman" w:hAnsi="Times New Roman" w:cs="Times New Roman"/>
          <w:sz w:val="24"/>
          <w:szCs w:val="24"/>
          <w:lang w:eastAsia="hu-HU"/>
        </w:rPr>
        <w:t>) adónál a lízingfutamidő kezdetekor megjelenített követelés kezdeti közvetlen költségeket nem tartalmazó értékével,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h</w:t>
      </w:r>
      <w:proofErr w:type="gramEnd"/>
      <w:r w:rsidRPr="004A1593">
        <w:rPr>
          <w:rFonts w:ascii="Times New Roman" w:eastAsia="Times New Roman" w:hAnsi="Times New Roman" w:cs="Times New Roman"/>
          <w:sz w:val="24"/>
          <w:szCs w:val="24"/>
          <w:lang w:eastAsia="hu-HU"/>
        </w:rPr>
        <w:t>) a nem a szokásos tevékenység keretében keletkezett áruértékesítésből, szolgáltatásnyújtásból származó bevétellel,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i</w:t>
      </w:r>
      <w:proofErr w:type="gramStart"/>
      <w:r w:rsidRPr="004A1593">
        <w:rPr>
          <w:rFonts w:ascii="Times New Roman" w:eastAsia="Times New Roman" w:hAnsi="Times New Roman" w:cs="Times New Roman"/>
          <w:sz w:val="24"/>
          <w:szCs w:val="24"/>
          <w:lang w:eastAsia="hu-HU"/>
        </w:rPr>
        <w:t>)</w:t>
      </w:r>
      <w:r w:rsidRPr="004A1593">
        <w:rPr>
          <w:rFonts w:ascii="Times New Roman" w:eastAsia="Times New Roman" w:hAnsi="Times New Roman" w:cs="Times New Roman"/>
          <w:sz w:val="24"/>
          <w:szCs w:val="24"/>
          <w:vertAlign w:val="superscript"/>
          <w:lang w:eastAsia="hu-HU"/>
        </w:rPr>
        <w:t>175</w:t>
      </w:r>
      <w:proofErr w:type="gramEnd"/>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j</w:t>
      </w:r>
      <w:proofErr w:type="gramStart"/>
      <w:r w:rsidRPr="004A1593">
        <w:rPr>
          <w:rFonts w:ascii="Times New Roman" w:eastAsia="Times New Roman" w:hAnsi="Times New Roman" w:cs="Times New Roman"/>
          <w:sz w:val="24"/>
          <w:szCs w:val="24"/>
          <w:lang w:eastAsia="hu-HU"/>
        </w:rPr>
        <w:t>)</w:t>
      </w:r>
      <w:r w:rsidRPr="004A1593">
        <w:rPr>
          <w:rFonts w:ascii="Times New Roman" w:eastAsia="Times New Roman" w:hAnsi="Times New Roman" w:cs="Times New Roman"/>
          <w:sz w:val="24"/>
          <w:szCs w:val="24"/>
          <w:vertAlign w:val="superscript"/>
          <w:lang w:eastAsia="hu-HU"/>
        </w:rPr>
        <w:t>176</w:t>
      </w:r>
      <w:proofErr w:type="gramEnd"/>
      <w:r w:rsidRPr="004A1593">
        <w:rPr>
          <w:rFonts w:ascii="Times New Roman" w:eastAsia="Times New Roman" w:hAnsi="Times New Roman" w:cs="Times New Roman"/>
          <w:sz w:val="24"/>
          <w:szCs w:val="24"/>
          <w:lang w:eastAsia="hu-HU"/>
        </w:rPr>
        <w:t xml:space="preserve"> az IFRS 16 Lízingek című standard szerinti operatív lízingnek megfelelő szerződés esetén a lízingbe (</w:t>
      </w:r>
      <w:proofErr w:type="spellStart"/>
      <w:r w:rsidRPr="004A1593">
        <w:rPr>
          <w:rFonts w:ascii="Times New Roman" w:eastAsia="Times New Roman" w:hAnsi="Times New Roman" w:cs="Times New Roman"/>
          <w:sz w:val="24"/>
          <w:szCs w:val="24"/>
          <w:lang w:eastAsia="hu-HU"/>
        </w:rPr>
        <w:t>visszlízingbe</w:t>
      </w:r>
      <w:proofErr w:type="spellEnd"/>
      <w:r w:rsidRPr="004A1593">
        <w:rPr>
          <w:rFonts w:ascii="Times New Roman" w:eastAsia="Times New Roman" w:hAnsi="Times New Roman" w:cs="Times New Roman"/>
          <w:sz w:val="24"/>
          <w:szCs w:val="24"/>
          <w:lang w:eastAsia="hu-HU"/>
        </w:rPr>
        <w:t>) adónál az IFRS 16 Lízingek című standard 81. bekezdése szerinti összeggel,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lastRenderedPageBreak/>
        <w:t>k) az IFRS 15 Vevői szerződésekből származó bevétel című standard 70–71. bekezdése alapján az ügyleti ár csökkenéseként elszámolt, vevőnek fizetendő ellenérték összegével,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l</w:t>
      </w:r>
      <w:proofErr w:type="gramEnd"/>
      <w:r w:rsidRPr="004A1593">
        <w:rPr>
          <w:rFonts w:ascii="Times New Roman" w:eastAsia="Times New Roman" w:hAnsi="Times New Roman" w:cs="Times New Roman"/>
          <w:sz w:val="24"/>
          <w:szCs w:val="24"/>
          <w:lang w:eastAsia="hu-HU"/>
        </w:rPr>
        <w:t>) az IFRS 4. Biztosítási szerződések című standard szerinti biztosítóként a biztosítási szerződésből kapott bevétellel,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m)</w:t>
      </w:r>
      <w:r w:rsidRPr="004A1593">
        <w:rPr>
          <w:rFonts w:ascii="Times New Roman" w:eastAsia="Times New Roman" w:hAnsi="Times New Roman" w:cs="Times New Roman"/>
          <w:sz w:val="24"/>
          <w:szCs w:val="24"/>
          <w:vertAlign w:val="superscript"/>
          <w:lang w:eastAsia="hu-HU"/>
        </w:rPr>
        <w:t>177</w:t>
      </w:r>
      <w:r w:rsidRPr="004A1593">
        <w:rPr>
          <w:rFonts w:ascii="Times New Roman" w:eastAsia="Times New Roman" w:hAnsi="Times New Roman" w:cs="Times New Roman"/>
          <w:sz w:val="24"/>
          <w:szCs w:val="24"/>
          <w:lang w:eastAsia="hu-HU"/>
        </w:rPr>
        <w:t xml:space="preserve"> azzal a származékos leszállítási ügyletnek nem minősülő, a szokásos tevékenység keretében végzett áruértékesítésről, szolgáltatásnyújtásról vagy az </w:t>
      </w:r>
      <w:r w:rsidRPr="004A1593">
        <w:rPr>
          <w:rFonts w:ascii="Times New Roman" w:eastAsia="Times New Roman" w:hAnsi="Times New Roman" w:cs="Times New Roman"/>
          <w:i/>
          <w:iCs/>
          <w:sz w:val="24"/>
          <w:szCs w:val="24"/>
          <w:lang w:eastAsia="hu-HU"/>
        </w:rPr>
        <w:t>a), e)</w:t>
      </w:r>
      <w:r w:rsidRPr="004A1593">
        <w:rPr>
          <w:rFonts w:ascii="Times New Roman" w:eastAsia="Times New Roman" w:hAnsi="Times New Roman" w:cs="Times New Roman"/>
          <w:sz w:val="24"/>
          <w:szCs w:val="24"/>
          <w:lang w:eastAsia="hu-HU"/>
        </w:rPr>
        <w:t xml:space="preserve"> és </w:t>
      </w:r>
      <w:r w:rsidRPr="004A1593">
        <w:rPr>
          <w:rFonts w:ascii="Times New Roman" w:eastAsia="Times New Roman" w:hAnsi="Times New Roman" w:cs="Times New Roman"/>
          <w:i/>
          <w:iCs/>
          <w:sz w:val="24"/>
          <w:szCs w:val="24"/>
          <w:lang w:eastAsia="hu-HU"/>
        </w:rPr>
        <w:t>g)–l)</w:t>
      </w:r>
      <w:r w:rsidRPr="004A1593">
        <w:rPr>
          <w:rFonts w:ascii="Times New Roman" w:eastAsia="Times New Roman" w:hAnsi="Times New Roman" w:cs="Times New Roman"/>
          <w:sz w:val="24"/>
          <w:szCs w:val="24"/>
          <w:lang w:eastAsia="hu-HU"/>
        </w:rPr>
        <w:t xml:space="preserve"> pont szerinti ügyletről kiállított bizonylaton (számlán) feltüntetett – általános forgalmi adó nélküli – összeggel (vevőtől várt ellenszolgáltatással), amelyet a vállalkozó az IFRS-ek szerint bevételként (</w:t>
      </w:r>
      <w:proofErr w:type="spellStart"/>
      <w:r w:rsidRPr="004A1593">
        <w:rPr>
          <w:rFonts w:ascii="Times New Roman" w:eastAsia="Times New Roman" w:hAnsi="Times New Roman" w:cs="Times New Roman"/>
          <w:sz w:val="24"/>
          <w:szCs w:val="24"/>
          <w:lang w:eastAsia="hu-HU"/>
        </w:rPr>
        <w:t>árbevételként</w:t>
      </w:r>
      <w:proofErr w:type="spellEnd"/>
      <w:r w:rsidRPr="004A1593">
        <w:rPr>
          <w:rFonts w:ascii="Times New Roman" w:eastAsia="Times New Roman" w:hAnsi="Times New Roman" w:cs="Times New Roman"/>
          <w:sz w:val="24"/>
          <w:szCs w:val="24"/>
          <w:lang w:eastAsia="hu-HU"/>
        </w:rPr>
        <w:t xml:space="preserve">) vagy az </w:t>
      </w:r>
      <w:r w:rsidRPr="004A1593">
        <w:rPr>
          <w:rFonts w:ascii="Times New Roman" w:eastAsia="Times New Roman" w:hAnsi="Times New Roman" w:cs="Times New Roman"/>
          <w:i/>
          <w:iCs/>
          <w:sz w:val="24"/>
          <w:szCs w:val="24"/>
          <w:lang w:eastAsia="hu-HU"/>
        </w:rPr>
        <w:t>a)–l)</w:t>
      </w:r>
      <w:r w:rsidRPr="004A1593">
        <w:rPr>
          <w:rFonts w:ascii="Times New Roman" w:eastAsia="Times New Roman" w:hAnsi="Times New Roman" w:cs="Times New Roman"/>
          <w:sz w:val="24"/>
          <w:szCs w:val="24"/>
          <w:lang w:eastAsia="hu-HU"/>
        </w:rPr>
        <w:t xml:space="preserve"> pontok szerinti bevételnövelő tételként nem számolt vagy nem számolhat el,</w:t>
      </w:r>
      <w:proofErr w:type="gramEnd"/>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feltéve</w:t>
      </w:r>
      <w:proofErr w:type="gramEnd"/>
      <w:r w:rsidRPr="004A1593">
        <w:rPr>
          <w:rFonts w:ascii="Times New Roman" w:eastAsia="Times New Roman" w:hAnsi="Times New Roman" w:cs="Times New Roman"/>
          <w:sz w:val="24"/>
          <w:szCs w:val="24"/>
          <w:lang w:eastAsia="hu-HU"/>
        </w:rPr>
        <w:t>, ha azt a vállalkozó az (1) bekezdés szerinti bevételként nem vette figyelembe.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(3) Az (1) bekezdés szerinti bevételt csökkenteni kell: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a jogdíjjal,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b) a felszolgálási díjjal,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c) az adóhatósággal elszámolt jövedéki adó, regisztrációs adó, valamint a népegészségügyi termékadóról szóló törvény szerinti alkoholos ital utáni népegészségügyi termékadó összegével a jövedéki adó, a regisztrációs adó, a népegészségügyi termékadó alanya esetén,</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d) az IFRS 15 Vevői szerződésekből származó bevétel című standard 60–65. bekezdése alapján elszámolt kamatráfordítás összegével,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e</w:t>
      </w:r>
      <w:proofErr w:type="gramEnd"/>
      <w:r w:rsidRPr="004A1593">
        <w:rPr>
          <w:rFonts w:ascii="Times New Roman" w:eastAsia="Times New Roman" w:hAnsi="Times New Roman" w:cs="Times New Roman"/>
          <w:sz w:val="24"/>
          <w:szCs w:val="24"/>
          <w:lang w:eastAsia="hu-HU"/>
        </w:rPr>
        <w:t>) az (1) bekezdés szerinti bevételt eredményező ügylettel összefüggő fedezeti ügylet esetén azzal az összeggel, amellyel az (1) bekezdés szerinti bevételt eredményező ügyletről kiállított számlán szereplő értéket az IFRS-ek szerint a bevétel (árbevétel) elszámolásakor növelni kell,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feltéve</w:t>
      </w:r>
      <w:proofErr w:type="gramEnd"/>
      <w:r w:rsidRPr="004A1593">
        <w:rPr>
          <w:rFonts w:ascii="Times New Roman" w:eastAsia="Times New Roman" w:hAnsi="Times New Roman" w:cs="Times New Roman"/>
          <w:sz w:val="24"/>
          <w:szCs w:val="24"/>
          <w:lang w:eastAsia="hu-HU"/>
        </w:rPr>
        <w:t>, ha az az IFRS-ek alkalmazásával az (1) bekezdés szerint bevételnek, vagy a (2) bekezdés szerint bevételt növelő tételnek minősül.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40/D. §</w:t>
      </w:r>
      <w:r w:rsidRPr="004A1593">
        <w:rPr>
          <w:rFonts w:ascii="Times New Roman" w:eastAsia="Times New Roman" w:hAnsi="Times New Roman" w:cs="Times New Roman"/>
          <w:sz w:val="24"/>
          <w:szCs w:val="24"/>
          <w:vertAlign w:val="superscript"/>
          <w:lang w:eastAsia="hu-HU"/>
        </w:rPr>
        <w:t>178</w:t>
      </w:r>
      <w:r w:rsidRPr="004A1593">
        <w:rPr>
          <w:rFonts w:ascii="Times New Roman" w:eastAsia="Times New Roman" w:hAnsi="Times New Roman" w:cs="Times New Roman"/>
          <w:sz w:val="24"/>
          <w:szCs w:val="24"/>
          <w:lang w:eastAsia="hu-HU"/>
        </w:rPr>
        <w:t xml:space="preserve"> (1) Hitelintézet, pénzügyi vállalkozás, befektetési vállalkozás esetén – az 52. § 22. pont </w:t>
      </w:r>
      <w:r w:rsidRPr="004A1593">
        <w:rPr>
          <w:rFonts w:ascii="Times New Roman" w:eastAsia="Times New Roman" w:hAnsi="Times New Roman" w:cs="Times New Roman"/>
          <w:i/>
          <w:iCs/>
          <w:sz w:val="24"/>
          <w:szCs w:val="24"/>
          <w:lang w:eastAsia="hu-HU"/>
        </w:rPr>
        <w:t>b)</w:t>
      </w:r>
      <w:r w:rsidRPr="004A1593">
        <w:rPr>
          <w:rFonts w:ascii="Times New Roman" w:eastAsia="Times New Roman" w:hAnsi="Times New Roman" w:cs="Times New Roman"/>
          <w:sz w:val="24"/>
          <w:szCs w:val="24"/>
          <w:lang w:eastAsia="hu-HU"/>
        </w:rPr>
        <w:t xml:space="preserve"> és </w:t>
      </w:r>
      <w:r w:rsidRPr="004A1593">
        <w:rPr>
          <w:rFonts w:ascii="Times New Roman" w:eastAsia="Times New Roman" w:hAnsi="Times New Roman" w:cs="Times New Roman"/>
          <w:i/>
          <w:iCs/>
          <w:sz w:val="24"/>
          <w:szCs w:val="24"/>
          <w:lang w:eastAsia="hu-HU"/>
        </w:rPr>
        <w:t>d)</w:t>
      </w:r>
      <w:r w:rsidRPr="004A1593">
        <w:rPr>
          <w:rFonts w:ascii="Times New Roman" w:eastAsia="Times New Roman" w:hAnsi="Times New Roman" w:cs="Times New Roman"/>
          <w:sz w:val="24"/>
          <w:szCs w:val="24"/>
          <w:lang w:eastAsia="hu-HU"/>
        </w:rPr>
        <w:t xml:space="preserve"> alpontjától eltérően – nettó árbevétel az IFRS-ek szerint kamatként elszámolt bevétel (2) és (3) bekezdés szerint </w:t>
      </w:r>
      <w:proofErr w:type="gramStart"/>
      <w:r w:rsidRPr="004A1593">
        <w:rPr>
          <w:rFonts w:ascii="Times New Roman" w:eastAsia="Times New Roman" w:hAnsi="Times New Roman" w:cs="Times New Roman"/>
          <w:sz w:val="24"/>
          <w:szCs w:val="24"/>
          <w:lang w:eastAsia="hu-HU"/>
        </w:rPr>
        <w:t>korrigált</w:t>
      </w:r>
      <w:proofErr w:type="gramEnd"/>
      <w:r w:rsidRPr="004A1593">
        <w:rPr>
          <w:rFonts w:ascii="Times New Roman" w:eastAsia="Times New Roman" w:hAnsi="Times New Roman" w:cs="Times New Roman"/>
          <w:sz w:val="24"/>
          <w:szCs w:val="24"/>
          <w:lang w:eastAsia="hu-HU"/>
        </w:rPr>
        <w:t xml:space="preserve"> összege.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 Az (1) bekezdés szerinti bevételt növelni kell: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a kamatbevétel csökkentéseként az üzleti évben elszámolt fizetett, fizetendő díjak, jutalékok összegével,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b) a nyújtott szolgáltatások után az IFRS 15 Vevői szerződésekből származó bevételek című standard alapján elszámolt bevétellel (kapott, járó díjak, jutalékok összegével),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 xml:space="preserve">c) az IAS 32 Pénzügyi </w:t>
      </w:r>
      <w:proofErr w:type="gramStart"/>
      <w:r w:rsidRPr="004A1593">
        <w:rPr>
          <w:rFonts w:ascii="Times New Roman" w:eastAsia="Times New Roman" w:hAnsi="Times New Roman" w:cs="Times New Roman"/>
          <w:sz w:val="24"/>
          <w:szCs w:val="24"/>
          <w:lang w:eastAsia="hu-HU"/>
        </w:rPr>
        <w:t>instrumentumok</w:t>
      </w:r>
      <w:proofErr w:type="gramEnd"/>
      <w:r w:rsidRPr="004A1593">
        <w:rPr>
          <w:rFonts w:ascii="Times New Roman" w:eastAsia="Times New Roman" w:hAnsi="Times New Roman" w:cs="Times New Roman"/>
          <w:sz w:val="24"/>
          <w:szCs w:val="24"/>
          <w:lang w:eastAsia="hu-HU"/>
        </w:rPr>
        <w:t>: bemutatás című standard 11. bekezdése szerinti pénzügyi instrumentum üzleti évben való eladása esetén, az elért nyereséggel, nyereségjellegű különbözettel,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lastRenderedPageBreak/>
        <w:t>d</w:t>
      </w:r>
      <w:proofErr w:type="gramStart"/>
      <w:r w:rsidRPr="004A1593">
        <w:rPr>
          <w:rFonts w:ascii="Times New Roman" w:eastAsia="Times New Roman" w:hAnsi="Times New Roman" w:cs="Times New Roman"/>
          <w:sz w:val="24"/>
          <w:szCs w:val="24"/>
          <w:lang w:eastAsia="hu-HU"/>
        </w:rPr>
        <w:t>)</w:t>
      </w:r>
      <w:r w:rsidRPr="004A1593">
        <w:rPr>
          <w:rFonts w:ascii="Times New Roman" w:eastAsia="Times New Roman" w:hAnsi="Times New Roman" w:cs="Times New Roman"/>
          <w:sz w:val="24"/>
          <w:szCs w:val="24"/>
          <w:vertAlign w:val="superscript"/>
          <w:lang w:eastAsia="hu-HU"/>
        </w:rPr>
        <w:t>179</w:t>
      </w:r>
      <w:proofErr w:type="gramEnd"/>
      <w:r w:rsidRPr="004A1593">
        <w:rPr>
          <w:rFonts w:ascii="Times New Roman" w:eastAsia="Times New Roman" w:hAnsi="Times New Roman" w:cs="Times New Roman"/>
          <w:sz w:val="24"/>
          <w:szCs w:val="24"/>
          <w:lang w:eastAsia="hu-HU"/>
        </w:rPr>
        <w:t xml:space="preserve"> az IFRS 16 Lízingek című standard szerinti pénzügyi lízingnek megfelelő szerződés esetén a lízingfutamidő kezdetének adóévében a lízingbe (</w:t>
      </w:r>
      <w:proofErr w:type="spellStart"/>
      <w:r w:rsidRPr="004A1593">
        <w:rPr>
          <w:rFonts w:ascii="Times New Roman" w:eastAsia="Times New Roman" w:hAnsi="Times New Roman" w:cs="Times New Roman"/>
          <w:sz w:val="24"/>
          <w:szCs w:val="24"/>
          <w:lang w:eastAsia="hu-HU"/>
        </w:rPr>
        <w:t>visszlízingbe</w:t>
      </w:r>
      <w:proofErr w:type="spellEnd"/>
      <w:r w:rsidRPr="004A1593">
        <w:rPr>
          <w:rFonts w:ascii="Times New Roman" w:eastAsia="Times New Roman" w:hAnsi="Times New Roman" w:cs="Times New Roman"/>
          <w:sz w:val="24"/>
          <w:szCs w:val="24"/>
          <w:lang w:eastAsia="hu-HU"/>
        </w:rPr>
        <w:t>) adónál a lízingfutamidő kezdetekor megjelenített követelés kezdeti közvetlen költségeket nem tartalmazó értékével,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e</w:t>
      </w:r>
      <w:proofErr w:type="gramEnd"/>
      <w:r w:rsidRPr="004A1593">
        <w:rPr>
          <w:rFonts w:ascii="Times New Roman" w:eastAsia="Times New Roman" w:hAnsi="Times New Roman" w:cs="Times New Roman"/>
          <w:sz w:val="24"/>
          <w:szCs w:val="24"/>
          <w:lang w:eastAsia="hu-HU"/>
        </w:rPr>
        <w:t>)</w:t>
      </w:r>
      <w:r w:rsidRPr="004A1593">
        <w:rPr>
          <w:rFonts w:ascii="Times New Roman" w:eastAsia="Times New Roman" w:hAnsi="Times New Roman" w:cs="Times New Roman"/>
          <w:sz w:val="24"/>
          <w:szCs w:val="24"/>
          <w:vertAlign w:val="superscript"/>
          <w:lang w:eastAsia="hu-HU"/>
        </w:rPr>
        <w:t>180</w:t>
      </w:r>
      <w:r w:rsidRPr="004A1593">
        <w:rPr>
          <w:rFonts w:ascii="Times New Roman" w:eastAsia="Times New Roman" w:hAnsi="Times New Roman" w:cs="Times New Roman"/>
          <w:sz w:val="24"/>
          <w:szCs w:val="24"/>
          <w:lang w:eastAsia="hu-HU"/>
        </w:rPr>
        <w:t xml:space="preserve"> az IFRS 16 Lízingek című standard szerinti operatív lízingnek megfelelő szerződés esetén a lízingbe (</w:t>
      </w:r>
      <w:proofErr w:type="spellStart"/>
      <w:r w:rsidRPr="004A1593">
        <w:rPr>
          <w:rFonts w:ascii="Times New Roman" w:eastAsia="Times New Roman" w:hAnsi="Times New Roman" w:cs="Times New Roman"/>
          <w:sz w:val="24"/>
          <w:szCs w:val="24"/>
          <w:lang w:eastAsia="hu-HU"/>
        </w:rPr>
        <w:t>visszlízingbe</w:t>
      </w:r>
      <w:proofErr w:type="spellEnd"/>
      <w:r w:rsidRPr="004A1593">
        <w:rPr>
          <w:rFonts w:ascii="Times New Roman" w:eastAsia="Times New Roman" w:hAnsi="Times New Roman" w:cs="Times New Roman"/>
          <w:sz w:val="24"/>
          <w:szCs w:val="24"/>
          <w:lang w:eastAsia="hu-HU"/>
        </w:rPr>
        <w:t>) adónál az (1) bekezdésben foglaltak alapján figyelembe nem vett, az IFRS 16 Lízingek című standard 81. bekezdése szerinti összeggel,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f</w:t>
      </w:r>
      <w:proofErr w:type="gramEnd"/>
      <w:r w:rsidRPr="004A1593">
        <w:rPr>
          <w:rFonts w:ascii="Times New Roman" w:eastAsia="Times New Roman" w:hAnsi="Times New Roman" w:cs="Times New Roman"/>
          <w:sz w:val="24"/>
          <w:szCs w:val="24"/>
          <w:lang w:eastAsia="hu-HU"/>
        </w:rPr>
        <w:t>) a nem a szokásos tevékenység keretében keletkezett áruértékesítésből, szolgáltatásnyújtásból származó bevétellel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feltéve</w:t>
      </w:r>
      <w:proofErr w:type="gramEnd"/>
      <w:r w:rsidRPr="004A1593">
        <w:rPr>
          <w:rFonts w:ascii="Times New Roman" w:eastAsia="Times New Roman" w:hAnsi="Times New Roman" w:cs="Times New Roman"/>
          <w:sz w:val="24"/>
          <w:szCs w:val="24"/>
          <w:lang w:eastAsia="hu-HU"/>
        </w:rPr>
        <w:t>, ha az az IFRS-ek alkalmazásával az (1) bekezdés szerint bevételnek vagy a (2) bekezdés szerint bevételt növelő tételnek minősül.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(3) Az (1) bekezdés szerinti bevételt csökkenteni kell: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az üzleti évben ráfordításként elszámolt (fizetett, járó) kamattal,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b</w:t>
      </w:r>
      <w:proofErr w:type="gramStart"/>
      <w:r w:rsidRPr="004A1593">
        <w:rPr>
          <w:rFonts w:ascii="Times New Roman" w:eastAsia="Times New Roman" w:hAnsi="Times New Roman" w:cs="Times New Roman"/>
          <w:sz w:val="24"/>
          <w:szCs w:val="24"/>
          <w:lang w:eastAsia="hu-HU"/>
        </w:rPr>
        <w:t>)</w:t>
      </w:r>
      <w:r w:rsidRPr="004A1593">
        <w:rPr>
          <w:rFonts w:ascii="Times New Roman" w:eastAsia="Times New Roman" w:hAnsi="Times New Roman" w:cs="Times New Roman"/>
          <w:sz w:val="24"/>
          <w:szCs w:val="24"/>
          <w:vertAlign w:val="superscript"/>
          <w:lang w:eastAsia="hu-HU"/>
        </w:rPr>
        <w:t>181</w:t>
      </w:r>
      <w:proofErr w:type="gramEnd"/>
      <w:r w:rsidRPr="004A1593">
        <w:rPr>
          <w:rFonts w:ascii="Times New Roman" w:eastAsia="Times New Roman" w:hAnsi="Times New Roman" w:cs="Times New Roman"/>
          <w:sz w:val="24"/>
          <w:szCs w:val="24"/>
          <w:lang w:eastAsia="hu-HU"/>
        </w:rPr>
        <w:t xml:space="preserve"> az IFRS 16 Lízingek című standard alapján pénzügyi lízingnek minősülő szerződés alapján a lízingbeadónál kereskedelmi áruként nyilvántartásba nem vett eszköz IAS 2 Készletek című standard alapján megállapított, a pénzügyi lízingbe adáskor meglévő könyv szerinti értékével,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c) a saját követelés értékesítéséből keletkezett, az üzleti évben elszámolt nyereség összegével.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 Az (1) bekezdés szerinti bevételt növelni kell az üzleti évben elszámolt díjbevétellel.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(3) Az (1) bekezdés szerinti bevételt csökkenteni kell az üzleti évben a biztosítót terhelő, a biztosítási szerződés szerinti szolgáltatások teljesítése során elszámolt ráfordítással.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40/F. §</w:t>
      </w:r>
      <w:r w:rsidRPr="004A1593">
        <w:rPr>
          <w:rFonts w:ascii="Times New Roman" w:eastAsia="Times New Roman" w:hAnsi="Times New Roman" w:cs="Times New Roman"/>
          <w:sz w:val="24"/>
          <w:szCs w:val="24"/>
          <w:vertAlign w:val="superscript"/>
          <w:lang w:eastAsia="hu-HU"/>
        </w:rPr>
        <w:t>183</w:t>
      </w:r>
      <w:r w:rsidRPr="004A1593">
        <w:rPr>
          <w:rFonts w:ascii="Times New Roman" w:eastAsia="Times New Roman" w:hAnsi="Times New Roman" w:cs="Times New Roman"/>
          <w:sz w:val="24"/>
          <w:szCs w:val="24"/>
          <w:lang w:eastAsia="hu-HU"/>
        </w:rPr>
        <w:t xml:space="preserve"> (1)</w:t>
      </w:r>
      <w:r w:rsidRPr="004A1593">
        <w:rPr>
          <w:rFonts w:ascii="Times New Roman" w:eastAsia="Times New Roman" w:hAnsi="Times New Roman" w:cs="Times New Roman"/>
          <w:sz w:val="24"/>
          <w:szCs w:val="24"/>
          <w:vertAlign w:val="superscript"/>
          <w:lang w:eastAsia="hu-HU"/>
        </w:rPr>
        <w:t>184</w:t>
      </w:r>
      <w:r w:rsidRPr="004A1593">
        <w:rPr>
          <w:rFonts w:ascii="Times New Roman" w:eastAsia="Times New Roman" w:hAnsi="Times New Roman" w:cs="Times New Roman"/>
          <w:sz w:val="24"/>
          <w:szCs w:val="24"/>
          <w:lang w:eastAsia="hu-HU"/>
        </w:rPr>
        <w:t xml:space="preserve"> Az 52. § 36. pontjában foglaltaktól eltérően eladott áruk beszerzési értéke az IAS 2 Készletek című standard szerinti, </w:t>
      </w:r>
      <w:proofErr w:type="spellStart"/>
      <w:r w:rsidRPr="004A1593">
        <w:rPr>
          <w:rFonts w:ascii="Times New Roman" w:eastAsia="Times New Roman" w:hAnsi="Times New Roman" w:cs="Times New Roman"/>
          <w:sz w:val="24"/>
          <w:szCs w:val="24"/>
          <w:lang w:eastAsia="hu-HU"/>
        </w:rPr>
        <w:t>továbbértékesítés</w:t>
      </w:r>
      <w:proofErr w:type="spellEnd"/>
      <w:r w:rsidRPr="004A1593">
        <w:rPr>
          <w:rFonts w:ascii="Times New Roman" w:eastAsia="Times New Roman" w:hAnsi="Times New Roman" w:cs="Times New Roman"/>
          <w:sz w:val="24"/>
          <w:szCs w:val="24"/>
          <w:lang w:eastAsia="hu-HU"/>
        </w:rPr>
        <w:t xml:space="preserve"> céljából vásárolt és birtokolt, üzleti évben értékesített áru, telek vagy más ingatlan (a továbbiakban: kereskedelmi áru) – (2) és (3) bekezdés szerint </w:t>
      </w:r>
      <w:proofErr w:type="gramStart"/>
      <w:r w:rsidRPr="004A1593">
        <w:rPr>
          <w:rFonts w:ascii="Times New Roman" w:eastAsia="Times New Roman" w:hAnsi="Times New Roman" w:cs="Times New Roman"/>
          <w:sz w:val="24"/>
          <w:szCs w:val="24"/>
          <w:lang w:eastAsia="hu-HU"/>
        </w:rPr>
        <w:t>korrigált</w:t>
      </w:r>
      <w:proofErr w:type="gramEnd"/>
      <w:r w:rsidRPr="004A1593">
        <w:rPr>
          <w:rFonts w:ascii="Times New Roman" w:eastAsia="Times New Roman" w:hAnsi="Times New Roman" w:cs="Times New Roman"/>
          <w:sz w:val="24"/>
          <w:szCs w:val="24"/>
          <w:lang w:eastAsia="hu-HU"/>
        </w:rPr>
        <w:t xml:space="preserve"> – értékesítéskor nyilvántartott könyv szerinti értéke.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w:t>
      </w:r>
      <w:r w:rsidRPr="004A1593">
        <w:rPr>
          <w:rFonts w:ascii="Times New Roman" w:eastAsia="Times New Roman" w:hAnsi="Times New Roman" w:cs="Times New Roman"/>
          <w:sz w:val="24"/>
          <w:szCs w:val="24"/>
          <w:vertAlign w:val="superscript"/>
          <w:lang w:eastAsia="hu-HU"/>
        </w:rPr>
        <w:t>185</w:t>
      </w:r>
      <w:r w:rsidRPr="004A1593">
        <w:rPr>
          <w:rFonts w:ascii="Times New Roman" w:eastAsia="Times New Roman" w:hAnsi="Times New Roman" w:cs="Times New Roman"/>
          <w:sz w:val="24"/>
          <w:szCs w:val="24"/>
          <w:lang w:eastAsia="hu-HU"/>
        </w:rPr>
        <w:t xml:space="preserve"> Az (1) bekezdés szerinti könyv szerinti értéket növelni kell: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az IAS 2 Készletek című standard 11. bekezdése alapján a kereskedelmi áru beszerzési költségének meghatározása során figyelembe vett, a számvitelről szóló törvény szerinti – nem számlázott – utólag kapott (járó) engedmény szerződés szerinti összegével,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c</w:t>
      </w:r>
      <w:proofErr w:type="gramStart"/>
      <w:r w:rsidRPr="004A1593">
        <w:rPr>
          <w:rFonts w:ascii="Times New Roman" w:eastAsia="Times New Roman" w:hAnsi="Times New Roman" w:cs="Times New Roman"/>
          <w:sz w:val="24"/>
          <w:szCs w:val="24"/>
          <w:lang w:eastAsia="hu-HU"/>
        </w:rPr>
        <w:t>)</w:t>
      </w:r>
      <w:r w:rsidRPr="004A1593">
        <w:rPr>
          <w:rFonts w:ascii="Times New Roman" w:eastAsia="Times New Roman" w:hAnsi="Times New Roman" w:cs="Times New Roman"/>
          <w:sz w:val="24"/>
          <w:szCs w:val="24"/>
          <w:vertAlign w:val="superscript"/>
          <w:lang w:eastAsia="hu-HU"/>
        </w:rPr>
        <w:t>186</w:t>
      </w:r>
      <w:proofErr w:type="gramEnd"/>
      <w:r w:rsidRPr="004A1593">
        <w:rPr>
          <w:rFonts w:ascii="Times New Roman" w:eastAsia="Times New Roman" w:hAnsi="Times New Roman" w:cs="Times New Roman"/>
          <w:sz w:val="24"/>
          <w:szCs w:val="24"/>
          <w:lang w:eastAsia="hu-HU"/>
        </w:rPr>
        <w:t xml:space="preserve"> az IFRS 16 Lízingek című standard alapján pénzügyi lízingnek minősülő szerződés alapján a lízingbeadónál kereskedelmi áruként nyilvántartásba nem vett eszköz IAS 2 Készletek című standard alapján megállapított, a pénzügyi lízingbe adáskor meglévő könyv szerinti értékével, ide nem értve azt az összeget, mellyel a vállalkozó a 40/D. § (3) bekezdés </w:t>
      </w:r>
      <w:r w:rsidRPr="004A1593">
        <w:rPr>
          <w:rFonts w:ascii="Times New Roman" w:eastAsia="Times New Roman" w:hAnsi="Times New Roman" w:cs="Times New Roman"/>
          <w:i/>
          <w:iCs/>
          <w:sz w:val="24"/>
          <w:szCs w:val="24"/>
          <w:lang w:eastAsia="hu-HU"/>
        </w:rPr>
        <w:t>b)</w:t>
      </w:r>
      <w:r w:rsidRPr="004A1593">
        <w:rPr>
          <w:rFonts w:ascii="Times New Roman" w:eastAsia="Times New Roman" w:hAnsi="Times New Roman" w:cs="Times New Roman"/>
          <w:sz w:val="24"/>
          <w:szCs w:val="24"/>
          <w:lang w:eastAsia="hu-HU"/>
        </w:rPr>
        <w:t xml:space="preserve"> pontja szerint a bevételt csökkentette,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 xml:space="preserve">d) ha a 40/C. § (2) bekezdés </w:t>
      </w:r>
      <w:r w:rsidRPr="004A1593">
        <w:rPr>
          <w:rFonts w:ascii="Times New Roman" w:eastAsia="Times New Roman" w:hAnsi="Times New Roman" w:cs="Times New Roman"/>
          <w:i/>
          <w:iCs/>
          <w:sz w:val="24"/>
          <w:szCs w:val="24"/>
          <w:lang w:eastAsia="hu-HU"/>
        </w:rPr>
        <w:t>e)</w:t>
      </w:r>
      <w:r w:rsidRPr="004A1593">
        <w:rPr>
          <w:rFonts w:ascii="Times New Roman" w:eastAsia="Times New Roman" w:hAnsi="Times New Roman" w:cs="Times New Roman"/>
          <w:sz w:val="24"/>
          <w:szCs w:val="24"/>
          <w:lang w:eastAsia="hu-HU"/>
        </w:rPr>
        <w:t xml:space="preserve"> pontja alkalmazásának van helye, akkor az értékesített termék (ingó, ingatlan) számvitelről szóló törvény szerint megállapítandó bekerülési értékével,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lastRenderedPageBreak/>
        <w:t>e</w:t>
      </w:r>
      <w:proofErr w:type="gramEnd"/>
      <w:r w:rsidRPr="004A1593">
        <w:rPr>
          <w:rFonts w:ascii="Times New Roman" w:eastAsia="Times New Roman" w:hAnsi="Times New Roman" w:cs="Times New Roman"/>
          <w:sz w:val="24"/>
          <w:szCs w:val="24"/>
          <w:lang w:eastAsia="hu-HU"/>
        </w:rPr>
        <w:t>) az olyan értékesített áru, telek vagy más ingatlan értékesítéskori könyv szerinti értékével, amely csak azért nem minősül az (1) bekezdés szerinti kereskedelmi árunak, mert nem a szokásos tevékenység keretében értékesítik,</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f</w:t>
      </w:r>
      <w:proofErr w:type="gramEnd"/>
      <w:r w:rsidRPr="004A1593">
        <w:rPr>
          <w:rFonts w:ascii="Times New Roman" w:eastAsia="Times New Roman" w:hAnsi="Times New Roman" w:cs="Times New Roman"/>
          <w:sz w:val="24"/>
          <w:szCs w:val="24"/>
          <w:lang w:eastAsia="hu-HU"/>
        </w:rPr>
        <w:t>)</w:t>
      </w:r>
      <w:r w:rsidRPr="004A1593">
        <w:rPr>
          <w:rFonts w:ascii="Times New Roman" w:eastAsia="Times New Roman" w:hAnsi="Times New Roman" w:cs="Times New Roman"/>
          <w:sz w:val="24"/>
          <w:szCs w:val="24"/>
          <w:vertAlign w:val="superscript"/>
          <w:lang w:eastAsia="hu-HU"/>
        </w:rPr>
        <w:t>187</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(3)</w:t>
      </w:r>
      <w:r w:rsidRPr="004A1593">
        <w:rPr>
          <w:rFonts w:ascii="Times New Roman" w:eastAsia="Times New Roman" w:hAnsi="Times New Roman" w:cs="Times New Roman"/>
          <w:sz w:val="24"/>
          <w:szCs w:val="24"/>
          <w:vertAlign w:val="superscript"/>
          <w:lang w:eastAsia="hu-HU"/>
        </w:rPr>
        <w:t>188</w:t>
      </w:r>
      <w:r w:rsidRPr="004A1593">
        <w:rPr>
          <w:rFonts w:ascii="Times New Roman" w:eastAsia="Times New Roman" w:hAnsi="Times New Roman" w:cs="Times New Roman"/>
          <w:sz w:val="24"/>
          <w:szCs w:val="24"/>
          <w:lang w:eastAsia="hu-HU"/>
        </w:rPr>
        <w:t xml:space="preserve"> Az (1) bekezdés szerinti könyv szerinti értéket az adóévben csökkenteni kell: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az adóévet megelőző adóév(ek)</w:t>
      </w:r>
      <w:proofErr w:type="spellStart"/>
      <w:r w:rsidRPr="004A1593">
        <w:rPr>
          <w:rFonts w:ascii="Times New Roman" w:eastAsia="Times New Roman" w:hAnsi="Times New Roman" w:cs="Times New Roman"/>
          <w:sz w:val="24"/>
          <w:szCs w:val="24"/>
          <w:lang w:eastAsia="hu-HU"/>
        </w:rPr>
        <w:t>ben</w:t>
      </w:r>
      <w:proofErr w:type="spellEnd"/>
      <w:r w:rsidRPr="004A1593">
        <w:rPr>
          <w:rFonts w:ascii="Times New Roman" w:eastAsia="Times New Roman" w:hAnsi="Times New Roman" w:cs="Times New Roman"/>
          <w:sz w:val="24"/>
          <w:szCs w:val="24"/>
          <w:lang w:eastAsia="hu-HU"/>
        </w:rPr>
        <w:t xml:space="preserve"> a (2) bekezdés </w:t>
      </w:r>
      <w:r w:rsidRPr="004A1593">
        <w:rPr>
          <w:rFonts w:ascii="Times New Roman" w:eastAsia="Times New Roman" w:hAnsi="Times New Roman" w:cs="Times New Roman"/>
          <w:i/>
          <w:iCs/>
          <w:sz w:val="24"/>
          <w:szCs w:val="24"/>
          <w:lang w:eastAsia="hu-HU"/>
        </w:rPr>
        <w:t>d)</w:t>
      </w:r>
      <w:r w:rsidRPr="004A1593">
        <w:rPr>
          <w:rFonts w:ascii="Times New Roman" w:eastAsia="Times New Roman" w:hAnsi="Times New Roman" w:cs="Times New Roman"/>
          <w:sz w:val="24"/>
          <w:szCs w:val="24"/>
          <w:lang w:eastAsia="hu-HU"/>
        </w:rPr>
        <w:t xml:space="preserve"> pontja szerint a könyv szerinti érték növeléseként már figyelembe vett összeggel, ha az IFRS-ek alkalmazásából az következik, hogy az az adóévben az (1)–(2) bekezdés szerint a könyv szerinti érték összegét növeli,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b</w:t>
      </w:r>
      <w:proofErr w:type="gramStart"/>
      <w:r w:rsidRPr="004A1593">
        <w:rPr>
          <w:rFonts w:ascii="Times New Roman" w:eastAsia="Times New Roman" w:hAnsi="Times New Roman" w:cs="Times New Roman"/>
          <w:sz w:val="24"/>
          <w:szCs w:val="24"/>
          <w:lang w:eastAsia="hu-HU"/>
        </w:rPr>
        <w:t>)</w:t>
      </w:r>
      <w:r w:rsidRPr="004A1593">
        <w:rPr>
          <w:rFonts w:ascii="Times New Roman" w:eastAsia="Times New Roman" w:hAnsi="Times New Roman" w:cs="Times New Roman"/>
          <w:sz w:val="24"/>
          <w:szCs w:val="24"/>
          <w:vertAlign w:val="superscript"/>
          <w:lang w:eastAsia="hu-HU"/>
        </w:rPr>
        <w:t>189</w:t>
      </w:r>
      <w:proofErr w:type="gramEnd"/>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40/G. §</w:t>
      </w:r>
      <w:r w:rsidRPr="004A1593">
        <w:rPr>
          <w:rFonts w:ascii="Times New Roman" w:eastAsia="Times New Roman" w:hAnsi="Times New Roman" w:cs="Times New Roman"/>
          <w:sz w:val="24"/>
          <w:szCs w:val="24"/>
          <w:vertAlign w:val="superscript"/>
          <w:lang w:eastAsia="hu-HU"/>
        </w:rPr>
        <w:t>190</w:t>
      </w:r>
      <w:r w:rsidRPr="004A1593">
        <w:rPr>
          <w:rFonts w:ascii="Times New Roman" w:eastAsia="Times New Roman" w:hAnsi="Times New Roman" w:cs="Times New Roman"/>
          <w:sz w:val="24"/>
          <w:szCs w:val="24"/>
          <w:lang w:eastAsia="hu-HU"/>
        </w:rPr>
        <w:t xml:space="preserve"> (1) Az 52. § 37. pontjában foglaltaktól eltérően anyagköltség az 52. § 67. pontja szerinti anyag üzleti évben ráfordításként elszámolt – (2) és (3) bekezdés szerint </w:t>
      </w:r>
      <w:proofErr w:type="gramStart"/>
      <w:r w:rsidRPr="004A1593">
        <w:rPr>
          <w:rFonts w:ascii="Times New Roman" w:eastAsia="Times New Roman" w:hAnsi="Times New Roman" w:cs="Times New Roman"/>
          <w:sz w:val="24"/>
          <w:szCs w:val="24"/>
          <w:lang w:eastAsia="hu-HU"/>
        </w:rPr>
        <w:t>korrigált</w:t>
      </w:r>
      <w:proofErr w:type="gramEnd"/>
      <w:r w:rsidRPr="004A1593">
        <w:rPr>
          <w:rFonts w:ascii="Times New Roman" w:eastAsia="Times New Roman" w:hAnsi="Times New Roman" w:cs="Times New Roman"/>
          <w:sz w:val="24"/>
          <w:szCs w:val="24"/>
          <w:lang w:eastAsia="hu-HU"/>
        </w:rPr>
        <w:t xml:space="preserve"> – felhasználáskori könyv szerinti értéke.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w:t>
      </w:r>
      <w:r w:rsidRPr="004A1593">
        <w:rPr>
          <w:rFonts w:ascii="Times New Roman" w:eastAsia="Times New Roman" w:hAnsi="Times New Roman" w:cs="Times New Roman"/>
          <w:sz w:val="24"/>
          <w:szCs w:val="24"/>
          <w:vertAlign w:val="superscript"/>
          <w:lang w:eastAsia="hu-HU"/>
        </w:rPr>
        <w:t>191</w:t>
      </w:r>
      <w:r w:rsidRPr="004A1593">
        <w:rPr>
          <w:rFonts w:ascii="Times New Roman" w:eastAsia="Times New Roman" w:hAnsi="Times New Roman" w:cs="Times New Roman"/>
          <w:sz w:val="24"/>
          <w:szCs w:val="24"/>
          <w:lang w:eastAsia="hu-HU"/>
        </w:rPr>
        <w:t xml:space="preserve"> Az (1) bekezdés szerinti anyagköltség összegét növelni kell: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az anyag könyv szerinti értékének megállapítása során az IAS 2 Készletek című standard 11. bekezdése alapján figyelembe vett, a számvitelről szóló törvény szerinti utólag kapott (járó) – nem számlázott – szerződés szerinti engedménynek minősülő kereskedelmi engedmények, rabattok és hasonló tételek összegével,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b</w:t>
      </w:r>
      <w:proofErr w:type="gramStart"/>
      <w:r w:rsidRPr="004A1593">
        <w:rPr>
          <w:rFonts w:ascii="Times New Roman" w:eastAsia="Times New Roman" w:hAnsi="Times New Roman" w:cs="Times New Roman"/>
          <w:sz w:val="24"/>
          <w:szCs w:val="24"/>
          <w:lang w:eastAsia="hu-HU"/>
        </w:rPr>
        <w:t>)</w:t>
      </w:r>
      <w:r w:rsidRPr="004A1593">
        <w:rPr>
          <w:rFonts w:ascii="Times New Roman" w:eastAsia="Times New Roman" w:hAnsi="Times New Roman" w:cs="Times New Roman"/>
          <w:sz w:val="24"/>
          <w:szCs w:val="24"/>
          <w:vertAlign w:val="superscript"/>
          <w:lang w:eastAsia="hu-HU"/>
        </w:rPr>
        <w:t>192</w:t>
      </w:r>
      <w:proofErr w:type="gramEnd"/>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(3)</w:t>
      </w:r>
      <w:r w:rsidRPr="004A1593">
        <w:rPr>
          <w:rFonts w:ascii="Times New Roman" w:eastAsia="Times New Roman" w:hAnsi="Times New Roman" w:cs="Times New Roman"/>
          <w:sz w:val="24"/>
          <w:szCs w:val="24"/>
          <w:vertAlign w:val="superscript"/>
          <w:lang w:eastAsia="hu-HU"/>
        </w:rPr>
        <w:t>193</w:t>
      </w:r>
      <w:r w:rsidRPr="004A1593">
        <w:rPr>
          <w:rFonts w:ascii="Times New Roman" w:eastAsia="Times New Roman" w:hAnsi="Times New Roman" w:cs="Times New Roman"/>
          <w:sz w:val="24"/>
          <w:szCs w:val="24"/>
          <w:lang w:eastAsia="hu-HU"/>
        </w:rPr>
        <w:t xml:space="preserve"> Az (1) bekezdés szerinti anyagköltség összegét csökkenteni kell: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 xml:space="preserve">a) annak az anyagnak a ráfordításként elszámolt könyv szerinti értékével, amelyet az IAS 2 Készletek című standard 35. bekezdésében említettek szerint saját előállítású ingatlanok, gépek, berendezések alkotórészeként használtak </w:t>
      </w:r>
      <w:proofErr w:type="gramStart"/>
      <w:r w:rsidRPr="004A1593">
        <w:rPr>
          <w:rFonts w:ascii="Times New Roman" w:eastAsia="Times New Roman" w:hAnsi="Times New Roman" w:cs="Times New Roman"/>
          <w:sz w:val="24"/>
          <w:szCs w:val="24"/>
          <w:lang w:eastAsia="hu-HU"/>
        </w:rPr>
        <w:t>fel</w:t>
      </w:r>
      <w:proofErr w:type="gramEnd"/>
      <w:r w:rsidRPr="004A1593">
        <w:rPr>
          <w:rFonts w:ascii="Times New Roman" w:eastAsia="Times New Roman" w:hAnsi="Times New Roman" w:cs="Times New Roman"/>
          <w:sz w:val="24"/>
          <w:szCs w:val="24"/>
          <w:lang w:eastAsia="hu-HU"/>
        </w:rPr>
        <w:t xml:space="preserve"> és amelynek könyv szerinti értékét a saját előállítású ingatlanok, gépek, berendezések bekerülési értékében figyelembe vették,</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b</w:t>
      </w:r>
      <w:proofErr w:type="gramStart"/>
      <w:r w:rsidRPr="004A1593">
        <w:rPr>
          <w:rFonts w:ascii="Times New Roman" w:eastAsia="Times New Roman" w:hAnsi="Times New Roman" w:cs="Times New Roman"/>
          <w:sz w:val="24"/>
          <w:szCs w:val="24"/>
          <w:lang w:eastAsia="hu-HU"/>
        </w:rPr>
        <w:t>)</w:t>
      </w:r>
      <w:r w:rsidRPr="004A1593">
        <w:rPr>
          <w:rFonts w:ascii="Times New Roman" w:eastAsia="Times New Roman" w:hAnsi="Times New Roman" w:cs="Times New Roman"/>
          <w:sz w:val="24"/>
          <w:szCs w:val="24"/>
          <w:vertAlign w:val="superscript"/>
          <w:lang w:eastAsia="hu-HU"/>
        </w:rPr>
        <w:t>194</w:t>
      </w:r>
      <w:proofErr w:type="gramEnd"/>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40/H. §</w:t>
      </w:r>
      <w:r w:rsidRPr="004A1593">
        <w:rPr>
          <w:rFonts w:ascii="Times New Roman" w:eastAsia="Times New Roman" w:hAnsi="Times New Roman" w:cs="Times New Roman"/>
          <w:sz w:val="24"/>
          <w:szCs w:val="24"/>
          <w:vertAlign w:val="superscript"/>
          <w:lang w:eastAsia="hu-HU"/>
        </w:rPr>
        <w:t>195</w:t>
      </w:r>
      <w:r w:rsidRPr="004A1593">
        <w:rPr>
          <w:rFonts w:ascii="Times New Roman" w:eastAsia="Times New Roman" w:hAnsi="Times New Roman" w:cs="Times New Roman"/>
          <w:sz w:val="24"/>
          <w:szCs w:val="24"/>
          <w:lang w:eastAsia="hu-HU"/>
        </w:rPr>
        <w:t xml:space="preserve"> Ha a 40/C. § (2) bekezdése </w:t>
      </w:r>
      <w:r w:rsidRPr="004A1593">
        <w:rPr>
          <w:rFonts w:ascii="Times New Roman" w:eastAsia="Times New Roman" w:hAnsi="Times New Roman" w:cs="Times New Roman"/>
          <w:i/>
          <w:iCs/>
          <w:sz w:val="24"/>
          <w:szCs w:val="24"/>
          <w:lang w:eastAsia="hu-HU"/>
        </w:rPr>
        <w:t>e)</w:t>
      </w:r>
      <w:r w:rsidRPr="004A1593">
        <w:rPr>
          <w:rFonts w:ascii="Times New Roman" w:eastAsia="Times New Roman" w:hAnsi="Times New Roman" w:cs="Times New Roman"/>
          <w:sz w:val="24"/>
          <w:szCs w:val="24"/>
          <w:lang w:eastAsia="hu-HU"/>
        </w:rPr>
        <w:t xml:space="preserve"> pontja alkalmazásának van helye, akkor az 52. § 40. pontja szerinti közvetített szolgáltatások értékét növelni kell a közvetített szolgáltatás számvitelről szóló törvény szerint megállapítandó bekerülési értékével.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40/I. §</w:t>
      </w:r>
      <w:r w:rsidRPr="004A1593">
        <w:rPr>
          <w:rFonts w:ascii="Times New Roman" w:eastAsia="Times New Roman" w:hAnsi="Times New Roman" w:cs="Times New Roman"/>
          <w:sz w:val="24"/>
          <w:szCs w:val="24"/>
          <w:vertAlign w:val="superscript"/>
          <w:lang w:eastAsia="hu-HU"/>
        </w:rPr>
        <w:t>196</w:t>
      </w:r>
      <w:r w:rsidRPr="004A1593">
        <w:rPr>
          <w:rFonts w:ascii="Times New Roman" w:eastAsia="Times New Roman" w:hAnsi="Times New Roman" w:cs="Times New Roman"/>
          <w:sz w:val="24"/>
          <w:szCs w:val="24"/>
          <w:lang w:eastAsia="hu-HU"/>
        </w:rPr>
        <w:t xml:space="preserve"> Nem minősül alvállalkozói teljesítések értékének [52. § 32. pont] az az érték, mellyel a vállalkozó a 40/F. § vagy a 40/G. § vagy a 40/H. § alapján eladott áruk beszerzési értéke vagy </w:t>
      </w:r>
      <w:proofErr w:type="gramStart"/>
      <w:r w:rsidRPr="004A1593">
        <w:rPr>
          <w:rFonts w:ascii="Times New Roman" w:eastAsia="Times New Roman" w:hAnsi="Times New Roman" w:cs="Times New Roman"/>
          <w:sz w:val="24"/>
          <w:szCs w:val="24"/>
          <w:lang w:eastAsia="hu-HU"/>
        </w:rPr>
        <w:t>anyagköltség</w:t>
      </w:r>
      <w:proofErr w:type="gramEnd"/>
      <w:r w:rsidRPr="004A1593">
        <w:rPr>
          <w:rFonts w:ascii="Times New Roman" w:eastAsia="Times New Roman" w:hAnsi="Times New Roman" w:cs="Times New Roman"/>
          <w:sz w:val="24"/>
          <w:szCs w:val="24"/>
          <w:lang w:eastAsia="hu-HU"/>
        </w:rPr>
        <w:t xml:space="preserve"> vagy közvetített szolgáltatások értéke címén az adó alapját csökkentette.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40/J. §</w:t>
      </w:r>
      <w:r w:rsidRPr="004A1593">
        <w:rPr>
          <w:rFonts w:ascii="Times New Roman" w:eastAsia="Times New Roman" w:hAnsi="Times New Roman" w:cs="Times New Roman"/>
          <w:sz w:val="24"/>
          <w:szCs w:val="24"/>
          <w:vertAlign w:val="superscript"/>
          <w:lang w:eastAsia="hu-HU"/>
        </w:rPr>
        <w:t>197</w:t>
      </w:r>
      <w:r w:rsidRPr="004A1593">
        <w:rPr>
          <w:rFonts w:ascii="Times New Roman" w:eastAsia="Times New Roman" w:hAnsi="Times New Roman" w:cs="Times New Roman"/>
          <w:sz w:val="24"/>
          <w:szCs w:val="24"/>
          <w:lang w:eastAsia="hu-HU"/>
        </w:rPr>
        <w:t xml:space="preserve"> (1) A vállalkozó első olyan adóéve, amelyről éves beszámolóját az IFRS-ek szerint készíti (a továbbiakban: áttérés adóéve) adóalapját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növelni kell az áttérés adóévét megelőzően folytatott ügyletből származó</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spellStart"/>
      <w:r w:rsidRPr="004A1593">
        <w:rPr>
          <w:rFonts w:ascii="Times New Roman" w:eastAsia="Times New Roman" w:hAnsi="Times New Roman" w:cs="Times New Roman"/>
          <w:sz w:val="24"/>
          <w:szCs w:val="24"/>
          <w:lang w:eastAsia="hu-HU"/>
        </w:rPr>
        <w:lastRenderedPageBreak/>
        <w:t>aa</w:t>
      </w:r>
      <w:proofErr w:type="spellEnd"/>
      <w:r w:rsidRPr="004A1593">
        <w:rPr>
          <w:rFonts w:ascii="Times New Roman" w:eastAsia="Times New Roman" w:hAnsi="Times New Roman" w:cs="Times New Roman"/>
          <w:sz w:val="24"/>
          <w:szCs w:val="24"/>
          <w:lang w:eastAsia="hu-HU"/>
        </w:rPr>
        <w:t xml:space="preserve">) azon, az áttérés adóévében vagy azt követő bármely adóévben a 40/C–40/E. § szerinti nettó </w:t>
      </w:r>
      <w:proofErr w:type="spellStart"/>
      <w:r w:rsidRPr="004A1593">
        <w:rPr>
          <w:rFonts w:ascii="Times New Roman" w:eastAsia="Times New Roman" w:hAnsi="Times New Roman" w:cs="Times New Roman"/>
          <w:sz w:val="24"/>
          <w:szCs w:val="24"/>
          <w:lang w:eastAsia="hu-HU"/>
        </w:rPr>
        <w:t>árbevételnek</w:t>
      </w:r>
      <w:proofErr w:type="spellEnd"/>
      <w:r w:rsidRPr="004A1593">
        <w:rPr>
          <w:rFonts w:ascii="Times New Roman" w:eastAsia="Times New Roman" w:hAnsi="Times New Roman" w:cs="Times New Roman"/>
          <w:sz w:val="24"/>
          <w:szCs w:val="24"/>
          <w:lang w:eastAsia="hu-HU"/>
        </w:rPr>
        <w:t xml:space="preserve"> nem minősülő összeggel, amelyet a vállalkozó az iparűzési adó alapjának számításakor az áttérés adóévét megelőző bármely adóévben nettó </w:t>
      </w:r>
      <w:proofErr w:type="spellStart"/>
      <w:r w:rsidRPr="004A1593">
        <w:rPr>
          <w:rFonts w:ascii="Times New Roman" w:eastAsia="Times New Roman" w:hAnsi="Times New Roman" w:cs="Times New Roman"/>
          <w:sz w:val="24"/>
          <w:szCs w:val="24"/>
          <w:lang w:eastAsia="hu-HU"/>
        </w:rPr>
        <w:t>árbevételként</w:t>
      </w:r>
      <w:proofErr w:type="spellEnd"/>
      <w:r w:rsidRPr="004A1593">
        <w:rPr>
          <w:rFonts w:ascii="Times New Roman" w:eastAsia="Times New Roman" w:hAnsi="Times New Roman" w:cs="Times New Roman"/>
          <w:sz w:val="24"/>
          <w:szCs w:val="24"/>
          <w:lang w:eastAsia="hu-HU"/>
        </w:rPr>
        <w:t xml:space="preserve"> még nem vett figyelembe, és ha a vállalkozó az IFRS-</w:t>
      </w:r>
      <w:proofErr w:type="spellStart"/>
      <w:r w:rsidRPr="004A1593">
        <w:rPr>
          <w:rFonts w:ascii="Times New Roman" w:eastAsia="Times New Roman" w:hAnsi="Times New Roman" w:cs="Times New Roman"/>
          <w:sz w:val="24"/>
          <w:szCs w:val="24"/>
          <w:lang w:eastAsia="hu-HU"/>
        </w:rPr>
        <w:t>ekre</w:t>
      </w:r>
      <w:proofErr w:type="spellEnd"/>
      <w:r w:rsidRPr="004A1593">
        <w:rPr>
          <w:rFonts w:ascii="Times New Roman" w:eastAsia="Times New Roman" w:hAnsi="Times New Roman" w:cs="Times New Roman"/>
          <w:sz w:val="24"/>
          <w:szCs w:val="24"/>
          <w:lang w:eastAsia="hu-HU"/>
        </w:rPr>
        <w:t xml:space="preserve"> nem tért volna át az áttérés évében vagy az azt követő bármely adóévben nettó </w:t>
      </w:r>
      <w:proofErr w:type="spellStart"/>
      <w:r w:rsidRPr="004A1593">
        <w:rPr>
          <w:rFonts w:ascii="Times New Roman" w:eastAsia="Times New Roman" w:hAnsi="Times New Roman" w:cs="Times New Roman"/>
          <w:sz w:val="24"/>
          <w:szCs w:val="24"/>
          <w:lang w:eastAsia="hu-HU"/>
        </w:rPr>
        <w:t>árbevételnek</w:t>
      </w:r>
      <w:proofErr w:type="spellEnd"/>
      <w:r w:rsidRPr="004A1593">
        <w:rPr>
          <w:rFonts w:ascii="Times New Roman" w:eastAsia="Times New Roman" w:hAnsi="Times New Roman" w:cs="Times New Roman"/>
          <w:sz w:val="24"/>
          <w:szCs w:val="24"/>
          <w:lang w:eastAsia="hu-HU"/>
        </w:rPr>
        <w:t xml:space="preserve"> minősülne,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ab</w:t>
      </w:r>
      <w:proofErr w:type="gramEnd"/>
      <w:r w:rsidRPr="004A1593">
        <w:rPr>
          <w:rFonts w:ascii="Times New Roman" w:eastAsia="Times New Roman" w:hAnsi="Times New Roman" w:cs="Times New Roman"/>
          <w:sz w:val="24"/>
          <w:szCs w:val="24"/>
          <w:lang w:eastAsia="hu-HU"/>
        </w:rPr>
        <w:t>) azon költség, ráfordítás összegével, amellyel a vállalkozó a helyi iparűzési adó alapjának számítása során a nettó árbevételt az áttérés adóévét megelőző bármely adóévben és az áttérés adóévében vagy azt követő bármely adóévben is csökkenti;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b) csökkenteni kell az áttérés adóévét megelőzően folytatott ügyletből származó</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spellStart"/>
      <w:r w:rsidRPr="004A1593">
        <w:rPr>
          <w:rFonts w:ascii="Times New Roman" w:eastAsia="Times New Roman" w:hAnsi="Times New Roman" w:cs="Times New Roman"/>
          <w:sz w:val="24"/>
          <w:szCs w:val="24"/>
          <w:lang w:eastAsia="hu-HU"/>
        </w:rPr>
        <w:t>ba</w:t>
      </w:r>
      <w:proofErr w:type="spellEnd"/>
      <w:r w:rsidRPr="004A1593">
        <w:rPr>
          <w:rFonts w:ascii="Times New Roman" w:eastAsia="Times New Roman" w:hAnsi="Times New Roman" w:cs="Times New Roman"/>
          <w:sz w:val="24"/>
          <w:szCs w:val="24"/>
          <w:lang w:eastAsia="hu-HU"/>
        </w:rPr>
        <w:t xml:space="preserve">) azon bevétel összegével, amelyet a vállalkozó a helyi iparűzési adó alapjának számítása során az áttérés adóévét megelőző bármely adóévben és az áttérés adóévében vagy azt követő bármely adóévben nettó </w:t>
      </w:r>
      <w:proofErr w:type="spellStart"/>
      <w:r w:rsidRPr="004A1593">
        <w:rPr>
          <w:rFonts w:ascii="Times New Roman" w:eastAsia="Times New Roman" w:hAnsi="Times New Roman" w:cs="Times New Roman"/>
          <w:sz w:val="24"/>
          <w:szCs w:val="24"/>
          <w:lang w:eastAsia="hu-HU"/>
        </w:rPr>
        <w:t>árbevételként</w:t>
      </w:r>
      <w:proofErr w:type="spellEnd"/>
      <w:r w:rsidRPr="004A1593">
        <w:rPr>
          <w:rFonts w:ascii="Times New Roman" w:eastAsia="Times New Roman" w:hAnsi="Times New Roman" w:cs="Times New Roman"/>
          <w:sz w:val="24"/>
          <w:szCs w:val="24"/>
          <w:lang w:eastAsia="hu-HU"/>
        </w:rPr>
        <w:t xml:space="preserve"> figyelembe vesz,</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spellStart"/>
      <w:r w:rsidRPr="004A1593">
        <w:rPr>
          <w:rFonts w:ascii="Times New Roman" w:eastAsia="Times New Roman" w:hAnsi="Times New Roman" w:cs="Times New Roman"/>
          <w:sz w:val="24"/>
          <w:szCs w:val="24"/>
          <w:lang w:eastAsia="hu-HU"/>
        </w:rPr>
        <w:t>bb</w:t>
      </w:r>
      <w:proofErr w:type="spellEnd"/>
      <w:r w:rsidRPr="004A1593">
        <w:rPr>
          <w:rFonts w:ascii="Times New Roman" w:eastAsia="Times New Roman" w:hAnsi="Times New Roman" w:cs="Times New Roman"/>
          <w:sz w:val="24"/>
          <w:szCs w:val="24"/>
          <w:lang w:eastAsia="hu-HU"/>
        </w:rPr>
        <w:t xml:space="preserve">) azon az IFRS-ek alkalmazásában nettó árbevételt csökkentő költségnek, ráfordításnak nem minősülő összeggel, amellyel a vállalkozó a helyi iparűzési adó alapjának számítása során az áttérés adóévét megelőző bármely adóévben nettó árbevételét nem csökkentette, és azt, ha </w:t>
      </w: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xml:space="preserve"> az IFRS-ek alkalmazására nem tért volna át az áttérés évében, vagy azt követő bármely adóévben nettó árbevételt csökkentő ráfordításként számolhatna el.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 Ha a vállalkozó az áttérés adóévét követően olyan, az áttérés adóévét megelőző időszakra vonatkozó számviteli hibát állapít meg, amelynek elszámolása az IFRS-ek szerint eltér a számvitelről szóló törvény szerinti elszámolástól, akkor – az áttérési különbözet módosítása nélkül – az (1) bekezdés megfelelő alkalmazásával megállapítja, hogy az eredeti helyes elszámolás mennyivel befolyásolta volna az áttérési különbözet összegét (számviteli önellenőrzési különbözet). A vállalkozó a számviteli önellenőrzési különbözet összegével módosítja a hiba megállapításának időpontját magában foglaló adóévben az iparűzési adó alapját.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(3)</w:t>
      </w:r>
      <w:r w:rsidRPr="004A1593">
        <w:rPr>
          <w:rFonts w:ascii="Times New Roman" w:eastAsia="Times New Roman" w:hAnsi="Times New Roman" w:cs="Times New Roman"/>
          <w:sz w:val="24"/>
          <w:szCs w:val="24"/>
          <w:vertAlign w:val="superscript"/>
          <w:lang w:eastAsia="hu-HU"/>
        </w:rPr>
        <w:t>198</w:t>
      </w:r>
      <w:r w:rsidRPr="004A1593">
        <w:rPr>
          <w:rFonts w:ascii="Times New Roman" w:eastAsia="Times New Roman" w:hAnsi="Times New Roman" w:cs="Times New Roman"/>
          <w:sz w:val="24"/>
          <w:szCs w:val="24"/>
          <w:lang w:eastAsia="hu-HU"/>
        </w:rPr>
        <w:t xml:space="preserve"> A számviteli politika változásának évében – ha az nem azonos az áttérés adóévével – a vállalkozó adóalapját: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növelni kell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spellStart"/>
      <w:r w:rsidRPr="004A1593">
        <w:rPr>
          <w:rFonts w:ascii="Times New Roman" w:eastAsia="Times New Roman" w:hAnsi="Times New Roman" w:cs="Times New Roman"/>
          <w:sz w:val="24"/>
          <w:szCs w:val="24"/>
          <w:lang w:eastAsia="hu-HU"/>
        </w:rPr>
        <w:t>aa</w:t>
      </w:r>
      <w:proofErr w:type="spellEnd"/>
      <w:r w:rsidRPr="004A1593">
        <w:rPr>
          <w:rFonts w:ascii="Times New Roman" w:eastAsia="Times New Roman" w:hAnsi="Times New Roman" w:cs="Times New Roman"/>
          <w:sz w:val="24"/>
          <w:szCs w:val="24"/>
          <w:lang w:eastAsia="hu-HU"/>
        </w:rPr>
        <w:t xml:space="preserve">) az áttérés adóévében vagy azt követően, de a számviteli politika változásának adóévét megelőzően folytatott ügyletből származó azon, a megváltozott számviteli politika alkalmazásának adóévében vagy azt követő bármely adóévben a 40/C.–40/E. § szerinti nettó </w:t>
      </w:r>
      <w:proofErr w:type="spellStart"/>
      <w:r w:rsidRPr="004A1593">
        <w:rPr>
          <w:rFonts w:ascii="Times New Roman" w:eastAsia="Times New Roman" w:hAnsi="Times New Roman" w:cs="Times New Roman"/>
          <w:sz w:val="24"/>
          <w:szCs w:val="24"/>
          <w:lang w:eastAsia="hu-HU"/>
        </w:rPr>
        <w:t>árbevételnek</w:t>
      </w:r>
      <w:proofErr w:type="spellEnd"/>
      <w:r w:rsidRPr="004A1593">
        <w:rPr>
          <w:rFonts w:ascii="Times New Roman" w:eastAsia="Times New Roman" w:hAnsi="Times New Roman" w:cs="Times New Roman"/>
          <w:sz w:val="24"/>
          <w:szCs w:val="24"/>
          <w:lang w:eastAsia="hu-HU"/>
        </w:rPr>
        <w:t xml:space="preserve"> nem minősülő összeggel, amelyet a vállalkozó az iparűzési adó alapjának számításakor az áttérés adóévében vagy ezt követően a számviteli politika változását megelőző bármely más adóévben nettó </w:t>
      </w:r>
      <w:proofErr w:type="spellStart"/>
      <w:r w:rsidRPr="004A1593">
        <w:rPr>
          <w:rFonts w:ascii="Times New Roman" w:eastAsia="Times New Roman" w:hAnsi="Times New Roman" w:cs="Times New Roman"/>
          <w:sz w:val="24"/>
          <w:szCs w:val="24"/>
          <w:lang w:eastAsia="hu-HU"/>
        </w:rPr>
        <w:t>árbevételként</w:t>
      </w:r>
      <w:proofErr w:type="spellEnd"/>
      <w:r w:rsidRPr="004A1593">
        <w:rPr>
          <w:rFonts w:ascii="Times New Roman" w:eastAsia="Times New Roman" w:hAnsi="Times New Roman" w:cs="Times New Roman"/>
          <w:sz w:val="24"/>
          <w:szCs w:val="24"/>
          <w:lang w:eastAsia="hu-HU"/>
        </w:rPr>
        <w:t xml:space="preserve"> még nem vett figyelembe, és ha a vállalkozó számviteli politikája nem változna, akkor az bármely adóévben nettó </w:t>
      </w:r>
      <w:proofErr w:type="spellStart"/>
      <w:r w:rsidRPr="004A1593">
        <w:rPr>
          <w:rFonts w:ascii="Times New Roman" w:eastAsia="Times New Roman" w:hAnsi="Times New Roman" w:cs="Times New Roman"/>
          <w:sz w:val="24"/>
          <w:szCs w:val="24"/>
          <w:lang w:eastAsia="hu-HU"/>
        </w:rPr>
        <w:t>árbevételnek</w:t>
      </w:r>
      <w:proofErr w:type="spellEnd"/>
      <w:r w:rsidRPr="004A1593">
        <w:rPr>
          <w:rFonts w:ascii="Times New Roman" w:eastAsia="Times New Roman" w:hAnsi="Times New Roman" w:cs="Times New Roman"/>
          <w:sz w:val="24"/>
          <w:szCs w:val="24"/>
          <w:lang w:eastAsia="hu-HU"/>
        </w:rPr>
        <w:t xml:space="preserve"> minősülne;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ab</w:t>
      </w:r>
      <w:proofErr w:type="gramEnd"/>
      <w:r w:rsidRPr="004A1593">
        <w:rPr>
          <w:rFonts w:ascii="Times New Roman" w:eastAsia="Times New Roman" w:hAnsi="Times New Roman" w:cs="Times New Roman"/>
          <w:sz w:val="24"/>
          <w:szCs w:val="24"/>
          <w:lang w:eastAsia="hu-HU"/>
        </w:rPr>
        <w:t>) azon költség, ráfordítás összegével, amellyel a vállalkozó a helyi iparűzési adó alapjának számítása során a nettó árbevételt az áttérés adóévét követő, de a számviteli politika változását megelőző bármely adóévben és a számviteli politika változásának adóévében vagy azt követő bármely adóévben is csökkenti;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lastRenderedPageBreak/>
        <w:t>b) csökkenteni kell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spellStart"/>
      <w:r w:rsidRPr="004A1593">
        <w:rPr>
          <w:rFonts w:ascii="Times New Roman" w:eastAsia="Times New Roman" w:hAnsi="Times New Roman" w:cs="Times New Roman"/>
          <w:sz w:val="24"/>
          <w:szCs w:val="24"/>
          <w:lang w:eastAsia="hu-HU"/>
        </w:rPr>
        <w:t>ba</w:t>
      </w:r>
      <w:proofErr w:type="spellEnd"/>
      <w:r w:rsidRPr="004A1593">
        <w:rPr>
          <w:rFonts w:ascii="Times New Roman" w:eastAsia="Times New Roman" w:hAnsi="Times New Roman" w:cs="Times New Roman"/>
          <w:sz w:val="24"/>
          <w:szCs w:val="24"/>
          <w:lang w:eastAsia="hu-HU"/>
        </w:rPr>
        <w:t xml:space="preserve">) az áttérés adóévében vagy azt követően, de a számviteli politika változását megelőzően folytatott ügyletből származó azon bevétel összegével, amelyet a vállalkozó a helyi iparűzési adó alapjának számítása során az áttérés adóévében vagy azt követően, de a számviteli politika változását megelőzően figyelembe vett, és azt a számviteli politika változásának adóévében vagy azt követően nettó </w:t>
      </w:r>
      <w:proofErr w:type="spellStart"/>
      <w:r w:rsidRPr="004A1593">
        <w:rPr>
          <w:rFonts w:ascii="Times New Roman" w:eastAsia="Times New Roman" w:hAnsi="Times New Roman" w:cs="Times New Roman"/>
          <w:sz w:val="24"/>
          <w:szCs w:val="24"/>
          <w:lang w:eastAsia="hu-HU"/>
        </w:rPr>
        <w:t>árbevételként</w:t>
      </w:r>
      <w:proofErr w:type="spellEnd"/>
      <w:r w:rsidRPr="004A1593">
        <w:rPr>
          <w:rFonts w:ascii="Times New Roman" w:eastAsia="Times New Roman" w:hAnsi="Times New Roman" w:cs="Times New Roman"/>
          <w:sz w:val="24"/>
          <w:szCs w:val="24"/>
          <w:lang w:eastAsia="hu-HU"/>
        </w:rPr>
        <w:t xml:space="preserve"> figyelembe kell venni;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spellStart"/>
      <w:r w:rsidRPr="004A1593">
        <w:rPr>
          <w:rFonts w:ascii="Times New Roman" w:eastAsia="Times New Roman" w:hAnsi="Times New Roman" w:cs="Times New Roman"/>
          <w:sz w:val="24"/>
          <w:szCs w:val="24"/>
          <w:lang w:eastAsia="hu-HU"/>
        </w:rPr>
        <w:t>bb</w:t>
      </w:r>
      <w:proofErr w:type="spellEnd"/>
      <w:r w:rsidRPr="004A1593">
        <w:rPr>
          <w:rFonts w:ascii="Times New Roman" w:eastAsia="Times New Roman" w:hAnsi="Times New Roman" w:cs="Times New Roman"/>
          <w:sz w:val="24"/>
          <w:szCs w:val="24"/>
          <w:lang w:eastAsia="hu-HU"/>
        </w:rPr>
        <w:t>) azon költség, ráfordítás összegével, amelyet a vállalkozó az iparűzési adó alapjának számításakor az áttérés adóévében, vagy ezt követően a számviteli politika változását megelőző bármely más adóévben az adóalap megállapítása során nettó árbevételt vagy bevételt csökkentő tételként még nem vett figyelembe, és ha a vállalkozó számviteli politikája nem változna, akkor az bármely adóévben nettó árbevételt vagy bevételt csökkentő tételnek minősülne;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40/K. §</w:t>
      </w:r>
      <w:r w:rsidRPr="004A1593">
        <w:rPr>
          <w:rFonts w:ascii="Times New Roman" w:eastAsia="Times New Roman" w:hAnsi="Times New Roman" w:cs="Times New Roman"/>
          <w:sz w:val="24"/>
          <w:szCs w:val="24"/>
          <w:vertAlign w:val="superscript"/>
          <w:lang w:eastAsia="hu-HU"/>
        </w:rPr>
        <w:t>199</w:t>
      </w:r>
      <w:r w:rsidRPr="004A1593">
        <w:rPr>
          <w:rFonts w:ascii="Times New Roman" w:eastAsia="Times New Roman" w:hAnsi="Times New Roman" w:cs="Times New Roman"/>
          <w:sz w:val="24"/>
          <w:szCs w:val="24"/>
          <w:lang w:eastAsia="hu-HU"/>
        </w:rPr>
        <w:t xml:space="preserve"> (1) Azon átmeneti adóév esetén, amelyben az iparűzési adóalap [39. §] a 40/B–40/I. § és a 40/J. § (1) bekezdésének alkalmazásával kisebb, mint az áttérés adóévét megelőző adóév 12 hónapra számított adóalapjának összege, az iparűzési adó alapja – a (2) bekezdésben foglalt kivétellel – az utóbbi.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 Az adóhatóság a vállalkozó – az átmeneti adóévről szóló bevallás benyújtásával egyidejűleg előterjesztett – kérelme alapján az (1) bekezdés szerinti átmeneti adóév adóalapjaként fogadja el a 40/B–40/I. § és a 40/J. § (1) bekezdés figyelmen kívül hagyásával számított összeget, ha az kisebb, mint az (1) bekezdés szerinti adóalap.</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(3) Ha az áttérés adóévében a (2) bekezdést alkalmazzák, akkor az áttérési különbözetet – a (4) bekezdésben foglalt eltéréssel – abban az adóévben kell figyelembe venni, amelyben a vállalkozó fizetendő adóját első ízben állapítja meg 40/B–40/I. § szerint számított adóalapösszeg alapján.</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 xml:space="preserve">(4) Az áttérési különbözetet legkésőbb a végelszámolás, a felszámolás kezdő napját megelőző nappal lezáruló adóévben, a társasági adóról és az osztalékadóról szóló </w:t>
      </w:r>
      <w:hyperlink r:id="rId12" w:history="1">
        <w:r w:rsidRPr="004A1593">
          <w:rPr>
            <w:rFonts w:ascii="Times New Roman" w:eastAsia="Times New Roman" w:hAnsi="Times New Roman" w:cs="Times New Roman"/>
            <w:color w:val="0000FF"/>
            <w:sz w:val="24"/>
            <w:szCs w:val="24"/>
            <w:u w:val="single"/>
            <w:lang w:eastAsia="hu-HU"/>
          </w:rPr>
          <w:t>1996. évi LXXXI. törvény 18/C. § (18) bekezdése</w:t>
        </w:r>
      </w:hyperlink>
      <w:r w:rsidRPr="004A1593">
        <w:rPr>
          <w:rFonts w:ascii="Times New Roman" w:eastAsia="Times New Roman" w:hAnsi="Times New Roman" w:cs="Times New Roman"/>
          <w:sz w:val="24"/>
          <w:szCs w:val="24"/>
          <w:lang w:eastAsia="hu-HU"/>
        </w:rPr>
        <w:t xml:space="preserve"> szerinti jogutód nélküli megszűnéskor pedig az utolsó adóévben figyelembe kell venni. Nem kell e rendelkezést alkalmaznia az európai részvénytársaságnak és az európai szövetkezetnek a székhelye belföldről külföldre történő áthelyezésekor azon tevékenységére, amelyet külföldi vállalkozóként folytat. Nem kell továbbá e rendelkezést alkalmaznia a külföldi vállalkozónak, ha a tevékenységét az európai részvénytársaság, az európai szövetkezet folytatja.</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40/L. §</w:t>
      </w:r>
      <w:r w:rsidRPr="004A1593">
        <w:rPr>
          <w:rFonts w:ascii="Times New Roman" w:eastAsia="Times New Roman" w:hAnsi="Times New Roman" w:cs="Times New Roman"/>
          <w:sz w:val="24"/>
          <w:szCs w:val="24"/>
          <w:vertAlign w:val="superscript"/>
          <w:lang w:eastAsia="hu-HU"/>
        </w:rPr>
        <w:t>200</w:t>
      </w:r>
      <w:r w:rsidRPr="004A1593">
        <w:rPr>
          <w:rFonts w:ascii="Times New Roman" w:eastAsia="Times New Roman" w:hAnsi="Times New Roman" w:cs="Times New Roman"/>
          <w:sz w:val="24"/>
          <w:szCs w:val="24"/>
          <w:lang w:eastAsia="hu-HU"/>
        </w:rPr>
        <w:t xml:space="preserve"> (1</w:t>
      </w:r>
      <w:proofErr w:type="gramStart"/>
      <w:r w:rsidRPr="004A1593">
        <w:rPr>
          <w:rFonts w:ascii="Times New Roman" w:eastAsia="Times New Roman" w:hAnsi="Times New Roman" w:cs="Times New Roman"/>
          <w:sz w:val="24"/>
          <w:szCs w:val="24"/>
          <w:lang w:eastAsia="hu-HU"/>
        </w:rPr>
        <w:t>)</w:t>
      </w:r>
      <w:r w:rsidRPr="004A1593">
        <w:rPr>
          <w:rFonts w:ascii="Times New Roman" w:eastAsia="Times New Roman" w:hAnsi="Times New Roman" w:cs="Times New Roman"/>
          <w:sz w:val="24"/>
          <w:szCs w:val="24"/>
          <w:vertAlign w:val="superscript"/>
          <w:lang w:eastAsia="hu-HU"/>
        </w:rPr>
        <w:t>201</w:t>
      </w:r>
      <w:proofErr w:type="gramEnd"/>
      <w:r w:rsidRPr="004A1593">
        <w:rPr>
          <w:rFonts w:ascii="Times New Roman" w:eastAsia="Times New Roman" w:hAnsi="Times New Roman" w:cs="Times New Roman"/>
          <w:sz w:val="24"/>
          <w:szCs w:val="24"/>
          <w:lang w:eastAsia="hu-HU"/>
        </w:rPr>
        <w:t xml:space="preserve"> Ha az áttérés adóévében a 40/B–40/I. §-ok és a 40/J. § (1) bekezdés alkalmazásával számított iparűzési adó összege kisebb, mint az áttérés adóévét megelőző adóév iparűzési adójának összege, akkor az áttérés adóévét követő adóévben kezdődő adóelőleg-fizetési időszak adóelőlegének összege az utóbbi. Az adóelőleget két egyenlő részletben kell megállapítani, bevallani és megfizetni.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 Az (1) bekezdés hatálya alá eső vállalkozás esetén az áttérés adóévében és áttérés adóévét követő előlegfizetési időszakra vonatkozóan az adózás rendjéről szóló törvény szerinti előleg-mérséklésnek nincs helye.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lastRenderedPageBreak/>
        <w:t>40/M. §</w:t>
      </w:r>
      <w:r w:rsidRPr="004A1593">
        <w:rPr>
          <w:rFonts w:ascii="Times New Roman" w:eastAsia="Times New Roman" w:hAnsi="Times New Roman" w:cs="Times New Roman"/>
          <w:sz w:val="24"/>
          <w:szCs w:val="24"/>
          <w:vertAlign w:val="superscript"/>
          <w:lang w:eastAsia="hu-HU"/>
        </w:rPr>
        <w:t>202</w:t>
      </w:r>
      <w:r w:rsidRPr="004A1593">
        <w:rPr>
          <w:rFonts w:ascii="Times New Roman" w:eastAsia="Times New Roman" w:hAnsi="Times New Roman" w:cs="Times New Roman"/>
          <w:sz w:val="24"/>
          <w:szCs w:val="24"/>
          <w:lang w:eastAsia="hu-HU"/>
        </w:rPr>
        <w:t xml:space="preserve"> Az IFRS-</w:t>
      </w:r>
      <w:proofErr w:type="spellStart"/>
      <w:r w:rsidRPr="004A1593">
        <w:rPr>
          <w:rFonts w:ascii="Times New Roman" w:eastAsia="Times New Roman" w:hAnsi="Times New Roman" w:cs="Times New Roman"/>
          <w:sz w:val="24"/>
          <w:szCs w:val="24"/>
          <w:lang w:eastAsia="hu-HU"/>
        </w:rPr>
        <w:t>eket</w:t>
      </w:r>
      <w:proofErr w:type="spellEnd"/>
      <w:r w:rsidRPr="004A1593">
        <w:rPr>
          <w:rFonts w:ascii="Times New Roman" w:eastAsia="Times New Roman" w:hAnsi="Times New Roman" w:cs="Times New Roman"/>
          <w:sz w:val="24"/>
          <w:szCs w:val="24"/>
          <w:lang w:eastAsia="hu-HU"/>
        </w:rPr>
        <w:t xml:space="preserve"> alkalmazó vállalkozó – az áttérés adóévét megelőző adóévről szóló társasági adóbevallás-benyújtással egyidejűleg, elektronikus úton, az állami adóhatóság által rendszeresített nyomtatványon – adatot szolgáltat az állami adóhatósághoz:</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xml:space="preserve">) az áttérés adóévét megelőző adóévben bevallott vállalkozási szintű nettó árbevétel összetevőinek összegéről és a nettó árbevételt csökkentő költségek és ráfordítások </w:t>
      </w:r>
      <w:proofErr w:type="spellStart"/>
      <w:r w:rsidRPr="004A1593">
        <w:rPr>
          <w:rFonts w:ascii="Times New Roman" w:eastAsia="Times New Roman" w:hAnsi="Times New Roman" w:cs="Times New Roman"/>
          <w:sz w:val="24"/>
          <w:szCs w:val="24"/>
          <w:lang w:eastAsia="hu-HU"/>
        </w:rPr>
        <w:t>jogcímenkénti</w:t>
      </w:r>
      <w:proofErr w:type="spellEnd"/>
      <w:r w:rsidRPr="004A1593">
        <w:rPr>
          <w:rFonts w:ascii="Times New Roman" w:eastAsia="Times New Roman" w:hAnsi="Times New Roman" w:cs="Times New Roman"/>
          <w:sz w:val="24"/>
          <w:szCs w:val="24"/>
          <w:lang w:eastAsia="hu-HU"/>
        </w:rPr>
        <w:t xml:space="preserve"> összegéről,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b) az áttérés adóévét megelőző adóév adatai alapján az e fejezet szerinti kiszámított nettó árbevétel összetevőinek összegéről és a nettó árbevétel-csökkentő költségek, ráfordítások összegéről.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V. Fejezet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i/>
          <w:iCs/>
          <w:sz w:val="24"/>
          <w:szCs w:val="24"/>
          <w:lang w:eastAsia="hu-HU"/>
        </w:rPr>
        <w:t>Az adóelőleg megállapítása, az adó bevallása és az adó megfizetése</w:t>
      </w:r>
      <w:r w:rsidRPr="004A1593">
        <w:rPr>
          <w:rFonts w:ascii="Times New Roman" w:eastAsia="Times New Roman" w:hAnsi="Times New Roman" w:cs="Times New Roman"/>
          <w:i/>
          <w:iCs/>
          <w:sz w:val="24"/>
          <w:szCs w:val="24"/>
          <w:vertAlign w:val="superscript"/>
          <w:lang w:eastAsia="hu-HU"/>
        </w:rPr>
        <w:t>203</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41. §</w:t>
      </w:r>
      <w:r w:rsidRPr="004A1593">
        <w:rPr>
          <w:rFonts w:ascii="Times New Roman" w:eastAsia="Times New Roman" w:hAnsi="Times New Roman" w:cs="Times New Roman"/>
          <w:sz w:val="24"/>
          <w:szCs w:val="24"/>
          <w:vertAlign w:val="superscript"/>
          <w:lang w:eastAsia="hu-HU"/>
        </w:rPr>
        <w:t>204</w:t>
      </w:r>
      <w:r w:rsidRPr="004A1593">
        <w:rPr>
          <w:rFonts w:ascii="Times New Roman" w:eastAsia="Times New Roman" w:hAnsi="Times New Roman" w:cs="Times New Roman"/>
          <w:sz w:val="24"/>
          <w:szCs w:val="24"/>
          <w:lang w:eastAsia="hu-HU"/>
        </w:rPr>
        <w:t xml:space="preserve"> (1)</w:t>
      </w:r>
      <w:r w:rsidRPr="004A1593">
        <w:rPr>
          <w:rFonts w:ascii="Times New Roman" w:eastAsia="Times New Roman" w:hAnsi="Times New Roman" w:cs="Times New Roman"/>
          <w:sz w:val="24"/>
          <w:szCs w:val="24"/>
          <w:vertAlign w:val="superscript"/>
          <w:lang w:eastAsia="hu-HU"/>
        </w:rPr>
        <w:t>205</w:t>
      </w:r>
      <w:r w:rsidRPr="004A1593">
        <w:rPr>
          <w:rFonts w:ascii="Times New Roman" w:eastAsia="Times New Roman" w:hAnsi="Times New Roman" w:cs="Times New Roman"/>
          <w:sz w:val="24"/>
          <w:szCs w:val="24"/>
          <w:lang w:eastAsia="hu-HU"/>
        </w:rPr>
        <w:t xml:space="preserve"> A vállalkozó – a (4) bekezdésben foglaltak kivételével – a helyi iparűzési adóban az előlegfizetési időszakra – az egyes esedékességi időpontokra eső összeg feltüntetésével önkormányzatonként – adóelőleget köteles a (3) bekezdésben foglalt esetekben a bejelentkezéssel egyidejűleg az adóhatóság által rendszeresített nyomtatványon bejelenteni, illetve minden más esetben a bevallás-benyújtással egyidejűleg bevallani. A benyújtott – adóelőleget tartalmazó – bejelentkezési nyomtatvány végrehajtható okiratnak minősül.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 Az előlegfizetési időszak – a (3) bekezdésben foglaltak kivételével – a bevallás-benyújtás esedékességét követő második naptári hónap első napjával kezdődő 12 hónapos időszak.</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(3)</w:t>
      </w:r>
      <w:r w:rsidRPr="004A1593">
        <w:rPr>
          <w:rFonts w:ascii="Times New Roman" w:eastAsia="Times New Roman" w:hAnsi="Times New Roman" w:cs="Times New Roman"/>
          <w:sz w:val="24"/>
          <w:szCs w:val="24"/>
          <w:vertAlign w:val="superscript"/>
          <w:lang w:eastAsia="hu-HU"/>
        </w:rPr>
        <w:t>206</w:t>
      </w:r>
      <w:r w:rsidRPr="004A1593">
        <w:rPr>
          <w:rFonts w:ascii="Times New Roman" w:eastAsia="Times New Roman" w:hAnsi="Times New Roman" w:cs="Times New Roman"/>
          <w:sz w:val="24"/>
          <w:szCs w:val="24"/>
          <w:lang w:eastAsia="hu-HU"/>
        </w:rPr>
        <w:t xml:space="preserve"> Az adóköteles tevékenységét az önkormányzat illetékességi területén az adóév közben kezdő, valamint az átalakulással, egyesüléssel, szétválással létrejött vállalkozó esetén, továbbá ha az önkormányzat az adót első alkalommal vagy év közben vezeti be, az előlegfizetési időszak az adókötelezettség, átalakulás, egyesülés, szétválás, adóbevezetés kezdő napjától az azt követő adóév első félévének utolsó napjáig terjedő időtartam.</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(4) Nem kell adóelőleget bejelenteni, bevallani: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az előtársaságnak,</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b</w:t>
      </w:r>
      <w:proofErr w:type="gramStart"/>
      <w:r w:rsidRPr="004A1593">
        <w:rPr>
          <w:rFonts w:ascii="Times New Roman" w:eastAsia="Times New Roman" w:hAnsi="Times New Roman" w:cs="Times New Roman"/>
          <w:sz w:val="24"/>
          <w:szCs w:val="24"/>
          <w:lang w:eastAsia="hu-HU"/>
        </w:rPr>
        <w:t>)</w:t>
      </w:r>
      <w:r w:rsidRPr="004A1593">
        <w:rPr>
          <w:rFonts w:ascii="Times New Roman" w:eastAsia="Times New Roman" w:hAnsi="Times New Roman" w:cs="Times New Roman"/>
          <w:sz w:val="24"/>
          <w:szCs w:val="24"/>
          <w:vertAlign w:val="superscript"/>
          <w:lang w:eastAsia="hu-HU"/>
        </w:rPr>
        <w:t>207</w:t>
      </w:r>
      <w:proofErr w:type="gramEnd"/>
      <w:r w:rsidRPr="004A1593">
        <w:rPr>
          <w:rFonts w:ascii="Times New Roman" w:eastAsia="Times New Roman" w:hAnsi="Times New Roman" w:cs="Times New Roman"/>
          <w:sz w:val="24"/>
          <w:szCs w:val="24"/>
          <w:lang w:eastAsia="hu-HU"/>
        </w:rPr>
        <w:t xml:space="preserve"> az adóköteles tevékenységet jogelőd nélkül kezdő vállalkozónak az első adóelőleg-fizetési időszakra,</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c) az adóalanyként megszűnő vállalkozónak, továbbá</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d) arra az előlegfizetési időpontra, amelyre a vállalkozó már vallott be adóelőleget.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(5) A (2) bekezdés szerinti esetben az adóelőleg-részletek összege: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ha az adóévet megelőző adóév időtartama 12 hónapnál nem rövidebb, akkor az előlegfizetési időszakra fizetendő adóelőleg első részletének összege az adóévet megelőző adóév adójának és az adóév harmadik hónapjának 15. napjára már bevallott, bejelentett adóelőleg-részlet pozitív különbözete, az előlegfizetési időszakra fizetendő adóelőleg második részletének az összege az adóévet megelőző adóév adójának fele,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lastRenderedPageBreak/>
        <w:t>b) ha az adóévet megelőző adóév 12 hónapnál rövidebb, akkor az előlegfizetési időszakra fizetendő adóelőleg első részletének az összege az adóévet megelőző adóév adójából az adóévet megelőző adóév naptári napjai alapján 12 hónapos időszakra számított összeg és az adóév harmadik hónapjának 15. napjára már bevallott, bejelentett adóelőleg-részlet pozitív különbözete, az előlegfizetési időszakra fizetendő adóelőleg második részletének összege az adóévet megelőző adóév adójából az adóévet megelőző adóév naptári napjai alapján 12 hónapos időszakra számított összeg fele.</w:t>
      </w:r>
      <w:proofErr w:type="gramEnd"/>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(6) A (3) bekezdés szerinti esetekben az adóelőleg-részletek összege a vállalkozó által az adókötelezettsége keletkezésének adóévére várható adó figyelembevételével az előlegfizetési időszakra időarányosan megállapított – az ezen időszak alatt esedékes egyes adóelőleg-fizetési időpontokra egyenlő arányban megosztott – bejelentett összeg.</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(7)</w:t>
      </w:r>
      <w:r w:rsidRPr="004A1593">
        <w:rPr>
          <w:rFonts w:ascii="Times New Roman" w:eastAsia="Times New Roman" w:hAnsi="Times New Roman" w:cs="Times New Roman"/>
          <w:sz w:val="24"/>
          <w:szCs w:val="24"/>
          <w:vertAlign w:val="superscript"/>
          <w:lang w:eastAsia="hu-HU"/>
        </w:rPr>
        <w:t>208</w:t>
      </w:r>
      <w:r w:rsidRPr="004A1593">
        <w:rPr>
          <w:rFonts w:ascii="Times New Roman" w:eastAsia="Times New Roman" w:hAnsi="Times New Roman" w:cs="Times New Roman"/>
          <w:sz w:val="24"/>
          <w:szCs w:val="24"/>
          <w:lang w:eastAsia="hu-HU"/>
        </w:rPr>
        <w:t xml:space="preserve"> Ha jogszabályi változás miatt az adó alapja vagy mértéke az adóévre módosul, továbbá ha a vállalkozó az adóévet megelőző évben e törvény vagy az önkormányzat rendelete alapján adómentességet vagy adókedvezményt vett igénybe, de az adóévben az adómentesség vagy az adókedvezmény nem vagy nem teljes mértékben illeti meg, akkor az előleg összegét az adóalap, az adómérték, a kedvezmény mértékének változása, illetőleg a mentesség, kedvezmény megszűnése figyelembevételével kell bevallani.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(8)</w:t>
      </w:r>
      <w:r w:rsidRPr="004A1593">
        <w:rPr>
          <w:rFonts w:ascii="Times New Roman" w:eastAsia="Times New Roman" w:hAnsi="Times New Roman" w:cs="Times New Roman"/>
          <w:sz w:val="24"/>
          <w:szCs w:val="24"/>
          <w:vertAlign w:val="superscript"/>
          <w:lang w:eastAsia="hu-HU"/>
        </w:rPr>
        <w:t>209</w:t>
      </w:r>
      <w:r w:rsidRPr="004A1593">
        <w:rPr>
          <w:rFonts w:ascii="Times New Roman" w:eastAsia="Times New Roman" w:hAnsi="Times New Roman" w:cs="Times New Roman"/>
          <w:sz w:val="24"/>
          <w:szCs w:val="24"/>
          <w:lang w:eastAsia="hu-HU"/>
        </w:rPr>
        <w:t xml:space="preserve"> Az őstermelők családi gazdaságának tagjai az adóévi iparűzési adókötelezettségüket úgy is teljesíthetik, hogy az őstermelők családi gazdaságának a tevékenységvégzéséből származó teljes iparűzési adóalap alapulvételével a tagok egyike állapítja meg, vallja be és fizeti meg az adót.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(9)</w:t>
      </w:r>
      <w:r w:rsidRPr="004A1593">
        <w:rPr>
          <w:rFonts w:ascii="Times New Roman" w:eastAsia="Times New Roman" w:hAnsi="Times New Roman" w:cs="Times New Roman"/>
          <w:sz w:val="24"/>
          <w:szCs w:val="24"/>
          <w:vertAlign w:val="superscript"/>
          <w:lang w:eastAsia="hu-HU"/>
        </w:rPr>
        <w:t>210</w:t>
      </w:r>
      <w:r w:rsidRPr="004A1593">
        <w:rPr>
          <w:rFonts w:ascii="Times New Roman" w:eastAsia="Times New Roman" w:hAnsi="Times New Roman" w:cs="Times New Roman"/>
          <w:sz w:val="24"/>
          <w:szCs w:val="24"/>
          <w:lang w:eastAsia="hu-HU"/>
        </w:rPr>
        <w:t xml:space="preserve"> Ha a számvitelről szóló törvény szerinti – jelentős vagy nem jelentős összegű – hiba miatt a hibával érintett adóév adóalapját, adóösszegét az adóhatóság ellenőrzés keretében vagy a vállalkozó az adózás rendjéről szóló törvény szerinti önellenőrzés útján módosítja, akkor annak az adóévnek az adóalapját, amelyben a hibát feltárták, e módosításra figyelemmel kell megállapítani.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41/</w:t>
      </w: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w:t>
      </w:r>
      <w:r w:rsidRPr="004A1593">
        <w:rPr>
          <w:rFonts w:ascii="Times New Roman" w:eastAsia="Times New Roman" w:hAnsi="Times New Roman" w:cs="Times New Roman"/>
          <w:sz w:val="24"/>
          <w:szCs w:val="24"/>
          <w:vertAlign w:val="superscript"/>
          <w:lang w:eastAsia="hu-HU"/>
        </w:rPr>
        <w:t>211</w:t>
      </w:r>
      <w:r w:rsidRPr="004A1593">
        <w:rPr>
          <w:rFonts w:ascii="Times New Roman" w:eastAsia="Times New Roman" w:hAnsi="Times New Roman" w:cs="Times New Roman"/>
          <w:sz w:val="24"/>
          <w:szCs w:val="24"/>
          <w:lang w:eastAsia="hu-HU"/>
        </w:rPr>
        <w:t xml:space="preserve"> (1) Az adóalany a jövőben esedékessé váló adójára tekintettel előrehozott adót fizethet.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 Az előrehozott adóról annak megfizetésével egyidejűleg bevallást kell benyújtani.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(3) A (2) bekezdés szerinti bevallásban az adóalany megjelölheti, hogy az adóhatóság az előrehozott adóját melyik jövőben esedékessé váló adófizetési kötelezettségébe számítsa be. Ilyen rendelkezés hiányában az előrehozott adót – vagy, ha az adóalany rendelkezésében megjelölt adó kisebb, mint az előrehozott adó összege, akkor az előrehozott adó még be nem számított összegét – az adóhatóságnál nyilvántartott adófizetési kötelezettség összegébe, az esedékesség sorrendjében kell beszámítani, legfeljebb az adófizetési kötelezettség erejéig.</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(4) A (2) bekezdés szerinti bevallás önellenőrzéssel nem helyesbíthető.</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41/B. §</w:t>
      </w:r>
      <w:r w:rsidRPr="004A1593">
        <w:rPr>
          <w:rFonts w:ascii="Times New Roman" w:eastAsia="Times New Roman" w:hAnsi="Times New Roman" w:cs="Times New Roman"/>
          <w:sz w:val="24"/>
          <w:szCs w:val="24"/>
          <w:vertAlign w:val="superscript"/>
          <w:lang w:eastAsia="hu-HU"/>
        </w:rPr>
        <w:t>212</w:t>
      </w:r>
      <w:r w:rsidRPr="004A1593">
        <w:rPr>
          <w:rFonts w:ascii="Times New Roman" w:eastAsia="Times New Roman" w:hAnsi="Times New Roman" w:cs="Times New Roman"/>
          <w:sz w:val="24"/>
          <w:szCs w:val="24"/>
          <w:lang w:eastAsia="hu-HU"/>
        </w:rPr>
        <w:t xml:space="preserve"> (1) Ha az egyéni vállalkozó mezőgazdasági őstermelői tevékenysége révén is vállalkozónak minősül, akkor az egyéni vállalkozói tevékenység és a mezőgazdasági őstermelői tevékenység utáni adót együttesen állapítja meg és vallja be.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lastRenderedPageBreak/>
        <w:t>b) bevallást nem nyújt be, akkor – az (1) bekezdésben foglaltaktól eltérően – kizárólag az őstermelői tevékenysége utáni adóról szóló bevallást az adóévet követő év május 31. napjáig nyújtja be.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42. § (1)</w:t>
      </w:r>
      <w:r w:rsidRPr="004A1593">
        <w:rPr>
          <w:rFonts w:ascii="Times New Roman" w:eastAsia="Times New Roman" w:hAnsi="Times New Roman" w:cs="Times New Roman"/>
          <w:sz w:val="24"/>
          <w:szCs w:val="24"/>
          <w:vertAlign w:val="superscript"/>
          <w:lang w:eastAsia="hu-HU"/>
        </w:rPr>
        <w:t>213</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w:t>
      </w:r>
      <w:r w:rsidRPr="004A1593">
        <w:rPr>
          <w:rFonts w:ascii="Times New Roman" w:eastAsia="Times New Roman" w:hAnsi="Times New Roman" w:cs="Times New Roman"/>
          <w:sz w:val="24"/>
          <w:szCs w:val="24"/>
          <w:vertAlign w:val="superscript"/>
          <w:lang w:eastAsia="hu-HU"/>
        </w:rPr>
        <w:t>214</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(3)</w:t>
      </w:r>
      <w:r w:rsidRPr="004A1593">
        <w:rPr>
          <w:rFonts w:ascii="Times New Roman" w:eastAsia="Times New Roman" w:hAnsi="Times New Roman" w:cs="Times New Roman"/>
          <w:sz w:val="24"/>
          <w:szCs w:val="24"/>
          <w:vertAlign w:val="superscript"/>
          <w:lang w:eastAsia="hu-HU"/>
        </w:rPr>
        <w:t>215</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(4)</w:t>
      </w:r>
      <w:r w:rsidRPr="004A1593">
        <w:rPr>
          <w:rFonts w:ascii="Times New Roman" w:eastAsia="Times New Roman" w:hAnsi="Times New Roman" w:cs="Times New Roman"/>
          <w:sz w:val="24"/>
          <w:szCs w:val="24"/>
          <w:vertAlign w:val="superscript"/>
          <w:lang w:eastAsia="hu-HU"/>
        </w:rPr>
        <w:t>216</w:t>
      </w:r>
      <w:r w:rsidRPr="004A1593">
        <w:rPr>
          <w:rFonts w:ascii="Times New Roman" w:eastAsia="Times New Roman" w:hAnsi="Times New Roman" w:cs="Times New Roman"/>
          <w:sz w:val="24"/>
          <w:szCs w:val="24"/>
          <w:lang w:eastAsia="hu-HU"/>
        </w:rPr>
        <w:t xml:space="preserve"> Az adóhatóság – az (5)–(7) bekezdésben foglalt kivételtől eltekintve – készpénzfizetést nem fogadhat el.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(5)</w:t>
      </w:r>
      <w:r w:rsidRPr="004A1593">
        <w:rPr>
          <w:rFonts w:ascii="Times New Roman" w:eastAsia="Times New Roman" w:hAnsi="Times New Roman" w:cs="Times New Roman"/>
          <w:sz w:val="24"/>
          <w:szCs w:val="24"/>
          <w:vertAlign w:val="superscript"/>
          <w:lang w:eastAsia="hu-HU"/>
        </w:rPr>
        <w:t>217</w:t>
      </w:r>
      <w:r w:rsidRPr="004A1593">
        <w:rPr>
          <w:rFonts w:ascii="Times New Roman" w:eastAsia="Times New Roman" w:hAnsi="Times New Roman" w:cs="Times New Roman"/>
          <w:sz w:val="24"/>
          <w:szCs w:val="24"/>
          <w:lang w:eastAsia="hu-HU"/>
        </w:rPr>
        <w:t xml:space="preserve"> Postahivatallal nem rendelkező községekben, továbbá tanyaközpontokban, külterületeken – előzetes kihirdetés mellett – befizetési napokat lehet tartani, amikor az adózók készpénzben fizethetnek. Így történhet a fizetés ingóvégrehajtás során is, ha azt az adózó önként felajánlja, illetőleg, ha az előtalált készpénzt az adóhatóság lefoglalja. Készpénz átvételére vagy lefoglalására kizárólag az jogosult, akit erre az adóhatóság írásban felhatalmazott és az e célra rendszeresített hivatalos nyugtatömbbel ellátott. Az átvett vagy lefoglalt készpénzről azonnal nyugtát kell adni, s a pénzösszeget az átvétel napján, de legkésőbb a következő munkanapon az adóbeszedési számlára be kell fizetni.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(6)</w:t>
      </w:r>
      <w:r w:rsidRPr="004A1593">
        <w:rPr>
          <w:rFonts w:ascii="Times New Roman" w:eastAsia="Times New Roman" w:hAnsi="Times New Roman" w:cs="Times New Roman"/>
          <w:sz w:val="24"/>
          <w:szCs w:val="24"/>
          <w:vertAlign w:val="superscript"/>
          <w:lang w:eastAsia="hu-HU"/>
        </w:rPr>
        <w:t>218</w:t>
      </w:r>
      <w:r w:rsidRPr="004A1593">
        <w:rPr>
          <w:rFonts w:ascii="Times New Roman" w:eastAsia="Times New Roman" w:hAnsi="Times New Roman" w:cs="Times New Roman"/>
          <w:sz w:val="24"/>
          <w:szCs w:val="24"/>
          <w:lang w:eastAsia="hu-HU"/>
        </w:rPr>
        <w:t xml:space="preserve"> Ha az adó alapja a </w:t>
      </w:r>
      <w:proofErr w:type="gramStart"/>
      <w:r w:rsidRPr="004A1593">
        <w:rPr>
          <w:rFonts w:ascii="Times New Roman" w:eastAsia="Times New Roman" w:hAnsi="Times New Roman" w:cs="Times New Roman"/>
          <w:sz w:val="24"/>
          <w:szCs w:val="24"/>
          <w:lang w:eastAsia="hu-HU"/>
        </w:rPr>
        <w:t>korrigált</w:t>
      </w:r>
      <w:proofErr w:type="gramEnd"/>
      <w:r w:rsidRPr="004A1593">
        <w:rPr>
          <w:rFonts w:ascii="Times New Roman" w:eastAsia="Times New Roman" w:hAnsi="Times New Roman" w:cs="Times New Roman"/>
          <w:sz w:val="24"/>
          <w:szCs w:val="24"/>
          <w:lang w:eastAsia="hu-HU"/>
        </w:rPr>
        <w:t xml:space="preserve"> forgalmi érték, akkor az adómentesség összegét a teljes hasznos alapterület vagy terület 1 m</w:t>
      </w:r>
      <w:r w:rsidRPr="004A1593">
        <w:rPr>
          <w:rFonts w:ascii="Times New Roman" w:eastAsia="Times New Roman" w:hAnsi="Times New Roman" w:cs="Times New Roman"/>
          <w:sz w:val="24"/>
          <w:szCs w:val="24"/>
          <w:vertAlign w:val="superscript"/>
          <w:lang w:eastAsia="hu-HU"/>
        </w:rPr>
        <w:t>2</w:t>
      </w:r>
      <w:r w:rsidRPr="004A1593">
        <w:rPr>
          <w:rFonts w:ascii="Times New Roman" w:eastAsia="Times New Roman" w:hAnsi="Times New Roman" w:cs="Times New Roman"/>
          <w:sz w:val="24"/>
          <w:szCs w:val="24"/>
          <w:lang w:eastAsia="hu-HU"/>
        </w:rPr>
        <w:t>-ére jutó forgalmi érték és az adó alól mentes hasznos alapterület vagy terület szorzataként kell kiszámítani.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(7)</w:t>
      </w:r>
      <w:r w:rsidRPr="004A1593">
        <w:rPr>
          <w:rFonts w:ascii="Times New Roman" w:eastAsia="Times New Roman" w:hAnsi="Times New Roman" w:cs="Times New Roman"/>
          <w:sz w:val="24"/>
          <w:szCs w:val="24"/>
          <w:vertAlign w:val="superscript"/>
          <w:lang w:eastAsia="hu-HU"/>
        </w:rPr>
        <w:t>219</w:t>
      </w:r>
      <w:r w:rsidRPr="004A1593">
        <w:rPr>
          <w:rFonts w:ascii="Times New Roman" w:eastAsia="Times New Roman" w:hAnsi="Times New Roman" w:cs="Times New Roman"/>
          <w:sz w:val="24"/>
          <w:szCs w:val="24"/>
          <w:lang w:eastAsia="hu-HU"/>
        </w:rPr>
        <w:t xml:space="preserve"> Az önkormányzat rendeletében feljogosíthatja az adóhatóságot arra, hogy az (5) bekezdésben meghatározott pénzkezelési szabályok betartásával 5000 forintot meg nem haladó összegű helyi adóra (adótartozásra) készpénz-befizetést elfogadjon.</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(8)</w:t>
      </w:r>
      <w:r w:rsidRPr="004A1593">
        <w:rPr>
          <w:rFonts w:ascii="Times New Roman" w:eastAsia="Times New Roman" w:hAnsi="Times New Roman" w:cs="Times New Roman"/>
          <w:sz w:val="24"/>
          <w:szCs w:val="24"/>
          <w:vertAlign w:val="superscript"/>
          <w:lang w:eastAsia="hu-HU"/>
        </w:rPr>
        <w:t>220</w:t>
      </w:r>
      <w:r w:rsidRPr="004A1593">
        <w:rPr>
          <w:rFonts w:ascii="Times New Roman" w:eastAsia="Times New Roman" w:hAnsi="Times New Roman" w:cs="Times New Roman"/>
          <w:sz w:val="24"/>
          <w:szCs w:val="24"/>
          <w:lang w:eastAsia="hu-HU"/>
        </w:rPr>
        <w:t xml:space="preserve"> A helyi iparűzési adóbevallást magyar nyelven, forintban kell elkészíteni. A beszámolót, könyvvezetést </w:t>
      </w:r>
      <w:proofErr w:type="gramStart"/>
      <w:r w:rsidRPr="004A1593">
        <w:rPr>
          <w:rFonts w:ascii="Times New Roman" w:eastAsia="Times New Roman" w:hAnsi="Times New Roman" w:cs="Times New Roman"/>
          <w:sz w:val="24"/>
          <w:szCs w:val="24"/>
          <w:lang w:eastAsia="hu-HU"/>
        </w:rPr>
        <w:t>konvertibilis</w:t>
      </w:r>
      <w:proofErr w:type="gramEnd"/>
      <w:r w:rsidRPr="004A1593">
        <w:rPr>
          <w:rFonts w:ascii="Times New Roman" w:eastAsia="Times New Roman" w:hAnsi="Times New Roman" w:cs="Times New Roman"/>
          <w:sz w:val="24"/>
          <w:szCs w:val="24"/>
          <w:lang w:eastAsia="hu-HU"/>
        </w:rPr>
        <w:t xml:space="preserve"> devizában készítő adózó a helyi iparűzési adóbevallás adatait a Magyar Nemzeti Bank hivatalos – az adóév utolsó napján érvényes – devizaárfolyamának alapulvételével számítja át forintra. Olyan külföldi pénznem esetében, amelynek nincs a Magyar Nemzeti Bank által jegyzett árfolyama, a Magyar Nemzeti Bank által az adóév utolsó napjára vonatkozóan közzétett, euróban megadott árfolyamot kell a forintra történő átszámításkor figyelembe venni. Ugyanígy kell eljárni minden más esetben, ha az átszámításra a számvitelről szóló törvény rendelkezése nem vonatkozik.</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(9)</w:t>
      </w:r>
      <w:r w:rsidRPr="004A1593">
        <w:rPr>
          <w:rFonts w:ascii="Times New Roman" w:eastAsia="Times New Roman" w:hAnsi="Times New Roman" w:cs="Times New Roman"/>
          <w:sz w:val="24"/>
          <w:szCs w:val="24"/>
          <w:vertAlign w:val="superscript"/>
          <w:lang w:eastAsia="hu-HU"/>
        </w:rPr>
        <w:t>221</w:t>
      </w:r>
      <w:r w:rsidRPr="004A1593">
        <w:rPr>
          <w:rFonts w:ascii="Times New Roman" w:eastAsia="Times New Roman" w:hAnsi="Times New Roman" w:cs="Times New Roman"/>
          <w:sz w:val="24"/>
          <w:szCs w:val="24"/>
          <w:lang w:eastAsia="hu-HU"/>
        </w:rPr>
        <w:t xml:space="preserve"> Az idegenforgalmi adót az adó beszedője abban a – Magyar Nemzeti Bank által jegyzett – külföldi pénznemben is beszedheti, amelyben a szállásdíj megfizetését lehetővé teszi. A beszedésre kötelezett az adó összegének külföldi pénznemben való megállapításakor és az adónak az adóhatóság számára forintban való befizetésekor a Magyar Nemzeti Bank hivatalos – az adóévet megelőző év utolsó napján érvényes – devizaárfolyamát veszi alapul.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(10)</w:t>
      </w:r>
      <w:r w:rsidRPr="004A1593">
        <w:rPr>
          <w:rFonts w:ascii="Times New Roman" w:eastAsia="Times New Roman" w:hAnsi="Times New Roman" w:cs="Times New Roman"/>
          <w:sz w:val="24"/>
          <w:szCs w:val="24"/>
          <w:vertAlign w:val="superscript"/>
          <w:lang w:eastAsia="hu-HU"/>
        </w:rPr>
        <w:t>222</w:t>
      </w:r>
      <w:r w:rsidRPr="004A1593">
        <w:rPr>
          <w:rFonts w:ascii="Times New Roman" w:eastAsia="Times New Roman" w:hAnsi="Times New Roman" w:cs="Times New Roman"/>
          <w:sz w:val="24"/>
          <w:szCs w:val="24"/>
          <w:lang w:eastAsia="hu-HU"/>
        </w:rPr>
        <w:t xml:space="preserve"> A lakás </w:t>
      </w:r>
      <w:proofErr w:type="gramStart"/>
      <w:r w:rsidRPr="004A1593">
        <w:rPr>
          <w:rFonts w:ascii="Times New Roman" w:eastAsia="Times New Roman" w:hAnsi="Times New Roman" w:cs="Times New Roman"/>
          <w:sz w:val="24"/>
          <w:szCs w:val="24"/>
          <w:lang w:eastAsia="hu-HU"/>
        </w:rPr>
        <w:t>korrigált</w:t>
      </w:r>
      <w:proofErr w:type="gramEnd"/>
      <w:r w:rsidRPr="004A1593">
        <w:rPr>
          <w:rFonts w:ascii="Times New Roman" w:eastAsia="Times New Roman" w:hAnsi="Times New Roman" w:cs="Times New Roman"/>
          <w:sz w:val="24"/>
          <w:szCs w:val="24"/>
          <w:lang w:eastAsia="hu-HU"/>
        </w:rPr>
        <w:t xml:space="preserve"> forgalmi értékének megállapítása során a lakáshoz tartozó kiegészítő helyiség, melléképület, melléképületrész alapterületére jutó korrigált forgalmi értéket figyelmen kívül kell hagyni.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i/>
          <w:iCs/>
          <w:sz w:val="24"/>
          <w:szCs w:val="24"/>
          <w:lang w:eastAsia="hu-HU"/>
        </w:rPr>
        <w:t>Adóhatóságok együttműködése</w:t>
      </w:r>
      <w:r w:rsidRPr="004A1593">
        <w:rPr>
          <w:rFonts w:ascii="Times New Roman" w:eastAsia="Times New Roman" w:hAnsi="Times New Roman" w:cs="Times New Roman"/>
          <w:i/>
          <w:iCs/>
          <w:sz w:val="24"/>
          <w:szCs w:val="24"/>
          <w:vertAlign w:val="superscript"/>
          <w:lang w:eastAsia="hu-HU"/>
        </w:rPr>
        <w:t>223</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lastRenderedPageBreak/>
        <w:t>42/</w:t>
      </w: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w:t>
      </w:r>
      <w:r w:rsidRPr="004A1593">
        <w:rPr>
          <w:rFonts w:ascii="Times New Roman" w:eastAsia="Times New Roman" w:hAnsi="Times New Roman" w:cs="Times New Roman"/>
          <w:sz w:val="24"/>
          <w:szCs w:val="24"/>
          <w:vertAlign w:val="superscript"/>
          <w:lang w:eastAsia="hu-HU"/>
        </w:rPr>
        <w:t>224</w:t>
      </w:r>
      <w:r w:rsidRPr="004A1593">
        <w:rPr>
          <w:rFonts w:ascii="Times New Roman" w:eastAsia="Times New Roman" w:hAnsi="Times New Roman" w:cs="Times New Roman"/>
          <w:sz w:val="24"/>
          <w:szCs w:val="24"/>
          <w:lang w:eastAsia="hu-HU"/>
        </w:rPr>
        <w:t xml:space="preserve"> </w:t>
      </w:r>
      <w:proofErr w:type="gramStart"/>
      <w:r w:rsidRPr="004A1593">
        <w:rPr>
          <w:rFonts w:ascii="Times New Roman" w:eastAsia="Times New Roman" w:hAnsi="Times New Roman" w:cs="Times New Roman"/>
          <w:sz w:val="24"/>
          <w:szCs w:val="24"/>
          <w:lang w:eastAsia="hu-HU"/>
        </w:rPr>
        <w:t xml:space="preserve">Amennyiben az önkormányzati adóhatóság a helyi iparűzési adó utólagos megállapítása során a vállalkozó terhére a nettó árbevétel eltitkolását vagy a nettó árbevétel jogosulatlan csökkentését tárja fel, akkor a vállalkozó azonosító adatait (adószám, név, székhely, lakóhely), valamint adóévenkénti bontásban az eltitkolt nettó árbevétel összegére, illetve – nettó árbevétel-csökkentő tételenként – a nettó </w:t>
      </w:r>
      <w:proofErr w:type="spellStart"/>
      <w:r w:rsidRPr="004A1593">
        <w:rPr>
          <w:rFonts w:ascii="Times New Roman" w:eastAsia="Times New Roman" w:hAnsi="Times New Roman" w:cs="Times New Roman"/>
          <w:sz w:val="24"/>
          <w:szCs w:val="24"/>
          <w:lang w:eastAsia="hu-HU"/>
        </w:rPr>
        <w:t>árbevételből</w:t>
      </w:r>
      <w:proofErr w:type="spellEnd"/>
      <w:r w:rsidRPr="004A1593">
        <w:rPr>
          <w:rFonts w:ascii="Times New Roman" w:eastAsia="Times New Roman" w:hAnsi="Times New Roman" w:cs="Times New Roman"/>
          <w:sz w:val="24"/>
          <w:szCs w:val="24"/>
          <w:lang w:eastAsia="hu-HU"/>
        </w:rPr>
        <w:t xml:space="preserve"> jogosulatlanul levont összegre vonatkozó adatot az állami adóhatóságnak, valamint az adózó székhelye (lakóhelye), telephelyei szerinti – a helyi iparűzési adót működtető – önkormányzat</w:t>
      </w:r>
      <w:proofErr w:type="gramEnd"/>
      <w:r w:rsidRPr="004A1593">
        <w:rPr>
          <w:rFonts w:ascii="Times New Roman" w:eastAsia="Times New Roman" w:hAnsi="Times New Roman" w:cs="Times New Roman"/>
          <w:sz w:val="24"/>
          <w:szCs w:val="24"/>
          <w:lang w:eastAsia="hu-HU"/>
        </w:rPr>
        <w:t xml:space="preserve"> </w:t>
      </w:r>
      <w:proofErr w:type="gramStart"/>
      <w:r w:rsidRPr="004A1593">
        <w:rPr>
          <w:rFonts w:ascii="Times New Roman" w:eastAsia="Times New Roman" w:hAnsi="Times New Roman" w:cs="Times New Roman"/>
          <w:sz w:val="24"/>
          <w:szCs w:val="24"/>
          <w:lang w:eastAsia="hu-HU"/>
        </w:rPr>
        <w:t>adóhatóságához</w:t>
      </w:r>
      <w:proofErr w:type="gramEnd"/>
      <w:r w:rsidRPr="004A1593">
        <w:rPr>
          <w:rFonts w:ascii="Times New Roman" w:eastAsia="Times New Roman" w:hAnsi="Times New Roman" w:cs="Times New Roman"/>
          <w:sz w:val="24"/>
          <w:szCs w:val="24"/>
          <w:lang w:eastAsia="hu-HU"/>
        </w:rPr>
        <w:t xml:space="preserve">, az utólagos adómegállapításról szóló határozat jogerőre emelkedését vagy véglegessé válását követő 15 napon belül – az adóellenőrzés elősegítése céljából – megküldi. A megkapott adatokat az adóhatóság az adó utólagos megállapítására </w:t>
      </w:r>
      <w:proofErr w:type="spellStart"/>
      <w:r w:rsidRPr="004A1593">
        <w:rPr>
          <w:rFonts w:ascii="Times New Roman" w:eastAsia="Times New Roman" w:hAnsi="Times New Roman" w:cs="Times New Roman"/>
          <w:sz w:val="24"/>
          <w:szCs w:val="24"/>
          <w:lang w:eastAsia="hu-HU"/>
        </w:rPr>
        <w:t>nyitvaálló</w:t>
      </w:r>
      <w:proofErr w:type="spellEnd"/>
      <w:r w:rsidRPr="004A1593">
        <w:rPr>
          <w:rFonts w:ascii="Times New Roman" w:eastAsia="Times New Roman" w:hAnsi="Times New Roman" w:cs="Times New Roman"/>
          <w:sz w:val="24"/>
          <w:szCs w:val="24"/>
          <w:lang w:eastAsia="hu-HU"/>
        </w:rPr>
        <w:t xml:space="preserve"> határidő lejártát követően megsemmisíti.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b/>
          <w:bCs/>
          <w:sz w:val="24"/>
          <w:szCs w:val="24"/>
          <w:lang w:eastAsia="hu-HU"/>
        </w:rPr>
        <w:t>Tájékoztatás a bevezetett helyi adók és települési adók szabályairól</w:t>
      </w:r>
      <w:r w:rsidRPr="004A1593">
        <w:rPr>
          <w:rFonts w:ascii="Times New Roman" w:eastAsia="Times New Roman" w:hAnsi="Times New Roman" w:cs="Times New Roman"/>
          <w:b/>
          <w:bCs/>
          <w:sz w:val="24"/>
          <w:szCs w:val="24"/>
          <w:vertAlign w:val="superscript"/>
          <w:lang w:eastAsia="hu-HU"/>
        </w:rPr>
        <w:t>225</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42/B. §</w:t>
      </w:r>
      <w:r w:rsidRPr="004A1593">
        <w:rPr>
          <w:rFonts w:ascii="Times New Roman" w:eastAsia="Times New Roman" w:hAnsi="Times New Roman" w:cs="Times New Roman"/>
          <w:sz w:val="24"/>
          <w:szCs w:val="24"/>
          <w:vertAlign w:val="superscript"/>
          <w:lang w:eastAsia="hu-HU"/>
        </w:rPr>
        <w:t>226</w:t>
      </w:r>
      <w:r w:rsidRPr="004A1593">
        <w:rPr>
          <w:rFonts w:ascii="Times New Roman" w:eastAsia="Times New Roman" w:hAnsi="Times New Roman" w:cs="Times New Roman"/>
          <w:sz w:val="24"/>
          <w:szCs w:val="24"/>
          <w:lang w:eastAsia="hu-HU"/>
        </w:rPr>
        <w:t xml:space="preserve"> (1) </w:t>
      </w: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xml:space="preserve"> jegyző, főjegyző az önkormányzati adórendelet, valamint annak módosítása hatálybalépését megelőző hónap ötödik napjáig – a kincstár elektronikus rendszerén keresztül – adatot szolgáltat a kincstár számára:</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a helyi adónem, a települési adónem bevezetésének napjáról,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b) az önkormányzat által megállapított adóalap, adómérték, adókedvezmény, adómentesség szövegéről,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 xml:space="preserve">c) a </w:t>
      </w:r>
      <w:r w:rsidRPr="004A1593">
        <w:rPr>
          <w:rFonts w:ascii="Times New Roman" w:eastAsia="Times New Roman" w:hAnsi="Times New Roman" w:cs="Times New Roman"/>
          <w:i/>
          <w:iCs/>
          <w:sz w:val="24"/>
          <w:szCs w:val="24"/>
          <w:lang w:eastAsia="hu-HU"/>
        </w:rPr>
        <w:t>b)</w:t>
      </w:r>
      <w:r w:rsidRPr="004A1593">
        <w:rPr>
          <w:rFonts w:ascii="Times New Roman" w:eastAsia="Times New Roman" w:hAnsi="Times New Roman" w:cs="Times New Roman"/>
          <w:sz w:val="24"/>
          <w:szCs w:val="24"/>
          <w:lang w:eastAsia="hu-HU"/>
        </w:rPr>
        <w:t xml:space="preserve"> pontban említett rendelkezések hatálybalépésének napjáról,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 xml:space="preserve">d) az önkormányzat honlapjának címéről, valamint legalább egy adóügyi </w:t>
      </w:r>
      <w:proofErr w:type="gramStart"/>
      <w:r w:rsidRPr="004A1593">
        <w:rPr>
          <w:rFonts w:ascii="Times New Roman" w:eastAsia="Times New Roman" w:hAnsi="Times New Roman" w:cs="Times New Roman"/>
          <w:sz w:val="24"/>
          <w:szCs w:val="24"/>
          <w:lang w:eastAsia="hu-HU"/>
        </w:rPr>
        <w:t>információs</w:t>
      </w:r>
      <w:proofErr w:type="gramEnd"/>
      <w:r w:rsidRPr="004A1593">
        <w:rPr>
          <w:rFonts w:ascii="Times New Roman" w:eastAsia="Times New Roman" w:hAnsi="Times New Roman" w:cs="Times New Roman"/>
          <w:sz w:val="24"/>
          <w:szCs w:val="24"/>
          <w:lang w:eastAsia="hu-HU"/>
        </w:rPr>
        <w:t xml:space="preserve"> telefonszámról, elektronikus levélcímről, hivatali kapu azonosítóról, és az adóhatóság levelezési címéről (a továbbiakban együtt: elérhetőségi információk),</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e</w:t>
      </w:r>
      <w:proofErr w:type="gramEnd"/>
      <w:r w:rsidRPr="004A1593">
        <w:rPr>
          <w:rFonts w:ascii="Times New Roman" w:eastAsia="Times New Roman" w:hAnsi="Times New Roman" w:cs="Times New Roman"/>
          <w:sz w:val="24"/>
          <w:szCs w:val="24"/>
          <w:lang w:eastAsia="hu-HU"/>
        </w:rPr>
        <w:t>) a helyi adónem, a települési adónem pénzforgalmi jelzőszámáról,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f</w:t>
      </w:r>
      <w:proofErr w:type="gramEnd"/>
      <w:r w:rsidRPr="004A1593">
        <w:rPr>
          <w:rFonts w:ascii="Times New Roman" w:eastAsia="Times New Roman" w:hAnsi="Times New Roman" w:cs="Times New Roman"/>
          <w:sz w:val="24"/>
          <w:szCs w:val="24"/>
          <w:lang w:eastAsia="hu-HU"/>
        </w:rPr>
        <w:t>) határozott időszakra megállapított adómérték, adómentesség, adókedvezmény esetén a határozott időszak lejártának időpontjáról.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 xml:space="preserve">(2) A kincstár a hozzá beérkezett adatokat és elérhetőségi </w:t>
      </w:r>
      <w:proofErr w:type="gramStart"/>
      <w:r w:rsidRPr="004A1593">
        <w:rPr>
          <w:rFonts w:ascii="Times New Roman" w:eastAsia="Times New Roman" w:hAnsi="Times New Roman" w:cs="Times New Roman"/>
          <w:sz w:val="24"/>
          <w:szCs w:val="24"/>
          <w:lang w:eastAsia="hu-HU"/>
        </w:rPr>
        <w:t>információkat</w:t>
      </w:r>
      <w:proofErr w:type="gramEnd"/>
      <w:r w:rsidRPr="004A1593">
        <w:rPr>
          <w:rFonts w:ascii="Times New Roman" w:eastAsia="Times New Roman" w:hAnsi="Times New Roman" w:cs="Times New Roman"/>
          <w:sz w:val="24"/>
          <w:szCs w:val="24"/>
          <w:lang w:eastAsia="hu-HU"/>
        </w:rPr>
        <w:t xml:space="preserve"> feldolgozza és a honlapján – települések (a fővárosban a fővárosi, illetve kerületi önkormányzatok), illetve különleges gazdasági övezetek szerinti bontásban – elektronikus úton feldolgozható és letölthető formátumban is közzéteszi. A kincstár a honlapján közzétett adatokat és elérhetőségi </w:t>
      </w:r>
      <w:proofErr w:type="gramStart"/>
      <w:r w:rsidRPr="004A1593">
        <w:rPr>
          <w:rFonts w:ascii="Times New Roman" w:eastAsia="Times New Roman" w:hAnsi="Times New Roman" w:cs="Times New Roman"/>
          <w:sz w:val="24"/>
          <w:szCs w:val="24"/>
          <w:lang w:eastAsia="hu-HU"/>
        </w:rPr>
        <w:t>információkat</w:t>
      </w:r>
      <w:proofErr w:type="gramEnd"/>
      <w:r w:rsidRPr="004A1593">
        <w:rPr>
          <w:rFonts w:ascii="Times New Roman" w:eastAsia="Times New Roman" w:hAnsi="Times New Roman" w:cs="Times New Roman"/>
          <w:sz w:val="24"/>
          <w:szCs w:val="24"/>
          <w:lang w:eastAsia="hu-HU"/>
        </w:rPr>
        <w:t xml:space="preserve"> az (1) bekezdés szerint beérkezett adatokkal havonta, a jegyző, főjegyző adatszolgáltatását követő hónap 5. napjáig módosítja.</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 xml:space="preserve">(3) A jegyző, főjegyző (1) bekezdés szerinti adatszolgáltatása teljesítésével egyidejűleg az önkormányzat honlapján közzéteszi az adórendelet szövegét, az adórendelet módosításokkal egységes szerkezetbe foglalt szövegét, valamint a rendszeresített bevallási, adatbejelentési, bejelentkezési nyomtatványokat, az elérhetőségi </w:t>
      </w:r>
      <w:proofErr w:type="gramStart"/>
      <w:r w:rsidRPr="004A1593">
        <w:rPr>
          <w:rFonts w:ascii="Times New Roman" w:eastAsia="Times New Roman" w:hAnsi="Times New Roman" w:cs="Times New Roman"/>
          <w:sz w:val="24"/>
          <w:szCs w:val="24"/>
          <w:lang w:eastAsia="hu-HU"/>
        </w:rPr>
        <w:t>információkat</w:t>
      </w:r>
      <w:proofErr w:type="gramEnd"/>
      <w:r w:rsidRPr="004A1593">
        <w:rPr>
          <w:rFonts w:ascii="Times New Roman" w:eastAsia="Times New Roman" w:hAnsi="Times New Roman" w:cs="Times New Roman"/>
          <w:sz w:val="24"/>
          <w:szCs w:val="24"/>
          <w:lang w:eastAsia="hu-HU"/>
        </w:rPr>
        <w:t>, feltéve, hogy az önkormányzat honlapot üzemeltet.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b/>
          <w:bCs/>
          <w:sz w:val="24"/>
          <w:szCs w:val="24"/>
          <w:lang w:eastAsia="hu-HU"/>
        </w:rPr>
        <w:t>Az adóbevallás-benyújtás, bejelentkezés, változás-bejelentés szabályai</w:t>
      </w:r>
      <w:r w:rsidRPr="004A1593">
        <w:rPr>
          <w:rFonts w:ascii="Times New Roman" w:eastAsia="Times New Roman" w:hAnsi="Times New Roman" w:cs="Times New Roman"/>
          <w:b/>
          <w:bCs/>
          <w:sz w:val="24"/>
          <w:szCs w:val="24"/>
          <w:vertAlign w:val="superscript"/>
          <w:lang w:eastAsia="hu-HU"/>
        </w:rPr>
        <w:t>227</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42/C. §</w:t>
      </w:r>
      <w:r w:rsidRPr="004A1593">
        <w:rPr>
          <w:rFonts w:ascii="Times New Roman" w:eastAsia="Times New Roman" w:hAnsi="Times New Roman" w:cs="Times New Roman"/>
          <w:sz w:val="24"/>
          <w:szCs w:val="24"/>
          <w:vertAlign w:val="superscript"/>
          <w:lang w:eastAsia="hu-HU"/>
        </w:rPr>
        <w:t>228</w:t>
      </w:r>
      <w:r w:rsidRPr="004A1593">
        <w:rPr>
          <w:rFonts w:ascii="Times New Roman" w:eastAsia="Times New Roman" w:hAnsi="Times New Roman" w:cs="Times New Roman"/>
          <w:sz w:val="24"/>
          <w:szCs w:val="24"/>
          <w:lang w:eastAsia="hu-HU"/>
        </w:rPr>
        <w:t xml:space="preserve"> </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lastRenderedPageBreak/>
        <w:t>42/D. §</w:t>
      </w:r>
      <w:r w:rsidRPr="004A1593">
        <w:rPr>
          <w:rFonts w:ascii="Times New Roman" w:eastAsia="Times New Roman" w:hAnsi="Times New Roman" w:cs="Times New Roman"/>
          <w:sz w:val="24"/>
          <w:szCs w:val="24"/>
          <w:vertAlign w:val="superscript"/>
          <w:lang w:eastAsia="hu-HU"/>
        </w:rPr>
        <w:t>229</w:t>
      </w:r>
      <w:r w:rsidRPr="004A1593">
        <w:rPr>
          <w:rFonts w:ascii="Times New Roman" w:eastAsia="Times New Roman" w:hAnsi="Times New Roman" w:cs="Times New Roman"/>
          <w:sz w:val="24"/>
          <w:szCs w:val="24"/>
          <w:lang w:eastAsia="hu-HU"/>
        </w:rPr>
        <w:t xml:space="preserve"> (1)</w:t>
      </w:r>
      <w:r w:rsidRPr="004A1593">
        <w:rPr>
          <w:rFonts w:ascii="Times New Roman" w:eastAsia="Times New Roman" w:hAnsi="Times New Roman" w:cs="Times New Roman"/>
          <w:sz w:val="24"/>
          <w:szCs w:val="24"/>
          <w:vertAlign w:val="superscript"/>
          <w:lang w:eastAsia="hu-HU"/>
        </w:rPr>
        <w:t>230</w:t>
      </w:r>
      <w:r w:rsidRPr="004A1593">
        <w:rPr>
          <w:rFonts w:ascii="Times New Roman" w:eastAsia="Times New Roman" w:hAnsi="Times New Roman" w:cs="Times New Roman"/>
          <w:sz w:val="24"/>
          <w:szCs w:val="24"/>
          <w:lang w:eastAsia="hu-HU"/>
        </w:rPr>
        <w:t xml:space="preserve"> Az adózó a helyi iparűzési adóról szóló adóbevallási kötelezettségét – ideértve az adóbevallás kijavítását és az önellenőrzéssel való helyesbítést – és az adóelőlegről szóló bevallási kötelezettségét (e § </w:t>
      </w:r>
      <w:proofErr w:type="gramStart"/>
      <w:r w:rsidRPr="004A1593">
        <w:rPr>
          <w:rFonts w:ascii="Times New Roman" w:eastAsia="Times New Roman" w:hAnsi="Times New Roman" w:cs="Times New Roman"/>
          <w:sz w:val="24"/>
          <w:szCs w:val="24"/>
          <w:lang w:eastAsia="hu-HU"/>
        </w:rPr>
        <w:t>alkalmazásában</w:t>
      </w:r>
      <w:proofErr w:type="gramEnd"/>
      <w:r w:rsidRPr="004A1593">
        <w:rPr>
          <w:rFonts w:ascii="Times New Roman" w:eastAsia="Times New Roman" w:hAnsi="Times New Roman" w:cs="Times New Roman"/>
          <w:sz w:val="24"/>
          <w:szCs w:val="24"/>
          <w:lang w:eastAsia="hu-HU"/>
        </w:rPr>
        <w:t xml:space="preserve"> a továbbiakban együtt: adóbevallás) kizárólag az állami adóhatósághoz elektronikus úton, az állami adóhatóság által rendszeresített elektronikus nyomtatványon, az állami adóhatóság hatáskörébe tartozó adókról szóló bevallások benyújtására vonatkozó rendelkezések értelemszerű alkalmazásával teljesítheti.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 xml:space="preserve">(2) Az állami adóhatóság a hozzá beérkezett, számszaki hibát, ellentmondást nem tartalmazó adóbevallást – az adóbevallás-benyújtásra kötelezett azonosítását követően, a befogadó nyugta kiadása mellett – az adóalany által a bevallási nyomtatványon megjelölt székhely, </w:t>
      </w:r>
      <w:proofErr w:type="gramStart"/>
      <w:r w:rsidRPr="004A1593">
        <w:rPr>
          <w:rFonts w:ascii="Times New Roman" w:eastAsia="Times New Roman" w:hAnsi="Times New Roman" w:cs="Times New Roman"/>
          <w:sz w:val="24"/>
          <w:szCs w:val="24"/>
          <w:lang w:eastAsia="hu-HU"/>
        </w:rPr>
        <w:t>telephely(</w:t>
      </w:r>
      <w:proofErr w:type="gramEnd"/>
      <w:r w:rsidRPr="004A1593">
        <w:rPr>
          <w:rFonts w:ascii="Times New Roman" w:eastAsia="Times New Roman" w:hAnsi="Times New Roman" w:cs="Times New Roman"/>
          <w:sz w:val="24"/>
          <w:szCs w:val="24"/>
          <w:lang w:eastAsia="hu-HU"/>
        </w:rPr>
        <w:t xml:space="preserve">ek) szerinti önkormányzati adóhatóság részére haladéktalanul továbbítja. Az állami adóhatóság bevalláskitöltésre szolgáló számítógépes rendszere a számszaki hibára, ellentmondásra automatikusan felhívja az adóalany figyelmét és tájékoztatja arról, hogy az adóbevallást az önkormányzati adóhatóság részére csak a </w:t>
      </w:r>
      <w:proofErr w:type="gramStart"/>
      <w:r w:rsidRPr="004A1593">
        <w:rPr>
          <w:rFonts w:ascii="Times New Roman" w:eastAsia="Times New Roman" w:hAnsi="Times New Roman" w:cs="Times New Roman"/>
          <w:sz w:val="24"/>
          <w:szCs w:val="24"/>
          <w:lang w:eastAsia="hu-HU"/>
        </w:rPr>
        <w:t>hiba adózó</w:t>
      </w:r>
      <w:proofErr w:type="gramEnd"/>
      <w:r w:rsidRPr="004A1593">
        <w:rPr>
          <w:rFonts w:ascii="Times New Roman" w:eastAsia="Times New Roman" w:hAnsi="Times New Roman" w:cs="Times New Roman"/>
          <w:sz w:val="24"/>
          <w:szCs w:val="24"/>
          <w:lang w:eastAsia="hu-HU"/>
        </w:rPr>
        <w:t xml:space="preserve"> általi kijavítását követően továbbítja.</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(3) A számszaki hibát, ellentmondást nem tartalmazó vagy a (2) bekezdés szerint javított adóbevallást az önkormányzati adóhatóságnál határidőben teljesítettnek kell tekinteni, feltéve, hogy azt az állami adóhatósághoz határidőben benyújtották.</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(4)</w:t>
      </w:r>
      <w:r w:rsidRPr="004A1593">
        <w:rPr>
          <w:rFonts w:ascii="Times New Roman" w:eastAsia="Times New Roman" w:hAnsi="Times New Roman" w:cs="Times New Roman"/>
          <w:sz w:val="24"/>
          <w:szCs w:val="24"/>
          <w:vertAlign w:val="superscript"/>
          <w:lang w:eastAsia="hu-HU"/>
        </w:rPr>
        <w:t>231</w:t>
      </w:r>
      <w:r w:rsidRPr="004A1593">
        <w:rPr>
          <w:rFonts w:ascii="Times New Roman" w:eastAsia="Times New Roman" w:hAnsi="Times New Roman" w:cs="Times New Roman"/>
          <w:sz w:val="24"/>
          <w:szCs w:val="24"/>
          <w:lang w:eastAsia="hu-HU"/>
        </w:rPr>
        <w:t xml:space="preserve"> Az egyéni vállalkozónak nem minősülő magánszemély vállalkozó a helyi iparűzési adóról szóló bevallását az (1) bekezdéstől eltérően papíralapon, az önkormányzati adóhatósághoz is teljesítheti.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(5)</w:t>
      </w:r>
      <w:r w:rsidRPr="004A1593">
        <w:rPr>
          <w:rFonts w:ascii="Times New Roman" w:eastAsia="Times New Roman" w:hAnsi="Times New Roman" w:cs="Times New Roman"/>
          <w:sz w:val="24"/>
          <w:szCs w:val="24"/>
          <w:vertAlign w:val="superscript"/>
          <w:lang w:eastAsia="hu-HU"/>
        </w:rPr>
        <w:t>232</w:t>
      </w:r>
      <w:r w:rsidRPr="004A1593">
        <w:rPr>
          <w:rFonts w:ascii="Times New Roman" w:eastAsia="Times New Roman" w:hAnsi="Times New Roman" w:cs="Times New Roman"/>
          <w:sz w:val="24"/>
          <w:szCs w:val="24"/>
          <w:lang w:eastAsia="hu-HU"/>
        </w:rPr>
        <w:t xml:space="preserve"> Az állami adóhatóság a sportvállalkozás által a (4) bekezdés szerint benyújtott adóbevallás (2) bekezdés szerinti továbbítását megelőzően az adóbevallásban feltüntetett adatokat nyilvántartásba veszi.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(6)</w:t>
      </w:r>
      <w:r w:rsidRPr="004A1593">
        <w:rPr>
          <w:rFonts w:ascii="Times New Roman" w:eastAsia="Times New Roman" w:hAnsi="Times New Roman" w:cs="Times New Roman"/>
          <w:sz w:val="24"/>
          <w:szCs w:val="24"/>
          <w:vertAlign w:val="superscript"/>
          <w:lang w:eastAsia="hu-HU"/>
        </w:rPr>
        <w:t>233</w:t>
      </w:r>
      <w:r w:rsidRPr="004A1593">
        <w:rPr>
          <w:rFonts w:ascii="Times New Roman" w:eastAsia="Times New Roman" w:hAnsi="Times New Roman" w:cs="Times New Roman"/>
          <w:sz w:val="24"/>
          <w:szCs w:val="24"/>
          <w:lang w:eastAsia="hu-HU"/>
        </w:rPr>
        <w:t xml:space="preserve"> Ha a sportvállalkozás adóbevallásában tett nyilatkozata alapján az 52. § 22. pont </w:t>
      </w:r>
      <w:r w:rsidRPr="004A1593">
        <w:rPr>
          <w:rFonts w:ascii="Times New Roman" w:eastAsia="Times New Roman" w:hAnsi="Times New Roman" w:cs="Times New Roman"/>
          <w:i/>
          <w:iCs/>
          <w:sz w:val="24"/>
          <w:szCs w:val="24"/>
          <w:lang w:eastAsia="hu-HU"/>
        </w:rPr>
        <w:t>i)</w:t>
      </w:r>
      <w:r w:rsidRPr="004A1593">
        <w:rPr>
          <w:rFonts w:ascii="Times New Roman" w:eastAsia="Times New Roman" w:hAnsi="Times New Roman" w:cs="Times New Roman"/>
          <w:sz w:val="24"/>
          <w:szCs w:val="24"/>
          <w:lang w:eastAsia="hu-HU"/>
        </w:rPr>
        <w:t xml:space="preserve"> alpontja szerinti nettó árbevétel csökkentés miatti adócsökkenés az 53. § (2) bekezdés </w:t>
      </w:r>
      <w:r w:rsidRPr="004A1593">
        <w:rPr>
          <w:rFonts w:ascii="Times New Roman" w:eastAsia="Times New Roman" w:hAnsi="Times New Roman" w:cs="Times New Roman"/>
          <w:i/>
          <w:iCs/>
          <w:sz w:val="24"/>
          <w:szCs w:val="24"/>
          <w:lang w:eastAsia="hu-HU"/>
        </w:rPr>
        <w:t>b)</w:t>
      </w:r>
      <w:r w:rsidRPr="004A1593">
        <w:rPr>
          <w:rFonts w:ascii="Times New Roman" w:eastAsia="Times New Roman" w:hAnsi="Times New Roman" w:cs="Times New Roman"/>
          <w:sz w:val="24"/>
          <w:szCs w:val="24"/>
          <w:lang w:eastAsia="hu-HU"/>
        </w:rPr>
        <w:t xml:space="preserve"> pontja szerinti támogatásnak minősül és annak összege meghaladja az ötszázezer eurónak megfelelő forintösszeget, az állami adóhatóság a támogatás igénybevételéről adatot szolgáltat az állami támogatások európai uniós versenyszempontú vizsgálatáért felelős szervezet részére az adózás rendjéről szóló törvény szerinti tartalommal és határidőben.</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42/E. §</w:t>
      </w:r>
      <w:r w:rsidRPr="004A1593">
        <w:rPr>
          <w:rFonts w:ascii="Times New Roman" w:eastAsia="Times New Roman" w:hAnsi="Times New Roman" w:cs="Times New Roman"/>
          <w:sz w:val="24"/>
          <w:szCs w:val="24"/>
          <w:vertAlign w:val="superscript"/>
          <w:lang w:eastAsia="hu-HU"/>
        </w:rPr>
        <w:t>234</w:t>
      </w:r>
      <w:r w:rsidRPr="004A1593">
        <w:rPr>
          <w:rFonts w:ascii="Times New Roman" w:eastAsia="Times New Roman" w:hAnsi="Times New Roman" w:cs="Times New Roman"/>
          <w:sz w:val="24"/>
          <w:szCs w:val="24"/>
          <w:lang w:eastAsia="hu-HU"/>
        </w:rPr>
        <w:t xml:space="preserve"> (1) Az állami adó- és vámhatóság naponta, elektronikus úton megküldi az adózás rendjéről szóló </w:t>
      </w:r>
      <w:hyperlink r:id="rId13" w:history="1">
        <w:r w:rsidRPr="004A1593">
          <w:rPr>
            <w:rFonts w:ascii="Times New Roman" w:eastAsia="Times New Roman" w:hAnsi="Times New Roman" w:cs="Times New Roman"/>
            <w:color w:val="0000FF"/>
            <w:sz w:val="24"/>
            <w:szCs w:val="24"/>
            <w:u w:val="single"/>
            <w:lang w:eastAsia="hu-HU"/>
          </w:rPr>
          <w:t>2017. évi CL. törvény (a továbbiakban: Art.) 1. melléklet 1. pontja</w:t>
        </w:r>
      </w:hyperlink>
      <w:r w:rsidRPr="004A1593">
        <w:rPr>
          <w:rFonts w:ascii="Times New Roman" w:eastAsia="Times New Roman" w:hAnsi="Times New Roman" w:cs="Times New Roman"/>
          <w:sz w:val="24"/>
          <w:szCs w:val="24"/>
          <w:lang w:eastAsia="hu-HU"/>
        </w:rPr>
        <w:t xml:space="preserve"> szerinti (ide nem értve az adózó állami adóhatóság előtti képviseletére vonatkozó adatokat), az </w:t>
      </w:r>
      <w:hyperlink r:id="rId14" w:history="1">
        <w:r w:rsidRPr="004A1593">
          <w:rPr>
            <w:rFonts w:ascii="Times New Roman" w:eastAsia="Times New Roman" w:hAnsi="Times New Roman" w:cs="Times New Roman"/>
            <w:color w:val="0000FF"/>
            <w:sz w:val="24"/>
            <w:szCs w:val="24"/>
            <w:u w:val="single"/>
            <w:lang w:eastAsia="hu-HU"/>
          </w:rPr>
          <w:t>Art. 1. melléklet 17. pontja</w:t>
        </w:r>
      </w:hyperlink>
      <w:r w:rsidRPr="004A1593">
        <w:rPr>
          <w:rFonts w:ascii="Times New Roman" w:eastAsia="Times New Roman" w:hAnsi="Times New Roman" w:cs="Times New Roman"/>
          <w:sz w:val="24"/>
          <w:szCs w:val="24"/>
          <w:lang w:eastAsia="hu-HU"/>
        </w:rPr>
        <w:t xml:space="preserve">, 18. pontja, 20–21. pontja alapján az állami adó- és vámhatósághoz – az önkormányzati adóhatósághoz teljesített korábbi adatszolgáltatást követően – érkezett adatokat és az </w:t>
      </w:r>
      <w:hyperlink r:id="rId15" w:history="1">
        <w:r w:rsidRPr="004A1593">
          <w:rPr>
            <w:rFonts w:ascii="Times New Roman" w:eastAsia="Times New Roman" w:hAnsi="Times New Roman" w:cs="Times New Roman"/>
            <w:color w:val="0000FF"/>
            <w:sz w:val="24"/>
            <w:szCs w:val="24"/>
            <w:u w:val="single"/>
            <w:lang w:eastAsia="hu-HU"/>
          </w:rPr>
          <w:t>Art. 1. melléklet 29. pontja</w:t>
        </w:r>
      </w:hyperlink>
      <w:r w:rsidRPr="004A1593">
        <w:rPr>
          <w:rFonts w:ascii="Times New Roman" w:eastAsia="Times New Roman" w:hAnsi="Times New Roman" w:cs="Times New Roman"/>
          <w:sz w:val="24"/>
          <w:szCs w:val="24"/>
          <w:lang w:eastAsia="hu-HU"/>
        </w:rPr>
        <w:t xml:space="preserve"> alapján bejelentett adatokat az </w:t>
      </w:r>
      <w:hyperlink r:id="rId16" w:history="1">
        <w:r w:rsidRPr="004A1593">
          <w:rPr>
            <w:rFonts w:ascii="Times New Roman" w:eastAsia="Times New Roman" w:hAnsi="Times New Roman" w:cs="Times New Roman"/>
            <w:color w:val="0000FF"/>
            <w:sz w:val="24"/>
            <w:szCs w:val="24"/>
            <w:u w:val="single"/>
            <w:lang w:eastAsia="hu-HU"/>
          </w:rPr>
          <w:t>Art. 1. melléklet 17. pontja</w:t>
        </w:r>
      </w:hyperlink>
      <w:r w:rsidRPr="004A1593">
        <w:rPr>
          <w:rFonts w:ascii="Times New Roman" w:eastAsia="Times New Roman" w:hAnsi="Times New Roman" w:cs="Times New Roman"/>
          <w:sz w:val="24"/>
          <w:szCs w:val="24"/>
          <w:lang w:eastAsia="hu-HU"/>
        </w:rPr>
        <w:t xml:space="preserve"> szerinti adózó székhelye szerinti önkormányzati adóhatóság, valamint azon telephelyei szerinti önkormányzati adóhatóságok (a továbbiakban e § alkalmazásában: telephely szerinti önkormányzati adóhatóság) részére, amely telephelyeket az adózó az állami adó- és vámhatósághoz bejelentette.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 xml:space="preserve">(2) Az (1) bekezdés szerinti adatszolgáltatásban </w:t>
      </w:r>
      <w:proofErr w:type="gramStart"/>
      <w:r w:rsidRPr="004A1593">
        <w:rPr>
          <w:rFonts w:ascii="Times New Roman" w:eastAsia="Times New Roman" w:hAnsi="Times New Roman" w:cs="Times New Roman"/>
          <w:sz w:val="24"/>
          <w:szCs w:val="24"/>
          <w:lang w:eastAsia="hu-HU"/>
        </w:rPr>
        <w:t>szereplő adózó</w:t>
      </w:r>
      <w:proofErr w:type="gramEnd"/>
      <w:r w:rsidRPr="004A1593">
        <w:rPr>
          <w:rFonts w:ascii="Times New Roman" w:eastAsia="Times New Roman" w:hAnsi="Times New Roman" w:cs="Times New Roman"/>
          <w:sz w:val="24"/>
          <w:szCs w:val="24"/>
          <w:lang w:eastAsia="hu-HU"/>
        </w:rPr>
        <w: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lastRenderedPageBreak/>
        <w:t>a</w:t>
      </w:r>
      <w:proofErr w:type="gramEnd"/>
      <w:r w:rsidRPr="004A1593">
        <w:rPr>
          <w:rFonts w:ascii="Times New Roman" w:eastAsia="Times New Roman" w:hAnsi="Times New Roman" w:cs="Times New Roman"/>
          <w:sz w:val="24"/>
          <w:szCs w:val="24"/>
          <w:lang w:eastAsia="hu-HU"/>
        </w:rPr>
        <w:t>) bejelentkezési, változásbejelentési kötelezettségét a székhelye szerinti és a telephely szerinti önkormányzati adóhatóságnál teljesítettnek kell tekinteni,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b) a 39/B. § (9) bekezdése szerinti körülményről, valamint képviselőjéről az önkormányzati adóhatóságnak bejelentést tehet.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(3) Ha a bejelentkezéssel, változásbejelentéssel összefüggésben adóelőleget vagy jogszabály alapján az (1) bekezdés szerinti adatszolgáltatásban nem szereplő más adatot is be kell jelenteni, akkor e bejelentés megtételére az adózót a székhelye és a telephely szerinti önkormányzati adóhatóság külön felhívja.</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42/F. §</w:t>
      </w:r>
      <w:r w:rsidRPr="004A1593">
        <w:rPr>
          <w:rFonts w:ascii="Times New Roman" w:eastAsia="Times New Roman" w:hAnsi="Times New Roman" w:cs="Times New Roman"/>
          <w:sz w:val="24"/>
          <w:szCs w:val="24"/>
          <w:vertAlign w:val="superscript"/>
          <w:lang w:eastAsia="hu-HU"/>
        </w:rPr>
        <w:t>235</w:t>
      </w:r>
      <w:r w:rsidRPr="004A1593">
        <w:rPr>
          <w:rFonts w:ascii="Times New Roman" w:eastAsia="Times New Roman" w:hAnsi="Times New Roman" w:cs="Times New Roman"/>
          <w:sz w:val="24"/>
          <w:szCs w:val="24"/>
          <w:lang w:eastAsia="hu-HU"/>
        </w:rPr>
        <w:t xml:space="preserve"> A naptári évtől eltérő üzleti évet választó vállalkozó a helyi iparűzési adóban az adómegállapítási, bevallási, adófizetési kötelezettségét az üzleti év első napján hatályos szabályok szerint teljesíti.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V/</w:t>
      </w: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Fejezet</w:t>
      </w:r>
      <w:r w:rsidRPr="004A1593">
        <w:rPr>
          <w:rFonts w:ascii="Times New Roman" w:eastAsia="Times New Roman" w:hAnsi="Times New Roman" w:cs="Times New Roman"/>
          <w:sz w:val="24"/>
          <w:szCs w:val="24"/>
          <w:vertAlign w:val="superscript"/>
          <w:lang w:eastAsia="hu-HU"/>
        </w:rPr>
        <w:t>236</w:t>
      </w:r>
      <w:r w:rsidRPr="004A1593">
        <w:rPr>
          <w:rFonts w:ascii="Times New Roman" w:eastAsia="Times New Roman" w:hAnsi="Times New Roman" w:cs="Times New Roman"/>
          <w:sz w:val="24"/>
          <w:szCs w:val="24"/>
          <w:lang w:eastAsia="hu-HU"/>
        </w:rPr>
        <w:t xml:space="preserve"> </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i/>
          <w:iCs/>
          <w:sz w:val="24"/>
          <w:szCs w:val="24"/>
          <w:lang w:eastAsia="hu-HU"/>
        </w:rPr>
        <w:t>A KÜLÖNLEGES GAZDASÁGI ÖVEZET LÉTREJÖTTÉVEL ÖSSZEFÜGGŐ SAJÁTOS RENDELKEZÉSEK</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42/G. § (1) Ha a különleges gazdasági övezet fekvése szerinti települési önkormányzat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valamely helyi adót bevezette, akkor a megyei önkormányzat év közbeni adómegállapítása során nem súlyosbíthatja az adóalanyok terheit;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 xml:space="preserve">b) határozott időre szóló adómértéket alkotott, akkor a 7. § </w:t>
      </w:r>
      <w:r w:rsidRPr="004A1593">
        <w:rPr>
          <w:rFonts w:ascii="Times New Roman" w:eastAsia="Times New Roman" w:hAnsi="Times New Roman" w:cs="Times New Roman"/>
          <w:i/>
          <w:iCs/>
          <w:sz w:val="24"/>
          <w:szCs w:val="24"/>
          <w:lang w:eastAsia="hu-HU"/>
        </w:rPr>
        <w:t>h)</w:t>
      </w:r>
      <w:r w:rsidRPr="004A1593">
        <w:rPr>
          <w:rFonts w:ascii="Times New Roman" w:eastAsia="Times New Roman" w:hAnsi="Times New Roman" w:cs="Times New Roman"/>
          <w:sz w:val="24"/>
          <w:szCs w:val="24"/>
          <w:lang w:eastAsia="hu-HU"/>
        </w:rPr>
        <w:t xml:space="preserve"> pontjában foglalt adómérték-változtatási korlátozás a megyei önkormányzatot is köti;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 xml:space="preserve">c) a 39/C. § (4) bekezdése szerint adómentességet vagy adókedvezményt alkotott, akkor a 7. § </w:t>
      </w:r>
      <w:r w:rsidRPr="004A1593">
        <w:rPr>
          <w:rFonts w:ascii="Times New Roman" w:eastAsia="Times New Roman" w:hAnsi="Times New Roman" w:cs="Times New Roman"/>
          <w:i/>
          <w:iCs/>
          <w:sz w:val="24"/>
          <w:szCs w:val="24"/>
          <w:lang w:eastAsia="hu-HU"/>
        </w:rPr>
        <w:t>j)</w:t>
      </w:r>
      <w:r w:rsidRPr="004A1593">
        <w:rPr>
          <w:rFonts w:ascii="Times New Roman" w:eastAsia="Times New Roman" w:hAnsi="Times New Roman" w:cs="Times New Roman"/>
          <w:sz w:val="24"/>
          <w:szCs w:val="24"/>
          <w:lang w:eastAsia="hu-HU"/>
        </w:rPr>
        <w:t xml:space="preserve"> pontja szerinti korlátozás a megyei önkormányzatot is köti;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d) valamely helyi adót bevezette, akkor a különleges gazdasági övezet fekvése szerinti települési önkormányzat helyi adóról szóló rendeletében meghatározott szabályokat kell alkalmazni mindaddig – de legfeljebb a különleges gazdasági övezet kijelöléséről szóló kormányrendelet hatálybalépésétől számított 120 napig –, amíg a megyei önkormányzat rendeletében nem állapít meg helyi adóra vonatkozó szabályokat.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 Ha a különleges gazdasági övezet több megye illetékességi területén helyezkedik el, és a különleges gazdasági övezet fekvése szerinti megyék megyei önkormányzatai eltérő helyi adómértéket állapítottak meg rendeletükben, akkor az adózó a legkisebb adómérték alapján teljesítheti adókötelezettségét.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42/H. § (1)</w:t>
      </w:r>
      <w:r w:rsidRPr="004A1593">
        <w:rPr>
          <w:rFonts w:ascii="Times New Roman" w:eastAsia="Times New Roman" w:hAnsi="Times New Roman" w:cs="Times New Roman"/>
          <w:sz w:val="24"/>
          <w:szCs w:val="24"/>
          <w:vertAlign w:val="superscript"/>
          <w:lang w:eastAsia="hu-HU"/>
        </w:rPr>
        <w:t>237</w:t>
      </w:r>
      <w:r w:rsidRPr="004A1593">
        <w:rPr>
          <w:rFonts w:ascii="Times New Roman" w:eastAsia="Times New Roman" w:hAnsi="Times New Roman" w:cs="Times New Roman"/>
          <w:sz w:val="24"/>
          <w:szCs w:val="24"/>
          <w:lang w:eastAsia="hu-HU"/>
        </w:rPr>
        <w:t xml:space="preserve"> A különleges gazdasági övezet létrejötte napját megelőző napon a helyi iparűzési adó alanyának a különleges gazdasági övezet fekvése szerinti települési önkormányzat illetékességi területén fennálló iparűzésiadó-kötelezettsége megszűnik, amelyet az iparűzési tevékenység utáni adókötelezettség szempontjából úgy kell tekinteni, mintha az iparűzési adó alanya székhelyét áthelyezte, telephelyét megszüntette volna.</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lastRenderedPageBreak/>
        <w:t>(2) A különleges gazdasági övezet fekvése szerinti megyei önkormányzat illetékességi területén az iparűzésiadó-kötelezettség a különleges gazdasági övezet létrejötte napján keletkezik.</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 xml:space="preserve">(3) Ha az adóalany előrehozott adót fizetett a különleges gazdasági övezet fekvése szerinti települési önkormányzat számára, akkor a be nem számított előrehozott adót visszaigényelheti a települési önkormányzat adóhatóságától az adózás rendjéről szóló törvény túlfizetésre vonatkozó szabályai szerint, feltéve, hogy a veszélyhelyzettel összefüggésben a nemzetgazdaság </w:t>
      </w:r>
      <w:proofErr w:type="gramStart"/>
      <w:r w:rsidRPr="004A1593">
        <w:rPr>
          <w:rFonts w:ascii="Times New Roman" w:eastAsia="Times New Roman" w:hAnsi="Times New Roman" w:cs="Times New Roman"/>
          <w:sz w:val="24"/>
          <w:szCs w:val="24"/>
          <w:lang w:eastAsia="hu-HU"/>
        </w:rPr>
        <w:t>stabilitásának</w:t>
      </w:r>
      <w:proofErr w:type="gramEnd"/>
      <w:r w:rsidRPr="004A1593">
        <w:rPr>
          <w:rFonts w:ascii="Times New Roman" w:eastAsia="Times New Roman" w:hAnsi="Times New Roman" w:cs="Times New Roman"/>
          <w:sz w:val="24"/>
          <w:szCs w:val="24"/>
          <w:lang w:eastAsia="hu-HU"/>
        </w:rPr>
        <w:t xml:space="preserve"> érdekében szükséges intézkedésekről szóló </w:t>
      </w:r>
      <w:hyperlink r:id="rId17" w:history="1">
        <w:r w:rsidRPr="004A1593">
          <w:rPr>
            <w:rFonts w:ascii="Times New Roman" w:eastAsia="Times New Roman" w:hAnsi="Times New Roman" w:cs="Times New Roman"/>
            <w:color w:val="0000FF"/>
            <w:sz w:val="24"/>
            <w:szCs w:val="24"/>
            <w:u w:val="single"/>
            <w:lang w:eastAsia="hu-HU"/>
          </w:rPr>
          <w:t>135/2020. (IV. 17.) Korm. rendeletben</w:t>
        </w:r>
      </w:hyperlink>
      <w:r w:rsidRPr="004A1593">
        <w:rPr>
          <w:rFonts w:ascii="Times New Roman" w:eastAsia="Times New Roman" w:hAnsi="Times New Roman" w:cs="Times New Roman"/>
          <w:sz w:val="24"/>
          <w:szCs w:val="24"/>
          <w:lang w:eastAsia="hu-HU"/>
        </w:rPr>
        <w:t xml:space="preserve"> biztosított visszaigénylési jogával nem élt.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 xml:space="preserve">(4) A különleges gazdasági övezet fekvése szerinti település önkormányzati adóhatósága a különleges gazdasági övezet területén lévő épületről, telekről szóló, hozzá benyújtott építményadó-, telekadó-, magánszemély </w:t>
      </w:r>
      <w:proofErr w:type="gramStart"/>
      <w:r w:rsidRPr="004A1593">
        <w:rPr>
          <w:rFonts w:ascii="Times New Roman" w:eastAsia="Times New Roman" w:hAnsi="Times New Roman" w:cs="Times New Roman"/>
          <w:sz w:val="24"/>
          <w:szCs w:val="24"/>
          <w:lang w:eastAsia="hu-HU"/>
        </w:rPr>
        <w:t>kommunális</w:t>
      </w:r>
      <w:proofErr w:type="gramEnd"/>
      <w:r w:rsidRPr="004A1593">
        <w:rPr>
          <w:rFonts w:ascii="Times New Roman" w:eastAsia="Times New Roman" w:hAnsi="Times New Roman" w:cs="Times New Roman"/>
          <w:sz w:val="24"/>
          <w:szCs w:val="24"/>
          <w:lang w:eastAsia="hu-HU"/>
        </w:rPr>
        <w:t xml:space="preserve"> adója bevallást, adatbejelentést a különleges gazdasági övezet létrejöttét követő 30 napon belül – adókivetés céljából – az állami adóhatóság részére átadja.</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V/B. Fejezet</w:t>
      </w:r>
      <w:r w:rsidRPr="004A1593">
        <w:rPr>
          <w:rFonts w:ascii="Times New Roman" w:eastAsia="Times New Roman" w:hAnsi="Times New Roman" w:cs="Times New Roman"/>
          <w:sz w:val="24"/>
          <w:szCs w:val="24"/>
          <w:vertAlign w:val="superscript"/>
          <w:lang w:eastAsia="hu-HU"/>
        </w:rPr>
        <w:t>238</w:t>
      </w:r>
      <w:r w:rsidRPr="004A1593">
        <w:rPr>
          <w:rFonts w:ascii="Times New Roman" w:eastAsia="Times New Roman" w:hAnsi="Times New Roman" w:cs="Times New Roman"/>
          <w:sz w:val="24"/>
          <w:szCs w:val="24"/>
          <w:lang w:eastAsia="hu-HU"/>
        </w:rPr>
        <w:t xml:space="preserve"> </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i/>
          <w:iCs/>
          <w:sz w:val="24"/>
          <w:szCs w:val="24"/>
          <w:lang w:eastAsia="hu-HU"/>
        </w:rPr>
        <w:t>AZ ÖNKORMÁNYZATI ADÓZTATÁS SORÁN ALKALMAZOTT NYOMTATVÁNYOK</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42/I. § (1) Az önkormányzati adóhatóság a hatáskörébe tartozó adókra az adópolitikáért felelős miniszter által vezetett minisztérium honlapján közzétett nyomtatványok alapján rendszeresíti az adatbejelentési, bevallási, bejelentkezési (változásbejelentési) nyomtatványokat.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 Az önkormányzati adóhatóság csak az adatbejelentési és az idegenforgalmiadó-bevallási nyomtatványokat egészítheti ki, kizárólag az önkormányzati adórendeletben szabályozott mentességi, kedvezményi rendelkezések végrehajtása, illetve a fizetendő adó megállapítása érdekében.</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(3) Az önkormányzati adóhatóság részére: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 xml:space="preserve">a) az önkormányzati adórendeleti mentességre, kedvezményre nem jogosult, vagy azt igénybe venni nem szándékozó adóalany az építményadóról, a telekadóról, a magánszemély </w:t>
      </w:r>
      <w:proofErr w:type="gramStart"/>
      <w:r w:rsidRPr="004A1593">
        <w:rPr>
          <w:rFonts w:ascii="Times New Roman" w:eastAsia="Times New Roman" w:hAnsi="Times New Roman" w:cs="Times New Roman"/>
          <w:sz w:val="24"/>
          <w:szCs w:val="24"/>
          <w:lang w:eastAsia="hu-HU"/>
        </w:rPr>
        <w:t>kommunális</w:t>
      </w:r>
      <w:proofErr w:type="gramEnd"/>
      <w:r w:rsidRPr="004A1593">
        <w:rPr>
          <w:rFonts w:ascii="Times New Roman" w:eastAsia="Times New Roman" w:hAnsi="Times New Roman" w:cs="Times New Roman"/>
          <w:sz w:val="24"/>
          <w:szCs w:val="24"/>
          <w:lang w:eastAsia="hu-HU"/>
        </w:rPr>
        <w:t xml:space="preserve"> adójáról szóló adatbejelentési kötelezettségét,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b) az idegenforgalmi adó beszedője az idegenforgalmi adóra vonatkozó bejelentkezési, változásbejelentési kötelezettségét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 xml:space="preserve">az adópolitikáért felelős miniszter által vezetett minisztérium honlapján közzétett, az adónemre vonatkozó nyomtatványon, elektronikus úton – egyéni vállalkozónak nem minősülő magánszemély vállalkozó </w:t>
      </w:r>
      <w:proofErr w:type="gramStart"/>
      <w:r w:rsidRPr="004A1593">
        <w:rPr>
          <w:rFonts w:ascii="Times New Roman" w:eastAsia="Times New Roman" w:hAnsi="Times New Roman" w:cs="Times New Roman"/>
          <w:sz w:val="24"/>
          <w:szCs w:val="24"/>
          <w:lang w:eastAsia="hu-HU"/>
        </w:rPr>
        <w:t>esetén</w:t>
      </w:r>
      <w:proofErr w:type="gramEnd"/>
      <w:r w:rsidRPr="004A1593">
        <w:rPr>
          <w:rFonts w:ascii="Times New Roman" w:eastAsia="Times New Roman" w:hAnsi="Times New Roman" w:cs="Times New Roman"/>
          <w:sz w:val="24"/>
          <w:szCs w:val="24"/>
          <w:lang w:eastAsia="hu-HU"/>
        </w:rPr>
        <w:t xml:space="preserve"> papíralapon is – teljesítheti.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HARMADIK RÉSZ</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VI. Fejezet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i/>
          <w:iCs/>
          <w:sz w:val="24"/>
          <w:szCs w:val="24"/>
          <w:lang w:eastAsia="hu-HU"/>
        </w:rPr>
        <w:t>Átmeneti és hatálybaléptető rendelkezések</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lastRenderedPageBreak/>
        <w:t>43. §</w:t>
      </w:r>
      <w:r w:rsidRPr="004A1593">
        <w:rPr>
          <w:rFonts w:ascii="Times New Roman" w:eastAsia="Times New Roman" w:hAnsi="Times New Roman" w:cs="Times New Roman"/>
          <w:sz w:val="24"/>
          <w:szCs w:val="24"/>
          <w:vertAlign w:val="superscript"/>
          <w:lang w:eastAsia="hu-HU"/>
        </w:rPr>
        <w:t>239</w:t>
      </w:r>
      <w:r w:rsidRPr="004A1593">
        <w:rPr>
          <w:rFonts w:ascii="Times New Roman" w:eastAsia="Times New Roman" w:hAnsi="Times New Roman" w:cs="Times New Roman"/>
          <w:sz w:val="24"/>
          <w:szCs w:val="24"/>
          <w:lang w:eastAsia="hu-HU"/>
        </w:rPr>
        <w:t xml:space="preserve"> (1)</w:t>
      </w:r>
      <w:r w:rsidRPr="004A1593">
        <w:rPr>
          <w:rFonts w:ascii="Times New Roman" w:eastAsia="Times New Roman" w:hAnsi="Times New Roman" w:cs="Times New Roman"/>
          <w:sz w:val="24"/>
          <w:szCs w:val="24"/>
          <w:vertAlign w:val="superscript"/>
          <w:lang w:eastAsia="hu-HU"/>
        </w:rPr>
        <w:t>240</w:t>
      </w:r>
      <w:r w:rsidRPr="004A1593">
        <w:rPr>
          <w:rFonts w:ascii="Times New Roman" w:eastAsia="Times New Roman" w:hAnsi="Times New Roman" w:cs="Times New Roman"/>
          <w:sz w:val="24"/>
          <w:szCs w:val="24"/>
          <w:lang w:eastAsia="hu-HU"/>
        </w:rPr>
        <w:t xml:space="preserve"> Az adóval és az önkormányzat költségvetése javára más jogszabályban megállapított minden adóval kapcsolatos eljárásban az e törvényben és az adózás rendjéről szóló törvényben foglaltakat – a (2)–(4) bekezdésben meghatározott eltérésekkel – kell alkalmazni.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w:t>
      </w:r>
      <w:r w:rsidRPr="004A1593">
        <w:rPr>
          <w:rFonts w:ascii="Times New Roman" w:eastAsia="Times New Roman" w:hAnsi="Times New Roman" w:cs="Times New Roman"/>
          <w:sz w:val="24"/>
          <w:szCs w:val="24"/>
          <w:vertAlign w:val="superscript"/>
          <w:lang w:eastAsia="hu-HU"/>
        </w:rPr>
        <w:t>241</w:t>
      </w:r>
      <w:r w:rsidRPr="004A1593">
        <w:rPr>
          <w:rFonts w:ascii="Times New Roman" w:eastAsia="Times New Roman" w:hAnsi="Times New Roman" w:cs="Times New Roman"/>
          <w:sz w:val="24"/>
          <w:szCs w:val="24"/>
          <w:lang w:eastAsia="hu-HU"/>
        </w:rPr>
        <w:t xml:space="preserve"> Az önkormányzat az adóelőleg- és az adófizetés esedékességére vonatkozóan az adózás rendjéről szóló törvényben foglaltaktól, továbbá a 41. §-</w:t>
      </w:r>
      <w:proofErr w:type="spellStart"/>
      <w:r w:rsidRPr="004A1593">
        <w:rPr>
          <w:rFonts w:ascii="Times New Roman" w:eastAsia="Times New Roman" w:hAnsi="Times New Roman" w:cs="Times New Roman"/>
          <w:sz w:val="24"/>
          <w:szCs w:val="24"/>
          <w:lang w:eastAsia="hu-HU"/>
        </w:rPr>
        <w:t>ban</w:t>
      </w:r>
      <w:proofErr w:type="spellEnd"/>
      <w:r w:rsidRPr="004A1593">
        <w:rPr>
          <w:rFonts w:ascii="Times New Roman" w:eastAsia="Times New Roman" w:hAnsi="Times New Roman" w:cs="Times New Roman"/>
          <w:sz w:val="24"/>
          <w:szCs w:val="24"/>
          <w:lang w:eastAsia="hu-HU"/>
        </w:rPr>
        <w:t xml:space="preserve"> szabályozottaktól eltérően rendelkezhet, ha ezzel az adóalany számára válik kedvezőbbé kötelezettségének teljesítése. Az önkormányzat mentesítheti az építményadó, a telekadó, a magánszemély </w:t>
      </w:r>
      <w:proofErr w:type="gramStart"/>
      <w:r w:rsidRPr="004A1593">
        <w:rPr>
          <w:rFonts w:ascii="Times New Roman" w:eastAsia="Times New Roman" w:hAnsi="Times New Roman" w:cs="Times New Roman"/>
          <w:sz w:val="24"/>
          <w:szCs w:val="24"/>
          <w:lang w:eastAsia="hu-HU"/>
        </w:rPr>
        <w:t>kommunális</w:t>
      </w:r>
      <w:proofErr w:type="gramEnd"/>
      <w:r w:rsidRPr="004A1593">
        <w:rPr>
          <w:rFonts w:ascii="Times New Roman" w:eastAsia="Times New Roman" w:hAnsi="Times New Roman" w:cs="Times New Roman"/>
          <w:sz w:val="24"/>
          <w:szCs w:val="24"/>
          <w:lang w:eastAsia="hu-HU"/>
        </w:rPr>
        <w:t xml:space="preserve"> adójának alanyát – a vállalkozónak minősülő adóalany kivételével – az adatbejelentési kötelezettség alól, feltéve, ha az adóalanyt adófizetési kötelezettség nem terheli.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(3)</w:t>
      </w:r>
      <w:r w:rsidRPr="004A1593">
        <w:rPr>
          <w:rFonts w:ascii="Times New Roman" w:eastAsia="Times New Roman" w:hAnsi="Times New Roman" w:cs="Times New Roman"/>
          <w:sz w:val="24"/>
          <w:szCs w:val="24"/>
          <w:vertAlign w:val="superscript"/>
          <w:lang w:eastAsia="hu-HU"/>
        </w:rPr>
        <w:t>242</w:t>
      </w:r>
      <w:r w:rsidRPr="004A1593">
        <w:rPr>
          <w:rFonts w:ascii="Times New Roman" w:eastAsia="Times New Roman" w:hAnsi="Times New Roman" w:cs="Times New Roman"/>
          <w:sz w:val="24"/>
          <w:szCs w:val="24"/>
          <w:lang w:eastAsia="hu-HU"/>
        </w:rPr>
        <w:t xml:space="preserve"> Az önkormányzat az adóval kapcsolatban rendeletet alkothat az adózás rendjéről szóló törvényben nem szabályozott eljárási kérdésben.</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(4)</w:t>
      </w:r>
      <w:r w:rsidRPr="004A1593">
        <w:rPr>
          <w:rFonts w:ascii="Times New Roman" w:eastAsia="Times New Roman" w:hAnsi="Times New Roman" w:cs="Times New Roman"/>
          <w:sz w:val="24"/>
          <w:szCs w:val="24"/>
          <w:vertAlign w:val="superscript"/>
          <w:lang w:eastAsia="hu-HU"/>
        </w:rPr>
        <w:t>243</w:t>
      </w:r>
      <w:r w:rsidRPr="004A1593">
        <w:rPr>
          <w:rFonts w:ascii="Times New Roman" w:eastAsia="Times New Roman" w:hAnsi="Times New Roman" w:cs="Times New Roman"/>
          <w:sz w:val="24"/>
          <w:szCs w:val="24"/>
          <w:lang w:eastAsia="hu-HU"/>
        </w:rPr>
        <w:t xml:space="preserve"> Ha az adó alanya a vagyoni értékű jog jogosítottja és a 2012. december 31-ét követő időszakra vonatkozó adóját nem fizette meg és a végrehajtás vele szemben eredménytelenül zárul, vagy az adózó bármely okból – különösen az adómérséklés esetére – megfizetni nem képes, az adóhatóság az így előállt adó, adótartozás megfizetésére határozattal kötelezi az építmény, telek tulajdonosát.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44. §</w:t>
      </w:r>
      <w:r w:rsidRPr="004A1593">
        <w:rPr>
          <w:rFonts w:ascii="Times New Roman" w:eastAsia="Times New Roman" w:hAnsi="Times New Roman" w:cs="Times New Roman"/>
          <w:sz w:val="24"/>
          <w:szCs w:val="24"/>
          <w:vertAlign w:val="superscript"/>
          <w:lang w:eastAsia="hu-HU"/>
        </w:rPr>
        <w:t>244</w:t>
      </w:r>
      <w:r w:rsidRPr="004A1593">
        <w:rPr>
          <w:rFonts w:ascii="Times New Roman" w:eastAsia="Times New Roman" w:hAnsi="Times New Roman" w:cs="Times New Roman"/>
          <w:sz w:val="24"/>
          <w:szCs w:val="24"/>
          <w:lang w:eastAsia="hu-HU"/>
        </w:rPr>
        <w:t xml:space="preserve"> (1)</w:t>
      </w:r>
      <w:r w:rsidRPr="004A1593">
        <w:rPr>
          <w:rFonts w:ascii="Times New Roman" w:eastAsia="Times New Roman" w:hAnsi="Times New Roman" w:cs="Times New Roman"/>
          <w:sz w:val="24"/>
          <w:szCs w:val="24"/>
          <w:vertAlign w:val="superscript"/>
          <w:lang w:eastAsia="hu-HU"/>
        </w:rPr>
        <w:t>245</w:t>
      </w:r>
      <w:r w:rsidRPr="004A1593">
        <w:rPr>
          <w:rFonts w:ascii="Times New Roman" w:eastAsia="Times New Roman" w:hAnsi="Times New Roman" w:cs="Times New Roman"/>
          <w:sz w:val="24"/>
          <w:szCs w:val="24"/>
          <w:lang w:eastAsia="hu-HU"/>
        </w:rPr>
        <w:t xml:space="preserve"> Az önkormányzati adóhatóság hatáskörébe tartozó adókat és adók módjára behajtandó köztartozásokat kizárólag a Magyar Államkincstár által rendelkezésre bocsátott számítógépes programrendszerrel lehet nyilvántartani.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w:t>
      </w:r>
      <w:r w:rsidRPr="004A1593">
        <w:rPr>
          <w:rFonts w:ascii="Times New Roman" w:eastAsia="Times New Roman" w:hAnsi="Times New Roman" w:cs="Times New Roman"/>
          <w:sz w:val="24"/>
          <w:szCs w:val="24"/>
          <w:vertAlign w:val="superscript"/>
          <w:lang w:eastAsia="hu-HU"/>
        </w:rPr>
        <w:t>246</w:t>
      </w:r>
      <w:r w:rsidRPr="004A1593">
        <w:rPr>
          <w:rFonts w:ascii="Times New Roman" w:eastAsia="Times New Roman" w:hAnsi="Times New Roman" w:cs="Times New Roman"/>
          <w:sz w:val="24"/>
          <w:szCs w:val="24"/>
          <w:lang w:eastAsia="hu-HU"/>
        </w:rPr>
        <w:t xml:space="preserve"> Ha az önkormányzat 2014. június 30-án nem a kincstár által rendelkezésre bocsátott számítógépes programrendszert használta, akkor esetében az (1) bekezdés szerinti rendelkezést csak 2023. április 1-jétől kell alkalmazni.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45. §</w:t>
      </w:r>
      <w:r w:rsidRPr="004A1593">
        <w:rPr>
          <w:rFonts w:ascii="Times New Roman" w:eastAsia="Times New Roman" w:hAnsi="Times New Roman" w:cs="Times New Roman"/>
          <w:sz w:val="24"/>
          <w:szCs w:val="24"/>
          <w:vertAlign w:val="superscript"/>
          <w:lang w:eastAsia="hu-HU"/>
        </w:rPr>
        <w:t>247</w:t>
      </w:r>
      <w:r w:rsidRPr="004A1593">
        <w:rPr>
          <w:rFonts w:ascii="Times New Roman" w:eastAsia="Times New Roman" w:hAnsi="Times New Roman" w:cs="Times New Roman"/>
          <w:sz w:val="24"/>
          <w:szCs w:val="24"/>
          <w:lang w:eastAsia="hu-HU"/>
        </w:rPr>
        <w:t xml:space="preserve"> A helyi önkormányzat az ügykörébe tartozó adók és illetékek hatékony beszedésének elősegítésére a feltárt és beszedett adóhiányból, valamint a beszedett adó- és illetéktartozásból az önkormányzatokat megillető bevétel terhére rendeletében szabályozhatja az anyagi érdekeltség feltételeit.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 xml:space="preserve">Az érdekeltségi célú juttatásból az adó- és az illetékhatáskör címzettjei, továbbá a polgármesteri (főpolgármesteri), valamint a megyei önkormányzati </w:t>
      </w:r>
      <w:proofErr w:type="gramStart"/>
      <w:r w:rsidRPr="004A1593">
        <w:rPr>
          <w:rFonts w:ascii="Times New Roman" w:eastAsia="Times New Roman" w:hAnsi="Times New Roman" w:cs="Times New Roman"/>
          <w:sz w:val="24"/>
          <w:szCs w:val="24"/>
          <w:lang w:eastAsia="hu-HU"/>
        </w:rPr>
        <w:t>hivatal adó-</w:t>
      </w:r>
      <w:proofErr w:type="gramEnd"/>
      <w:r w:rsidRPr="004A1593">
        <w:rPr>
          <w:rFonts w:ascii="Times New Roman" w:eastAsia="Times New Roman" w:hAnsi="Times New Roman" w:cs="Times New Roman"/>
          <w:sz w:val="24"/>
          <w:szCs w:val="24"/>
          <w:lang w:eastAsia="hu-HU"/>
        </w:rPr>
        <w:t xml:space="preserve"> vagy illetékügyi feladatokat ellátó köztisztviselői részesülhetnek.</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46. §</w:t>
      </w:r>
      <w:r w:rsidRPr="004A1593">
        <w:rPr>
          <w:rFonts w:ascii="Times New Roman" w:eastAsia="Times New Roman" w:hAnsi="Times New Roman" w:cs="Times New Roman"/>
          <w:sz w:val="24"/>
          <w:szCs w:val="24"/>
          <w:vertAlign w:val="superscript"/>
          <w:lang w:eastAsia="hu-HU"/>
        </w:rPr>
        <w:t>248</w:t>
      </w:r>
      <w:r w:rsidRPr="004A1593">
        <w:rPr>
          <w:rFonts w:ascii="Times New Roman" w:eastAsia="Times New Roman" w:hAnsi="Times New Roman" w:cs="Times New Roman"/>
          <w:sz w:val="24"/>
          <w:szCs w:val="24"/>
          <w:lang w:eastAsia="hu-HU"/>
        </w:rPr>
        <w:t xml:space="preserve"> </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47. §</w:t>
      </w:r>
      <w:r w:rsidRPr="004A1593">
        <w:rPr>
          <w:rFonts w:ascii="Times New Roman" w:eastAsia="Times New Roman" w:hAnsi="Times New Roman" w:cs="Times New Roman"/>
          <w:sz w:val="24"/>
          <w:szCs w:val="24"/>
          <w:vertAlign w:val="superscript"/>
          <w:lang w:eastAsia="hu-HU"/>
        </w:rPr>
        <w:t>249</w:t>
      </w:r>
      <w:r w:rsidRPr="004A1593">
        <w:rPr>
          <w:rFonts w:ascii="Times New Roman" w:eastAsia="Times New Roman" w:hAnsi="Times New Roman" w:cs="Times New Roman"/>
          <w:sz w:val="24"/>
          <w:szCs w:val="24"/>
          <w:lang w:eastAsia="hu-HU"/>
        </w:rPr>
        <w:t xml:space="preserve"> Ez a törvény 1991. január 1. napján lép hatályba.</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48. §</w:t>
      </w:r>
      <w:r w:rsidRPr="004A1593">
        <w:rPr>
          <w:rFonts w:ascii="Times New Roman" w:eastAsia="Times New Roman" w:hAnsi="Times New Roman" w:cs="Times New Roman"/>
          <w:sz w:val="24"/>
          <w:szCs w:val="24"/>
          <w:vertAlign w:val="superscript"/>
          <w:lang w:eastAsia="hu-HU"/>
        </w:rPr>
        <w:t>250</w:t>
      </w:r>
      <w:r w:rsidRPr="004A1593">
        <w:rPr>
          <w:rFonts w:ascii="Times New Roman" w:eastAsia="Times New Roman" w:hAnsi="Times New Roman" w:cs="Times New Roman"/>
          <w:sz w:val="24"/>
          <w:szCs w:val="24"/>
          <w:lang w:eastAsia="hu-HU"/>
        </w:rPr>
        <w:t xml:space="preserve"> (1) Az 52. § 31. pont </w:t>
      </w:r>
      <w:r w:rsidRPr="004A1593">
        <w:rPr>
          <w:rFonts w:ascii="Times New Roman" w:eastAsia="Times New Roman" w:hAnsi="Times New Roman" w:cs="Times New Roman"/>
          <w:i/>
          <w:iCs/>
          <w:sz w:val="24"/>
          <w:szCs w:val="24"/>
          <w:lang w:eastAsia="hu-HU"/>
        </w:rPr>
        <w:t>b)</w:t>
      </w:r>
      <w:r w:rsidRPr="004A1593">
        <w:rPr>
          <w:rFonts w:ascii="Times New Roman" w:eastAsia="Times New Roman" w:hAnsi="Times New Roman" w:cs="Times New Roman"/>
          <w:sz w:val="24"/>
          <w:szCs w:val="24"/>
          <w:lang w:eastAsia="hu-HU"/>
        </w:rPr>
        <w:t xml:space="preserve"> alpont </w:t>
      </w:r>
      <w:proofErr w:type="spellStart"/>
      <w:r w:rsidRPr="004A1593">
        <w:rPr>
          <w:rFonts w:ascii="Times New Roman" w:eastAsia="Times New Roman" w:hAnsi="Times New Roman" w:cs="Times New Roman"/>
          <w:i/>
          <w:iCs/>
          <w:sz w:val="24"/>
          <w:szCs w:val="24"/>
          <w:lang w:eastAsia="hu-HU"/>
        </w:rPr>
        <w:t>ba</w:t>
      </w:r>
      <w:proofErr w:type="spellEnd"/>
      <w:r w:rsidRPr="004A1593">
        <w:rPr>
          <w:rFonts w:ascii="Times New Roman" w:eastAsia="Times New Roman" w:hAnsi="Times New Roman" w:cs="Times New Roman"/>
          <w:i/>
          <w:iCs/>
          <w:sz w:val="24"/>
          <w:szCs w:val="24"/>
          <w:lang w:eastAsia="hu-HU"/>
        </w:rPr>
        <w:t>)</w:t>
      </w:r>
      <w:r w:rsidRPr="004A1593">
        <w:rPr>
          <w:rFonts w:ascii="Times New Roman" w:eastAsia="Times New Roman" w:hAnsi="Times New Roman" w:cs="Times New Roman"/>
          <w:sz w:val="24"/>
          <w:szCs w:val="24"/>
          <w:lang w:eastAsia="hu-HU"/>
        </w:rPr>
        <w:t xml:space="preserve"> alpontja szerinti vezeték nélküli távközlési tevékenységet végző vállalkozó a 2011-ben kezdődő adóéve adókötelezettsége megállapításánál a 2010. december 31-én hatályos 52. § 31. pontját és 3. számú mellékletét köteles alkalmazni.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 A 2011-ben kezdődő adóévben nem állapítható meg mulasztási bírság annak a vezetékes távközlési tevékenységet végző vállalkozónak, amelyik a helyi iparűzési adó bejelentkezési kötelezettségét a bejelentkezésre nyitva álló határidő utolsó napját követő 45. napig teljesíti.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lastRenderedPageBreak/>
        <w:t>49. §</w:t>
      </w:r>
      <w:r w:rsidRPr="004A1593">
        <w:rPr>
          <w:rFonts w:ascii="Times New Roman" w:eastAsia="Times New Roman" w:hAnsi="Times New Roman" w:cs="Times New Roman"/>
          <w:sz w:val="24"/>
          <w:szCs w:val="24"/>
          <w:vertAlign w:val="superscript"/>
          <w:lang w:eastAsia="hu-HU"/>
        </w:rPr>
        <w:t>251</w:t>
      </w:r>
      <w:r w:rsidRPr="004A1593">
        <w:rPr>
          <w:rFonts w:ascii="Times New Roman" w:eastAsia="Times New Roman" w:hAnsi="Times New Roman" w:cs="Times New Roman"/>
          <w:sz w:val="24"/>
          <w:szCs w:val="24"/>
          <w:lang w:eastAsia="hu-HU"/>
        </w:rPr>
        <w:t xml:space="preserve"> </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50. §</w:t>
      </w:r>
      <w:r w:rsidRPr="004A1593">
        <w:rPr>
          <w:rFonts w:ascii="Times New Roman" w:eastAsia="Times New Roman" w:hAnsi="Times New Roman" w:cs="Times New Roman"/>
          <w:sz w:val="24"/>
          <w:szCs w:val="24"/>
          <w:vertAlign w:val="superscript"/>
          <w:lang w:eastAsia="hu-HU"/>
        </w:rPr>
        <w:t>252</w:t>
      </w:r>
      <w:r w:rsidRPr="004A1593">
        <w:rPr>
          <w:rFonts w:ascii="Times New Roman" w:eastAsia="Times New Roman" w:hAnsi="Times New Roman" w:cs="Times New Roman"/>
          <w:sz w:val="24"/>
          <w:szCs w:val="24"/>
          <w:lang w:eastAsia="hu-HU"/>
        </w:rPr>
        <w:t xml:space="preserve"> </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51. §</w:t>
      </w:r>
      <w:r w:rsidRPr="004A1593">
        <w:rPr>
          <w:rFonts w:ascii="Times New Roman" w:eastAsia="Times New Roman" w:hAnsi="Times New Roman" w:cs="Times New Roman"/>
          <w:sz w:val="24"/>
          <w:szCs w:val="24"/>
          <w:vertAlign w:val="superscript"/>
          <w:lang w:eastAsia="hu-HU"/>
        </w:rPr>
        <w:t>253</w:t>
      </w:r>
      <w:r w:rsidRPr="004A1593">
        <w:rPr>
          <w:rFonts w:ascii="Times New Roman" w:eastAsia="Times New Roman" w:hAnsi="Times New Roman" w:cs="Times New Roman"/>
          <w:sz w:val="24"/>
          <w:szCs w:val="24"/>
          <w:lang w:eastAsia="hu-HU"/>
        </w:rPr>
        <w:t xml:space="preserve"> (1) Ha az önkormányzat a helyi adót bevezeti, az adóalany köteles a bevezetett adó megállapításához szükséges valamennyi – az önkormányzat felhívásában megjelölt – adatot szolgáltatni az adott év január 1-jei állapotának, illetve évközi bevezetés esetén a rendelet hatálybalépése napjának megfelelően.</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w:t>
      </w:r>
      <w:r w:rsidRPr="004A1593">
        <w:rPr>
          <w:rFonts w:ascii="Times New Roman" w:eastAsia="Times New Roman" w:hAnsi="Times New Roman" w:cs="Times New Roman"/>
          <w:sz w:val="24"/>
          <w:szCs w:val="24"/>
          <w:vertAlign w:val="superscript"/>
          <w:lang w:eastAsia="hu-HU"/>
        </w:rPr>
        <w:t>254</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51/B. §</w:t>
      </w:r>
      <w:r w:rsidRPr="004A1593">
        <w:rPr>
          <w:rFonts w:ascii="Times New Roman" w:eastAsia="Times New Roman" w:hAnsi="Times New Roman" w:cs="Times New Roman"/>
          <w:sz w:val="24"/>
          <w:szCs w:val="24"/>
          <w:vertAlign w:val="superscript"/>
          <w:lang w:eastAsia="hu-HU"/>
        </w:rPr>
        <w:t>256</w:t>
      </w:r>
      <w:r w:rsidRPr="004A1593">
        <w:rPr>
          <w:rFonts w:ascii="Times New Roman" w:eastAsia="Times New Roman" w:hAnsi="Times New Roman" w:cs="Times New Roman"/>
          <w:sz w:val="24"/>
          <w:szCs w:val="24"/>
          <w:lang w:eastAsia="hu-HU"/>
        </w:rPr>
        <w:t xml:space="preserve"> (1) Az önkormányzatnak az egyes adótörvények és más kapcsolódó törvények, valamint a Nemzeti Adó- és Vámhivatalról szóló </w:t>
      </w:r>
      <w:hyperlink r:id="rId18" w:history="1">
        <w:r w:rsidRPr="004A1593">
          <w:rPr>
            <w:rFonts w:ascii="Times New Roman" w:eastAsia="Times New Roman" w:hAnsi="Times New Roman" w:cs="Times New Roman"/>
            <w:color w:val="0000FF"/>
            <w:sz w:val="24"/>
            <w:szCs w:val="24"/>
            <w:u w:val="single"/>
            <w:lang w:eastAsia="hu-HU"/>
          </w:rPr>
          <w:t>2010. évi CXXII. törvény</w:t>
        </w:r>
      </w:hyperlink>
      <w:r w:rsidRPr="004A1593">
        <w:rPr>
          <w:rFonts w:ascii="Times New Roman" w:eastAsia="Times New Roman" w:hAnsi="Times New Roman" w:cs="Times New Roman"/>
          <w:sz w:val="24"/>
          <w:szCs w:val="24"/>
          <w:lang w:eastAsia="hu-HU"/>
        </w:rPr>
        <w:t xml:space="preserve"> módosításáról szóló </w:t>
      </w:r>
      <w:hyperlink r:id="rId19" w:history="1">
        <w:r w:rsidRPr="004A1593">
          <w:rPr>
            <w:rFonts w:ascii="Times New Roman" w:eastAsia="Times New Roman" w:hAnsi="Times New Roman" w:cs="Times New Roman"/>
            <w:color w:val="0000FF"/>
            <w:sz w:val="24"/>
            <w:szCs w:val="24"/>
            <w:u w:val="single"/>
            <w:lang w:eastAsia="hu-HU"/>
          </w:rPr>
          <w:t xml:space="preserve">2016. évi LXVI. törvénnyel beiktatott 7. § </w:t>
        </w:r>
        <w:r w:rsidRPr="004A1593">
          <w:rPr>
            <w:rFonts w:ascii="Times New Roman" w:eastAsia="Times New Roman" w:hAnsi="Times New Roman" w:cs="Times New Roman"/>
            <w:i/>
            <w:iCs/>
            <w:color w:val="0000FF"/>
            <w:sz w:val="24"/>
            <w:szCs w:val="24"/>
            <w:u w:val="single"/>
            <w:lang w:eastAsia="hu-HU"/>
          </w:rPr>
          <w:t>g)</w:t>
        </w:r>
        <w:r w:rsidRPr="004A1593">
          <w:rPr>
            <w:rFonts w:ascii="Times New Roman" w:eastAsia="Times New Roman" w:hAnsi="Times New Roman" w:cs="Times New Roman"/>
            <w:color w:val="0000FF"/>
            <w:sz w:val="24"/>
            <w:szCs w:val="24"/>
            <w:u w:val="single"/>
            <w:lang w:eastAsia="hu-HU"/>
          </w:rPr>
          <w:t xml:space="preserve"> pontot</w:t>
        </w:r>
      </w:hyperlink>
      <w:r w:rsidRPr="004A1593">
        <w:rPr>
          <w:rFonts w:ascii="Times New Roman" w:eastAsia="Times New Roman" w:hAnsi="Times New Roman" w:cs="Times New Roman"/>
          <w:sz w:val="24"/>
          <w:szCs w:val="24"/>
          <w:lang w:eastAsia="hu-HU"/>
        </w:rPr>
        <w:t xml:space="preserve"> első alkalommal a 2017. január 1-jén hatályban lévő adórendeleti szabályokra kell alkalmaznia.</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 xml:space="preserve">(2) Ha az iparűzési adó alanya a társasági adóról és az osztalékadóról szóló </w:t>
      </w:r>
      <w:hyperlink r:id="rId20" w:history="1">
        <w:r w:rsidRPr="004A1593">
          <w:rPr>
            <w:rFonts w:ascii="Times New Roman" w:eastAsia="Times New Roman" w:hAnsi="Times New Roman" w:cs="Times New Roman"/>
            <w:color w:val="0000FF"/>
            <w:sz w:val="24"/>
            <w:szCs w:val="24"/>
            <w:u w:val="single"/>
            <w:lang w:eastAsia="hu-HU"/>
          </w:rPr>
          <w:t>1996. évi LXXXI. törvény 29/</w:t>
        </w:r>
        <w:proofErr w:type="gramStart"/>
        <w:r w:rsidRPr="004A1593">
          <w:rPr>
            <w:rFonts w:ascii="Times New Roman" w:eastAsia="Times New Roman" w:hAnsi="Times New Roman" w:cs="Times New Roman"/>
            <w:color w:val="0000FF"/>
            <w:sz w:val="24"/>
            <w:szCs w:val="24"/>
            <w:u w:val="single"/>
            <w:lang w:eastAsia="hu-HU"/>
          </w:rPr>
          <w:t>A</w:t>
        </w:r>
        <w:proofErr w:type="gramEnd"/>
        <w:r w:rsidRPr="004A1593">
          <w:rPr>
            <w:rFonts w:ascii="Times New Roman" w:eastAsia="Times New Roman" w:hAnsi="Times New Roman" w:cs="Times New Roman"/>
            <w:color w:val="0000FF"/>
            <w:sz w:val="24"/>
            <w:szCs w:val="24"/>
            <w:u w:val="single"/>
            <w:lang w:eastAsia="hu-HU"/>
          </w:rPr>
          <w:t>. § (29)–(30) bekezdései</w:t>
        </w:r>
      </w:hyperlink>
      <w:r w:rsidRPr="004A1593">
        <w:rPr>
          <w:rFonts w:ascii="Times New Roman" w:eastAsia="Times New Roman" w:hAnsi="Times New Roman" w:cs="Times New Roman"/>
          <w:sz w:val="24"/>
          <w:szCs w:val="24"/>
          <w:lang w:eastAsia="hu-HU"/>
        </w:rPr>
        <w:t xml:space="preserve"> alapján csökkenti az adózás előtti eredményt, akkor a nettó árbevétel megállapítása során – utoljára a 2021. június 30-áig lezáruló adóévben – a jogdíjból származó, </w:t>
      </w:r>
      <w:proofErr w:type="spellStart"/>
      <w:r w:rsidRPr="004A1593">
        <w:rPr>
          <w:rFonts w:ascii="Times New Roman" w:eastAsia="Times New Roman" w:hAnsi="Times New Roman" w:cs="Times New Roman"/>
          <w:sz w:val="24"/>
          <w:szCs w:val="24"/>
          <w:lang w:eastAsia="hu-HU"/>
        </w:rPr>
        <w:t>árbevételként</w:t>
      </w:r>
      <w:proofErr w:type="spellEnd"/>
      <w:r w:rsidRPr="004A1593">
        <w:rPr>
          <w:rFonts w:ascii="Times New Roman" w:eastAsia="Times New Roman" w:hAnsi="Times New Roman" w:cs="Times New Roman"/>
          <w:sz w:val="24"/>
          <w:szCs w:val="24"/>
          <w:lang w:eastAsia="hu-HU"/>
        </w:rPr>
        <w:t xml:space="preserve"> elszámolt ellenértéknek tekintheti a társasági adóról és az osztalékadóról szóló </w:t>
      </w:r>
      <w:hyperlink r:id="rId21" w:history="1">
        <w:r w:rsidRPr="004A1593">
          <w:rPr>
            <w:rFonts w:ascii="Times New Roman" w:eastAsia="Times New Roman" w:hAnsi="Times New Roman" w:cs="Times New Roman"/>
            <w:color w:val="0000FF"/>
            <w:sz w:val="24"/>
            <w:szCs w:val="24"/>
            <w:u w:val="single"/>
            <w:lang w:eastAsia="hu-HU"/>
          </w:rPr>
          <w:t>1996. évi LXXXI. törvény</w:t>
        </w:r>
      </w:hyperlink>
      <w:r w:rsidRPr="004A1593">
        <w:rPr>
          <w:rFonts w:ascii="Times New Roman" w:eastAsia="Times New Roman" w:hAnsi="Times New Roman" w:cs="Times New Roman"/>
          <w:sz w:val="24"/>
          <w:szCs w:val="24"/>
          <w:lang w:eastAsia="hu-HU"/>
        </w:rPr>
        <w:t xml:space="preserve"> 2016. június 30-án hatályos 4. § 20. pontja szerinti jogdíjból származó, </w:t>
      </w:r>
      <w:proofErr w:type="spellStart"/>
      <w:r w:rsidRPr="004A1593">
        <w:rPr>
          <w:rFonts w:ascii="Times New Roman" w:eastAsia="Times New Roman" w:hAnsi="Times New Roman" w:cs="Times New Roman"/>
          <w:sz w:val="24"/>
          <w:szCs w:val="24"/>
          <w:lang w:eastAsia="hu-HU"/>
        </w:rPr>
        <w:t>árbevételként</w:t>
      </w:r>
      <w:proofErr w:type="spellEnd"/>
      <w:r w:rsidRPr="004A1593">
        <w:rPr>
          <w:rFonts w:ascii="Times New Roman" w:eastAsia="Times New Roman" w:hAnsi="Times New Roman" w:cs="Times New Roman"/>
          <w:sz w:val="24"/>
          <w:szCs w:val="24"/>
          <w:lang w:eastAsia="hu-HU"/>
        </w:rPr>
        <w:t xml:space="preserve"> elszámolt ellenértéket.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 xml:space="preserve">(4) Ha az iparűzési adó alanyának a társasági adóról és az osztalékadóról szóló </w:t>
      </w:r>
      <w:hyperlink r:id="rId22" w:history="1">
        <w:r w:rsidRPr="004A1593">
          <w:rPr>
            <w:rFonts w:ascii="Times New Roman" w:eastAsia="Times New Roman" w:hAnsi="Times New Roman" w:cs="Times New Roman"/>
            <w:color w:val="0000FF"/>
            <w:sz w:val="24"/>
            <w:szCs w:val="24"/>
            <w:u w:val="single"/>
            <w:lang w:eastAsia="hu-HU"/>
          </w:rPr>
          <w:t>1996. évi LXXXI. törvény</w:t>
        </w:r>
      </w:hyperlink>
      <w:r w:rsidRPr="004A1593">
        <w:rPr>
          <w:rFonts w:ascii="Times New Roman" w:eastAsia="Times New Roman" w:hAnsi="Times New Roman" w:cs="Times New Roman"/>
          <w:sz w:val="24"/>
          <w:szCs w:val="24"/>
          <w:lang w:eastAsia="hu-HU"/>
        </w:rPr>
        <w:t xml:space="preserve"> 2016. június 30-án hatályos 4. </w:t>
      </w:r>
      <w:proofErr w:type="gramStart"/>
      <w:r w:rsidRPr="004A1593">
        <w:rPr>
          <w:rFonts w:ascii="Times New Roman" w:eastAsia="Times New Roman" w:hAnsi="Times New Roman" w:cs="Times New Roman"/>
          <w:sz w:val="24"/>
          <w:szCs w:val="24"/>
          <w:lang w:eastAsia="hu-HU"/>
        </w:rPr>
        <w:t xml:space="preserve">§ 20. pontja szerinti jogdíjból származó árbevétele a szerzői jogi törvény által védett szerzői műhöz és a szerzői joghoz kapcsolódó jog által védett teljesítményhez fűződő vagyoni jogok átruházásáról szóló, hatósági nyilvántartásba vétel alapját képező, a nyilvántartást vezető hatóság részére benyújtott, 2015. július 1. és 2016. június 30. között hatályossá váló szerződés alapján keletkezik, akkor az a nettó árbevétel megállapítása során – utoljára a 2017. december 31-éig lezáruló adóévben – jogdíjból származó, </w:t>
      </w:r>
      <w:proofErr w:type="spellStart"/>
      <w:r w:rsidRPr="004A1593">
        <w:rPr>
          <w:rFonts w:ascii="Times New Roman" w:eastAsia="Times New Roman" w:hAnsi="Times New Roman" w:cs="Times New Roman"/>
          <w:sz w:val="24"/>
          <w:szCs w:val="24"/>
          <w:lang w:eastAsia="hu-HU"/>
        </w:rPr>
        <w:t>árbevételként</w:t>
      </w:r>
      <w:proofErr w:type="spellEnd"/>
      <w:r w:rsidRPr="004A1593">
        <w:rPr>
          <w:rFonts w:ascii="Times New Roman" w:eastAsia="Times New Roman" w:hAnsi="Times New Roman" w:cs="Times New Roman"/>
          <w:sz w:val="24"/>
          <w:szCs w:val="24"/>
          <w:lang w:eastAsia="hu-HU"/>
        </w:rPr>
        <w:t xml:space="preserve"> elszámolt ellenértéknek tekinthető.</w:t>
      </w:r>
      <w:proofErr w:type="gramEnd"/>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 A 39/C. § (5) bekezdésének a Mód. törvénnyel hatályon kívül helyezett rendelkezését a 2016. évben kezdődő adóév helyi iparűzési adójának megállapítása során nem kell alkalmazni.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(3) A 41. § (8) bekezdésének a Mód. törvénnyel megállapított rendelkezését a 2016. évben kezdődő adóévi helyi iparűzési adókötelezettség teljesítése során is alkalmazni lehet.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 xml:space="preserve">(4) Az 52. § 22. pont </w:t>
      </w:r>
      <w:r w:rsidRPr="004A1593">
        <w:rPr>
          <w:rFonts w:ascii="Times New Roman" w:eastAsia="Times New Roman" w:hAnsi="Times New Roman" w:cs="Times New Roman"/>
          <w:i/>
          <w:iCs/>
          <w:sz w:val="24"/>
          <w:szCs w:val="24"/>
          <w:lang w:eastAsia="hu-HU"/>
        </w:rPr>
        <w:t>b)</w:t>
      </w:r>
      <w:r w:rsidRPr="004A1593">
        <w:rPr>
          <w:rFonts w:ascii="Times New Roman" w:eastAsia="Times New Roman" w:hAnsi="Times New Roman" w:cs="Times New Roman"/>
          <w:sz w:val="24"/>
          <w:szCs w:val="24"/>
          <w:lang w:eastAsia="hu-HU"/>
        </w:rPr>
        <w:t xml:space="preserve"> alpontjának az egyes adótörvények és más kapcsolódó törvények módosításáról szóló </w:t>
      </w:r>
      <w:hyperlink r:id="rId23" w:history="1">
        <w:r w:rsidRPr="004A1593">
          <w:rPr>
            <w:rFonts w:ascii="Times New Roman" w:eastAsia="Times New Roman" w:hAnsi="Times New Roman" w:cs="Times New Roman"/>
            <w:color w:val="0000FF"/>
            <w:sz w:val="24"/>
            <w:szCs w:val="24"/>
            <w:u w:val="single"/>
            <w:lang w:eastAsia="hu-HU"/>
          </w:rPr>
          <w:t>2016. évi CXXV. törvénnyel</w:t>
        </w:r>
      </w:hyperlink>
      <w:r w:rsidRPr="004A1593">
        <w:rPr>
          <w:rFonts w:ascii="Times New Roman" w:eastAsia="Times New Roman" w:hAnsi="Times New Roman" w:cs="Times New Roman"/>
          <w:sz w:val="24"/>
          <w:szCs w:val="24"/>
          <w:lang w:eastAsia="hu-HU"/>
        </w:rPr>
        <w:t xml:space="preserve"> megállapított rendelkezését a 2015. és 2016. évben kezdődő adóévek helyi iparűzési adójának megállapítása során is alkalmazni lehet.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51/D. §</w:t>
      </w:r>
      <w:r w:rsidRPr="004A1593">
        <w:rPr>
          <w:rFonts w:ascii="Times New Roman" w:eastAsia="Times New Roman" w:hAnsi="Times New Roman" w:cs="Times New Roman"/>
          <w:sz w:val="24"/>
          <w:szCs w:val="24"/>
          <w:vertAlign w:val="superscript"/>
          <w:lang w:eastAsia="hu-HU"/>
        </w:rPr>
        <w:t>258</w:t>
      </w:r>
      <w:r w:rsidRPr="004A1593">
        <w:rPr>
          <w:rFonts w:ascii="Times New Roman" w:eastAsia="Times New Roman" w:hAnsi="Times New Roman" w:cs="Times New Roman"/>
          <w:sz w:val="24"/>
          <w:szCs w:val="24"/>
          <w:lang w:eastAsia="hu-HU"/>
        </w:rPr>
        <w:t xml:space="preserve"> </w:t>
      </w: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xml:space="preserve"> naptári évtől eltérő üzleti évet választó adózónak a 41. § (9) bekezdésének az egyes adótörvények és más kapcsolódó törvények módosításáról, valamint a bevándorlási </w:t>
      </w:r>
      <w:proofErr w:type="spellStart"/>
      <w:r w:rsidRPr="004A1593">
        <w:rPr>
          <w:rFonts w:ascii="Times New Roman" w:eastAsia="Times New Roman" w:hAnsi="Times New Roman" w:cs="Times New Roman"/>
          <w:sz w:val="24"/>
          <w:szCs w:val="24"/>
          <w:lang w:eastAsia="hu-HU"/>
        </w:rPr>
        <w:t>különadóról</w:t>
      </w:r>
      <w:proofErr w:type="spellEnd"/>
      <w:r w:rsidRPr="004A1593">
        <w:rPr>
          <w:rFonts w:ascii="Times New Roman" w:eastAsia="Times New Roman" w:hAnsi="Times New Roman" w:cs="Times New Roman"/>
          <w:sz w:val="24"/>
          <w:szCs w:val="24"/>
          <w:lang w:eastAsia="hu-HU"/>
        </w:rPr>
        <w:t xml:space="preserve"> szóló </w:t>
      </w:r>
      <w:hyperlink r:id="rId24" w:history="1">
        <w:r w:rsidRPr="004A1593">
          <w:rPr>
            <w:rFonts w:ascii="Times New Roman" w:eastAsia="Times New Roman" w:hAnsi="Times New Roman" w:cs="Times New Roman"/>
            <w:color w:val="0000FF"/>
            <w:sz w:val="24"/>
            <w:szCs w:val="24"/>
            <w:u w:val="single"/>
            <w:lang w:eastAsia="hu-HU"/>
          </w:rPr>
          <w:t>2018. évi XLI. törvénnyel (a továbbiakban: Adómód. törvény)</w:t>
        </w:r>
      </w:hyperlink>
      <w:r w:rsidRPr="004A1593">
        <w:rPr>
          <w:rFonts w:ascii="Times New Roman" w:eastAsia="Times New Roman" w:hAnsi="Times New Roman" w:cs="Times New Roman"/>
          <w:sz w:val="24"/>
          <w:szCs w:val="24"/>
          <w:lang w:eastAsia="hu-HU"/>
        </w:rPr>
        <w:t xml:space="preserve"> megállapított rendelkezését a hatályba lépését magában foglaló – 2018. január 1-jét követően kezdődő – adóévben fennálló iparűzési adóelőleg-kiegészítési kötelezettsége kapcsán is alkalmaznia kell.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lastRenderedPageBreak/>
        <w:t>51/E. §</w:t>
      </w:r>
      <w:r w:rsidRPr="004A1593">
        <w:rPr>
          <w:rFonts w:ascii="Times New Roman" w:eastAsia="Times New Roman" w:hAnsi="Times New Roman" w:cs="Times New Roman"/>
          <w:sz w:val="24"/>
          <w:szCs w:val="24"/>
          <w:vertAlign w:val="superscript"/>
          <w:lang w:eastAsia="hu-HU"/>
        </w:rPr>
        <w:t>259</w:t>
      </w:r>
      <w:r w:rsidRPr="004A1593">
        <w:rPr>
          <w:rFonts w:ascii="Times New Roman" w:eastAsia="Times New Roman" w:hAnsi="Times New Roman" w:cs="Times New Roman"/>
          <w:sz w:val="24"/>
          <w:szCs w:val="24"/>
          <w:lang w:eastAsia="hu-HU"/>
        </w:rPr>
        <w:t xml:space="preserve"> (1) Ha a 2019. évben kezdődő adóévben (a továbbiakban e bekezdés alkalmazásában: adóév) a vállalkozó átlagos statisztikai állományi létszáma az előző adóév átlagos statisztikai állományi létszámához képest 5%-</w:t>
      </w:r>
      <w:proofErr w:type="spellStart"/>
      <w:r w:rsidRPr="004A1593">
        <w:rPr>
          <w:rFonts w:ascii="Times New Roman" w:eastAsia="Times New Roman" w:hAnsi="Times New Roman" w:cs="Times New Roman"/>
          <w:sz w:val="24"/>
          <w:szCs w:val="24"/>
          <w:lang w:eastAsia="hu-HU"/>
        </w:rPr>
        <w:t>ot</w:t>
      </w:r>
      <w:proofErr w:type="spellEnd"/>
      <w:r w:rsidRPr="004A1593">
        <w:rPr>
          <w:rFonts w:ascii="Times New Roman" w:eastAsia="Times New Roman" w:hAnsi="Times New Roman" w:cs="Times New Roman"/>
          <w:sz w:val="24"/>
          <w:szCs w:val="24"/>
          <w:lang w:eastAsia="hu-HU"/>
        </w:rPr>
        <w:t xml:space="preserve"> meghaladó mértékben csökkent, akkor az adóévet megelőző adóévre – a 39/D. § (1) bekezdése 2018. december 31-ig hatályos szövege alapján – igénybe vett adóalap-mentesség összegével az adóévi, 39. § (1) bekezdése szerinti iparűzési adóalapot meg kell növelni.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 A 41/B. §-</w:t>
      </w:r>
      <w:proofErr w:type="spellStart"/>
      <w:r w:rsidRPr="004A1593">
        <w:rPr>
          <w:rFonts w:ascii="Times New Roman" w:eastAsia="Times New Roman" w:hAnsi="Times New Roman" w:cs="Times New Roman"/>
          <w:sz w:val="24"/>
          <w:szCs w:val="24"/>
          <w:lang w:eastAsia="hu-HU"/>
        </w:rPr>
        <w:t>nak</w:t>
      </w:r>
      <w:proofErr w:type="spellEnd"/>
      <w:r w:rsidRPr="004A1593">
        <w:rPr>
          <w:rFonts w:ascii="Times New Roman" w:eastAsia="Times New Roman" w:hAnsi="Times New Roman" w:cs="Times New Roman"/>
          <w:sz w:val="24"/>
          <w:szCs w:val="24"/>
          <w:lang w:eastAsia="hu-HU"/>
        </w:rPr>
        <w:t xml:space="preserve"> az Adómód. törvénnyel megállapított rendelkezését a 2018. évben kezdődő adóévi helyi iparűzési adókötelezettség teljesítése során is alkalmazni lehet.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51/F. §</w:t>
      </w:r>
      <w:r w:rsidRPr="004A1593">
        <w:rPr>
          <w:rFonts w:ascii="Times New Roman" w:eastAsia="Times New Roman" w:hAnsi="Times New Roman" w:cs="Times New Roman"/>
          <w:sz w:val="24"/>
          <w:szCs w:val="24"/>
          <w:vertAlign w:val="superscript"/>
          <w:lang w:eastAsia="hu-HU"/>
        </w:rPr>
        <w:t>260</w:t>
      </w:r>
      <w:r w:rsidRPr="004A1593">
        <w:rPr>
          <w:rFonts w:ascii="Times New Roman" w:eastAsia="Times New Roman" w:hAnsi="Times New Roman" w:cs="Times New Roman"/>
          <w:sz w:val="24"/>
          <w:szCs w:val="24"/>
          <w:lang w:eastAsia="hu-HU"/>
        </w:rPr>
        <w:t xml:space="preserve"> (1) Ha a sportvállalkozás a 42/D. § (1) bekezdés szerinti adóbevallását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2019. július 15-ig nyújtotta be, akkor azt az önkormányzati adóhatóság 2019. augusztus 15-éig,</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b) 2019. július 16. és 2019. december 31. között nyújtotta be, akkor azt az önkormányzati adóhatóság 2020. február 15-éig</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elektronikus</w:t>
      </w:r>
      <w:proofErr w:type="gramEnd"/>
      <w:r w:rsidRPr="004A1593">
        <w:rPr>
          <w:rFonts w:ascii="Times New Roman" w:eastAsia="Times New Roman" w:hAnsi="Times New Roman" w:cs="Times New Roman"/>
          <w:sz w:val="24"/>
          <w:szCs w:val="24"/>
          <w:lang w:eastAsia="hu-HU"/>
        </w:rPr>
        <w:t xml:space="preserve"> úton megküldi az állami adóhatóság részére.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 xml:space="preserve">(2) Ha a sportvállalkozás az (1) bekezdés szerint továbbított adóbevallásában tett nyilatkozata alapján az 52. § 22. pont </w:t>
      </w:r>
      <w:r w:rsidRPr="004A1593">
        <w:rPr>
          <w:rFonts w:ascii="Times New Roman" w:eastAsia="Times New Roman" w:hAnsi="Times New Roman" w:cs="Times New Roman"/>
          <w:i/>
          <w:iCs/>
          <w:sz w:val="24"/>
          <w:szCs w:val="24"/>
          <w:lang w:eastAsia="hu-HU"/>
        </w:rPr>
        <w:t>i)</w:t>
      </w:r>
      <w:r w:rsidRPr="004A1593">
        <w:rPr>
          <w:rFonts w:ascii="Times New Roman" w:eastAsia="Times New Roman" w:hAnsi="Times New Roman" w:cs="Times New Roman"/>
          <w:sz w:val="24"/>
          <w:szCs w:val="24"/>
          <w:lang w:eastAsia="hu-HU"/>
        </w:rPr>
        <w:t xml:space="preserve"> alpontja szerinti nettó árbevétel csökkentés miatti adócsökkenés az 53. § (2) bekezdés </w:t>
      </w:r>
      <w:r w:rsidRPr="004A1593">
        <w:rPr>
          <w:rFonts w:ascii="Times New Roman" w:eastAsia="Times New Roman" w:hAnsi="Times New Roman" w:cs="Times New Roman"/>
          <w:i/>
          <w:iCs/>
          <w:sz w:val="24"/>
          <w:szCs w:val="24"/>
          <w:lang w:eastAsia="hu-HU"/>
        </w:rPr>
        <w:t>b)</w:t>
      </w:r>
      <w:r w:rsidRPr="004A1593">
        <w:rPr>
          <w:rFonts w:ascii="Times New Roman" w:eastAsia="Times New Roman" w:hAnsi="Times New Roman" w:cs="Times New Roman"/>
          <w:sz w:val="24"/>
          <w:szCs w:val="24"/>
          <w:lang w:eastAsia="hu-HU"/>
        </w:rPr>
        <w:t xml:space="preserve"> pontja szerinti támogatásnak minősül és annak összege meghaladja az ötszázezer eurónak megfelelő forintösszeget, az állami adóhatóság a támogatás igénybevételéről adatot szolgáltat az állami támogatások európai uniós versenyszempontú vizsgálatáért felelős szervezet részére az adózás rendjéről szóló törvény szerinti tartalommal és határidőben.</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51/G. §</w:t>
      </w:r>
      <w:r w:rsidRPr="004A1593">
        <w:rPr>
          <w:rFonts w:ascii="Times New Roman" w:eastAsia="Times New Roman" w:hAnsi="Times New Roman" w:cs="Times New Roman"/>
          <w:sz w:val="24"/>
          <w:szCs w:val="24"/>
          <w:vertAlign w:val="superscript"/>
          <w:lang w:eastAsia="hu-HU"/>
        </w:rPr>
        <w:t>261</w:t>
      </w:r>
      <w:r w:rsidRPr="004A1593">
        <w:rPr>
          <w:rFonts w:ascii="Times New Roman" w:eastAsia="Times New Roman" w:hAnsi="Times New Roman" w:cs="Times New Roman"/>
          <w:sz w:val="24"/>
          <w:szCs w:val="24"/>
          <w:lang w:eastAsia="hu-HU"/>
        </w:rPr>
        <w:t xml:space="preserve"> Az egyes adótörvények és más kapcsolódó törvények uniós jogharmonizációs kötelezettségek miatt szükséges módosításáról szóló </w:t>
      </w:r>
      <w:hyperlink r:id="rId25" w:history="1">
        <w:r w:rsidRPr="004A1593">
          <w:rPr>
            <w:rFonts w:ascii="Times New Roman" w:eastAsia="Times New Roman" w:hAnsi="Times New Roman" w:cs="Times New Roman"/>
            <w:color w:val="0000FF"/>
            <w:sz w:val="24"/>
            <w:szCs w:val="24"/>
            <w:u w:val="single"/>
            <w:lang w:eastAsia="hu-HU"/>
          </w:rPr>
          <w:t>2019. évi LXXII. törvénnyel beiktatott 42/D. § (4) bekezdést</w:t>
        </w:r>
      </w:hyperlink>
      <w:r w:rsidRPr="004A1593">
        <w:rPr>
          <w:rFonts w:ascii="Times New Roman" w:eastAsia="Times New Roman" w:hAnsi="Times New Roman" w:cs="Times New Roman"/>
          <w:sz w:val="24"/>
          <w:szCs w:val="24"/>
          <w:lang w:eastAsia="hu-HU"/>
        </w:rPr>
        <w:t xml:space="preserve"> a hatálybalépését</w:t>
      </w:r>
      <w:r w:rsidRPr="004A1593">
        <w:rPr>
          <w:rFonts w:ascii="Times New Roman" w:eastAsia="Times New Roman" w:hAnsi="Times New Roman" w:cs="Times New Roman"/>
          <w:sz w:val="24"/>
          <w:szCs w:val="24"/>
          <w:vertAlign w:val="superscript"/>
          <w:lang w:eastAsia="hu-HU"/>
        </w:rPr>
        <w:t>262</w:t>
      </w:r>
      <w:r w:rsidRPr="004A1593">
        <w:rPr>
          <w:rFonts w:ascii="Times New Roman" w:eastAsia="Times New Roman" w:hAnsi="Times New Roman" w:cs="Times New Roman"/>
          <w:sz w:val="24"/>
          <w:szCs w:val="24"/>
          <w:lang w:eastAsia="hu-HU"/>
        </w:rPr>
        <w:t xml:space="preserve"> magában foglaló adóévi helyi iparűzési adókötelezettség teljesítése során is alkalmazni kell.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51/H. §</w:t>
      </w:r>
      <w:r w:rsidRPr="004A1593">
        <w:rPr>
          <w:rFonts w:ascii="Times New Roman" w:eastAsia="Times New Roman" w:hAnsi="Times New Roman" w:cs="Times New Roman"/>
          <w:sz w:val="24"/>
          <w:szCs w:val="24"/>
          <w:vertAlign w:val="superscript"/>
          <w:lang w:eastAsia="hu-HU"/>
        </w:rPr>
        <w:t>263</w:t>
      </w:r>
      <w:r w:rsidRPr="004A1593">
        <w:rPr>
          <w:rFonts w:ascii="Times New Roman" w:eastAsia="Times New Roman" w:hAnsi="Times New Roman" w:cs="Times New Roman"/>
          <w:sz w:val="24"/>
          <w:szCs w:val="24"/>
          <w:lang w:eastAsia="hu-HU"/>
        </w:rPr>
        <w:t xml:space="preserve"> Az az adóalany, amely e törvény 2019. december 31-én hatályos szabályai alapján alapítványként a 3. § (2)–(3) bekezdése szerinti feltételes adómentesség igénybevételére jogosult, e mentességet 2022. december 31-ig igénybe veheti, ha vállalja, hogy 2023. január 15-ig igazolja, hogy a Civil törvény szerinti közhasznú jogállást szerzett. Ha az adóalany e vállalását nem teljesíti, a 3. § (2)–(3) bekezdése szerinti feltételes mentességre tekintettel meg nem fizetett adót az eredeti esedékességtől számított késedelmi pótlékkal megnövelt összegben köteles az adóhatóság felhívására megfizetni. A szervezet megszűnése esetén e fizetési kötelezettség az alapítót vagy annak jogutódját terheli.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51/I. §</w:t>
      </w:r>
      <w:r w:rsidRPr="004A1593">
        <w:rPr>
          <w:rFonts w:ascii="Times New Roman" w:eastAsia="Times New Roman" w:hAnsi="Times New Roman" w:cs="Times New Roman"/>
          <w:sz w:val="24"/>
          <w:szCs w:val="24"/>
          <w:vertAlign w:val="superscript"/>
          <w:lang w:eastAsia="hu-HU"/>
        </w:rPr>
        <w:t>264</w:t>
      </w:r>
      <w:r w:rsidRPr="004A1593">
        <w:rPr>
          <w:rFonts w:ascii="Times New Roman" w:eastAsia="Times New Roman" w:hAnsi="Times New Roman" w:cs="Times New Roman"/>
          <w:sz w:val="24"/>
          <w:szCs w:val="24"/>
          <w:lang w:eastAsia="hu-HU"/>
        </w:rPr>
        <w:t xml:space="preserve"> </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51/J. §</w:t>
      </w:r>
      <w:r w:rsidRPr="004A1593">
        <w:rPr>
          <w:rFonts w:ascii="Times New Roman" w:eastAsia="Times New Roman" w:hAnsi="Times New Roman" w:cs="Times New Roman"/>
          <w:sz w:val="24"/>
          <w:szCs w:val="24"/>
          <w:vertAlign w:val="superscript"/>
          <w:lang w:eastAsia="hu-HU"/>
        </w:rPr>
        <w:t>265</w:t>
      </w:r>
      <w:r w:rsidRPr="004A1593">
        <w:rPr>
          <w:rFonts w:ascii="Times New Roman" w:eastAsia="Times New Roman" w:hAnsi="Times New Roman" w:cs="Times New Roman"/>
          <w:sz w:val="24"/>
          <w:szCs w:val="24"/>
          <w:lang w:eastAsia="hu-HU"/>
        </w:rPr>
        <w:t xml:space="preserve"> (1) 2019. december 31-én az egyszerűsített vállalkozói adó hatálya alá tartozó adóalany a helyi iparűzési adóalapját a 2019. évben kezdődő adóévre a 2019. december 31-én hatályos 39/B. § (1) bekezdése szerint is megállapíthatja.</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51/K. §</w:t>
      </w:r>
      <w:r w:rsidRPr="004A1593">
        <w:rPr>
          <w:rFonts w:ascii="Times New Roman" w:eastAsia="Times New Roman" w:hAnsi="Times New Roman" w:cs="Times New Roman"/>
          <w:sz w:val="24"/>
          <w:szCs w:val="24"/>
          <w:vertAlign w:val="superscript"/>
          <w:lang w:eastAsia="hu-HU"/>
        </w:rPr>
        <w:t>266</w:t>
      </w:r>
      <w:r w:rsidRPr="004A1593">
        <w:rPr>
          <w:rFonts w:ascii="Times New Roman" w:eastAsia="Times New Roman" w:hAnsi="Times New Roman" w:cs="Times New Roman"/>
          <w:sz w:val="24"/>
          <w:szCs w:val="24"/>
          <w:lang w:eastAsia="hu-HU"/>
        </w:rPr>
        <w:t xml:space="preserve"> A Magyarország 2021. évi központi költségvetésének megalapozásáról szóló </w:t>
      </w:r>
      <w:hyperlink r:id="rId26" w:history="1">
        <w:r w:rsidRPr="004A1593">
          <w:rPr>
            <w:rFonts w:ascii="Times New Roman" w:eastAsia="Times New Roman" w:hAnsi="Times New Roman" w:cs="Times New Roman"/>
            <w:color w:val="0000FF"/>
            <w:sz w:val="24"/>
            <w:szCs w:val="24"/>
            <w:u w:val="single"/>
            <w:lang w:eastAsia="hu-HU"/>
          </w:rPr>
          <w:t>2020. évi LXXVI. törvénnyel (a továbbiakban: Módtörvény)</w:t>
        </w:r>
      </w:hyperlink>
      <w:r w:rsidRPr="004A1593">
        <w:rPr>
          <w:rFonts w:ascii="Times New Roman" w:eastAsia="Times New Roman" w:hAnsi="Times New Roman" w:cs="Times New Roman"/>
          <w:sz w:val="24"/>
          <w:szCs w:val="24"/>
          <w:lang w:eastAsia="hu-HU"/>
        </w:rPr>
        <w:t xml:space="preserve"> hatályon kívül helyezett 41. § (9) </w:t>
      </w:r>
      <w:r w:rsidRPr="004A1593">
        <w:rPr>
          <w:rFonts w:ascii="Times New Roman" w:eastAsia="Times New Roman" w:hAnsi="Times New Roman" w:cs="Times New Roman"/>
          <w:sz w:val="24"/>
          <w:szCs w:val="24"/>
          <w:lang w:eastAsia="hu-HU"/>
        </w:rPr>
        <w:lastRenderedPageBreak/>
        <w:t xml:space="preserve">bekezdését – függetlenül attól, hogy az üzleti év megegyezik-e a naptári évvel – első alkalommal a </w:t>
      </w:r>
      <w:hyperlink r:id="rId27" w:history="1">
        <w:r w:rsidRPr="004A1593">
          <w:rPr>
            <w:rFonts w:ascii="Times New Roman" w:eastAsia="Times New Roman" w:hAnsi="Times New Roman" w:cs="Times New Roman"/>
            <w:color w:val="0000FF"/>
            <w:sz w:val="24"/>
            <w:szCs w:val="24"/>
            <w:u w:val="single"/>
            <w:lang w:eastAsia="hu-HU"/>
          </w:rPr>
          <w:t>Módtörvény</w:t>
        </w:r>
      </w:hyperlink>
      <w:r w:rsidRPr="004A1593">
        <w:rPr>
          <w:rFonts w:ascii="Times New Roman" w:eastAsia="Times New Roman" w:hAnsi="Times New Roman" w:cs="Times New Roman"/>
          <w:sz w:val="24"/>
          <w:szCs w:val="24"/>
          <w:lang w:eastAsia="hu-HU"/>
        </w:rPr>
        <w:t xml:space="preserve"> hatálybalépése napját</w:t>
      </w:r>
      <w:r w:rsidRPr="004A1593">
        <w:rPr>
          <w:rFonts w:ascii="Times New Roman" w:eastAsia="Times New Roman" w:hAnsi="Times New Roman" w:cs="Times New Roman"/>
          <w:sz w:val="24"/>
          <w:szCs w:val="24"/>
          <w:vertAlign w:val="superscript"/>
          <w:lang w:eastAsia="hu-HU"/>
        </w:rPr>
        <w:t>267</w:t>
      </w:r>
      <w:r w:rsidRPr="004A1593">
        <w:rPr>
          <w:rFonts w:ascii="Times New Roman" w:eastAsia="Times New Roman" w:hAnsi="Times New Roman" w:cs="Times New Roman"/>
          <w:sz w:val="24"/>
          <w:szCs w:val="24"/>
          <w:lang w:eastAsia="hu-HU"/>
        </w:rPr>
        <w:t xml:space="preserve"> magában foglaló adóévben nem kell alkalmazni.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VII. Fejezet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52. § E törvény alkalmazásában:</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1.</w:t>
      </w:r>
      <w:r w:rsidRPr="004A1593">
        <w:rPr>
          <w:rFonts w:ascii="Times New Roman" w:eastAsia="Times New Roman" w:hAnsi="Times New Roman" w:cs="Times New Roman"/>
          <w:sz w:val="24"/>
          <w:szCs w:val="24"/>
          <w:vertAlign w:val="superscript"/>
          <w:lang w:eastAsia="hu-HU"/>
        </w:rPr>
        <w:t>268</w:t>
      </w:r>
      <w:r w:rsidRPr="004A1593">
        <w:rPr>
          <w:rFonts w:ascii="Times New Roman" w:eastAsia="Times New Roman" w:hAnsi="Times New Roman" w:cs="Times New Roman"/>
          <w:sz w:val="24"/>
          <w:szCs w:val="24"/>
          <w:lang w:eastAsia="hu-HU"/>
        </w:rPr>
        <w:t xml:space="preserve"> </w:t>
      </w:r>
      <w:r w:rsidRPr="004A1593">
        <w:rPr>
          <w:rFonts w:ascii="Times New Roman" w:eastAsia="Times New Roman" w:hAnsi="Times New Roman" w:cs="Times New Roman"/>
          <w:i/>
          <w:iCs/>
          <w:sz w:val="24"/>
          <w:szCs w:val="24"/>
          <w:lang w:eastAsia="hu-HU"/>
        </w:rPr>
        <w:t>önkormányzat illetékességi területe:</w:t>
      </w:r>
      <w:r w:rsidRPr="004A1593">
        <w:rPr>
          <w:rFonts w:ascii="Times New Roman" w:eastAsia="Times New Roman" w:hAnsi="Times New Roman" w:cs="Times New Roman"/>
          <w:sz w:val="24"/>
          <w:szCs w:val="24"/>
          <w:lang w:eastAsia="hu-HU"/>
        </w:rPr>
        <w:t xml:space="preserve"> a települési önkormányzat illetékességi területe vagy a megyei önkormányzat illetékességi területe;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 xml:space="preserve">2. </w:t>
      </w:r>
      <w:r w:rsidRPr="004A1593">
        <w:rPr>
          <w:rFonts w:ascii="Times New Roman" w:eastAsia="Times New Roman" w:hAnsi="Times New Roman" w:cs="Times New Roman"/>
          <w:i/>
          <w:iCs/>
          <w:sz w:val="24"/>
          <w:szCs w:val="24"/>
          <w:lang w:eastAsia="hu-HU"/>
        </w:rPr>
        <w:t>külföldi:</w:t>
      </w:r>
      <w:r w:rsidRPr="004A1593">
        <w:rPr>
          <w:rFonts w:ascii="Times New Roman" w:eastAsia="Times New Roman" w:hAnsi="Times New Roman" w:cs="Times New Roman"/>
          <w:sz w:val="24"/>
          <w:szCs w:val="24"/>
          <w:lang w:eastAsia="hu-HU"/>
        </w:rPr>
        <w:t xml:space="preserve"> az a természetes személy, akinek állandó lakóhelye külföldön </w:t>
      </w:r>
      <w:proofErr w:type="gramStart"/>
      <w:r w:rsidRPr="004A1593">
        <w:rPr>
          <w:rFonts w:ascii="Times New Roman" w:eastAsia="Times New Roman" w:hAnsi="Times New Roman" w:cs="Times New Roman"/>
          <w:sz w:val="24"/>
          <w:szCs w:val="24"/>
          <w:lang w:eastAsia="hu-HU"/>
        </w:rPr>
        <w:t>van</w:t>
      </w:r>
      <w:proofErr w:type="gramEnd"/>
      <w:r w:rsidRPr="004A1593">
        <w:rPr>
          <w:rFonts w:ascii="Times New Roman" w:eastAsia="Times New Roman" w:hAnsi="Times New Roman" w:cs="Times New Roman"/>
          <w:sz w:val="24"/>
          <w:szCs w:val="24"/>
          <w:lang w:eastAsia="hu-HU"/>
        </w:rPr>
        <w:t xml:space="preserve"> és nem tartózkodik Magyarországon 183 napnál hosszabb időtartamban; továbbá az a jogi személy, gazdálkodó szervezet vagy más személyi egyesülés, amelynek székhelye (központja) külföldön van, ide nem értve a Magyarországon működő telepeit, fiókjait, képviseleteit,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3.</w:t>
      </w:r>
      <w:r w:rsidRPr="004A1593">
        <w:rPr>
          <w:rFonts w:ascii="Times New Roman" w:eastAsia="Times New Roman" w:hAnsi="Times New Roman" w:cs="Times New Roman"/>
          <w:sz w:val="24"/>
          <w:szCs w:val="24"/>
          <w:vertAlign w:val="superscript"/>
          <w:lang w:eastAsia="hu-HU"/>
        </w:rPr>
        <w:t>269</w:t>
      </w:r>
      <w:r w:rsidRPr="004A1593">
        <w:rPr>
          <w:rFonts w:ascii="Times New Roman" w:eastAsia="Times New Roman" w:hAnsi="Times New Roman" w:cs="Times New Roman"/>
          <w:sz w:val="24"/>
          <w:szCs w:val="24"/>
          <w:lang w:eastAsia="hu-HU"/>
        </w:rPr>
        <w:t xml:space="preserve"> </w:t>
      </w:r>
      <w:r w:rsidRPr="004A1593">
        <w:rPr>
          <w:rFonts w:ascii="Times New Roman" w:eastAsia="Times New Roman" w:hAnsi="Times New Roman" w:cs="Times New Roman"/>
          <w:i/>
          <w:iCs/>
          <w:sz w:val="24"/>
          <w:szCs w:val="24"/>
          <w:lang w:eastAsia="hu-HU"/>
        </w:rPr>
        <w:t>vagyoni értékű jog:</w:t>
      </w:r>
      <w:r w:rsidRPr="004A1593">
        <w:rPr>
          <w:rFonts w:ascii="Times New Roman" w:eastAsia="Times New Roman" w:hAnsi="Times New Roman" w:cs="Times New Roman"/>
          <w:sz w:val="24"/>
          <w:szCs w:val="24"/>
          <w:lang w:eastAsia="hu-HU"/>
        </w:rPr>
        <w:t xml:space="preserve"> vagyoni értékű jog: a kezelői jog, a vagyonkezelői jog, a tartós földhasználat, a haszonélvezet, a használat joga – ideértve a külföldiek ingatlanhasználati jogát is –, a földhasználat és a lakásbérlet,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 xml:space="preserve">4. </w:t>
      </w:r>
      <w:r w:rsidRPr="004A1593">
        <w:rPr>
          <w:rFonts w:ascii="Times New Roman" w:eastAsia="Times New Roman" w:hAnsi="Times New Roman" w:cs="Times New Roman"/>
          <w:i/>
          <w:iCs/>
          <w:sz w:val="24"/>
          <w:szCs w:val="24"/>
          <w:lang w:eastAsia="hu-HU"/>
        </w:rPr>
        <w:t>külterület:</w:t>
      </w:r>
      <w:r w:rsidRPr="004A1593">
        <w:rPr>
          <w:rFonts w:ascii="Times New Roman" w:eastAsia="Times New Roman" w:hAnsi="Times New Roman" w:cs="Times New Roman"/>
          <w:sz w:val="24"/>
          <w:szCs w:val="24"/>
          <w:lang w:eastAsia="hu-HU"/>
        </w:rPr>
        <w:t xml:space="preserve"> a település közigazgatási határának belterületén kívül eső földrészlete, ideértve a zártkertet is,</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5.</w:t>
      </w:r>
      <w:r w:rsidRPr="004A1593">
        <w:rPr>
          <w:rFonts w:ascii="Times New Roman" w:eastAsia="Times New Roman" w:hAnsi="Times New Roman" w:cs="Times New Roman"/>
          <w:sz w:val="24"/>
          <w:szCs w:val="24"/>
          <w:vertAlign w:val="superscript"/>
          <w:lang w:eastAsia="hu-HU"/>
        </w:rPr>
        <w:t>270</w:t>
      </w:r>
      <w:r w:rsidRPr="004A1593">
        <w:rPr>
          <w:rFonts w:ascii="Times New Roman" w:eastAsia="Times New Roman" w:hAnsi="Times New Roman" w:cs="Times New Roman"/>
          <w:sz w:val="24"/>
          <w:szCs w:val="24"/>
          <w:lang w:eastAsia="hu-HU"/>
        </w:rPr>
        <w:t xml:space="preserve"> </w:t>
      </w:r>
      <w:r w:rsidRPr="004A1593">
        <w:rPr>
          <w:rFonts w:ascii="Times New Roman" w:eastAsia="Times New Roman" w:hAnsi="Times New Roman" w:cs="Times New Roman"/>
          <w:i/>
          <w:iCs/>
          <w:sz w:val="24"/>
          <w:szCs w:val="24"/>
          <w:lang w:eastAsia="hu-HU"/>
        </w:rPr>
        <w:t>épület:</w:t>
      </w:r>
      <w:r w:rsidRPr="004A1593">
        <w:rPr>
          <w:rFonts w:ascii="Times New Roman" w:eastAsia="Times New Roman" w:hAnsi="Times New Roman" w:cs="Times New Roman"/>
          <w:sz w:val="24"/>
          <w:szCs w:val="24"/>
          <w:lang w:eastAsia="hu-HU"/>
        </w:rPr>
        <w:t xml:space="preserve"> az épített környezet alakításáról és védelméről szóló törvény szerinti olyan építmény vagy annak azon része, amely a környező külső tértől szerkezeti elemekkel részben vagy egészben mesterségesen kialakított, elválasztott teret alkot és ezzel az állandó vagy időszakos tartózkodás, illetve használat feltételeit biztosítja, ideértve az olyan önálló létesítményt is, amely részben vagy teljes belmagasságával a környező csatlakozó terepszint alatt van;</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6.</w:t>
      </w:r>
      <w:r w:rsidRPr="004A1593">
        <w:rPr>
          <w:rFonts w:ascii="Times New Roman" w:eastAsia="Times New Roman" w:hAnsi="Times New Roman" w:cs="Times New Roman"/>
          <w:sz w:val="24"/>
          <w:szCs w:val="24"/>
          <w:vertAlign w:val="superscript"/>
          <w:lang w:eastAsia="hu-HU"/>
        </w:rPr>
        <w:t>271</w:t>
      </w:r>
      <w:r w:rsidRPr="004A1593">
        <w:rPr>
          <w:rFonts w:ascii="Times New Roman" w:eastAsia="Times New Roman" w:hAnsi="Times New Roman" w:cs="Times New Roman"/>
          <w:sz w:val="24"/>
          <w:szCs w:val="24"/>
          <w:lang w:eastAsia="hu-HU"/>
        </w:rPr>
        <w:t xml:space="preserve"> </w:t>
      </w:r>
      <w:r w:rsidRPr="004A1593">
        <w:rPr>
          <w:rFonts w:ascii="Times New Roman" w:eastAsia="Times New Roman" w:hAnsi="Times New Roman" w:cs="Times New Roman"/>
          <w:i/>
          <w:iCs/>
          <w:sz w:val="24"/>
          <w:szCs w:val="24"/>
          <w:lang w:eastAsia="hu-HU"/>
        </w:rPr>
        <w:t>épületrész:</w:t>
      </w:r>
      <w:r w:rsidRPr="004A1593">
        <w:rPr>
          <w:rFonts w:ascii="Times New Roman" w:eastAsia="Times New Roman" w:hAnsi="Times New Roman" w:cs="Times New Roman"/>
          <w:sz w:val="24"/>
          <w:szCs w:val="24"/>
          <w:lang w:eastAsia="hu-HU"/>
        </w:rPr>
        <w:t xml:space="preserve"> az épület önálló rendeltetésű, a szabadból vagy az épület közös közlekedőjéből nyíló önálló bejárattal ellátott helyisége vagy helyiség-csoportja, amely a 8</w:t>
      </w:r>
      <w:proofErr w:type="gramStart"/>
      <w:r w:rsidRPr="004A1593">
        <w:rPr>
          <w:rFonts w:ascii="Times New Roman" w:eastAsia="Times New Roman" w:hAnsi="Times New Roman" w:cs="Times New Roman"/>
          <w:sz w:val="24"/>
          <w:szCs w:val="24"/>
          <w:lang w:eastAsia="hu-HU"/>
        </w:rPr>
        <w:t>.,</w:t>
      </w:r>
      <w:proofErr w:type="gramEnd"/>
      <w:r w:rsidRPr="004A1593">
        <w:rPr>
          <w:rFonts w:ascii="Times New Roman" w:eastAsia="Times New Roman" w:hAnsi="Times New Roman" w:cs="Times New Roman"/>
          <w:sz w:val="24"/>
          <w:szCs w:val="24"/>
          <w:lang w:eastAsia="hu-HU"/>
        </w:rPr>
        <w:t xml:space="preserve"> a 20., a 45. és 47. pontokban foglaltak szerint azzal felel meg lakásnak, üdülőnek, kereskedelmi egységnek, egyéb nem lakás céljára szolgáló épületnek, hogy az ingatlan-nyilvántartásban önálló ingatlanként nem szerepel;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7.</w:t>
      </w:r>
      <w:r w:rsidRPr="004A1593">
        <w:rPr>
          <w:rFonts w:ascii="Times New Roman" w:eastAsia="Times New Roman" w:hAnsi="Times New Roman" w:cs="Times New Roman"/>
          <w:sz w:val="24"/>
          <w:szCs w:val="24"/>
          <w:vertAlign w:val="superscript"/>
          <w:lang w:eastAsia="hu-HU"/>
        </w:rPr>
        <w:t>272</w:t>
      </w:r>
      <w:r w:rsidRPr="004A1593">
        <w:rPr>
          <w:rFonts w:ascii="Times New Roman" w:eastAsia="Times New Roman" w:hAnsi="Times New Roman" w:cs="Times New Roman"/>
          <w:sz w:val="24"/>
          <w:szCs w:val="24"/>
          <w:lang w:eastAsia="hu-HU"/>
        </w:rPr>
        <w:t xml:space="preserve"> </w:t>
      </w:r>
      <w:r w:rsidRPr="004A1593">
        <w:rPr>
          <w:rFonts w:ascii="Times New Roman" w:eastAsia="Times New Roman" w:hAnsi="Times New Roman" w:cs="Times New Roman"/>
          <w:i/>
          <w:iCs/>
          <w:sz w:val="24"/>
          <w:szCs w:val="24"/>
          <w:lang w:eastAsia="hu-HU"/>
        </w:rPr>
        <w:t>tulajdonos:</w:t>
      </w:r>
      <w:r w:rsidRPr="004A1593">
        <w:rPr>
          <w:rFonts w:ascii="Times New Roman" w:eastAsia="Times New Roman" w:hAnsi="Times New Roman" w:cs="Times New Roman"/>
          <w:sz w:val="24"/>
          <w:szCs w:val="24"/>
          <w:lang w:eastAsia="hu-HU"/>
        </w:rPr>
        <w:t xml:space="preserve"> az ingatlan tulajdonosa az a személy vagy szervezet, aki/amely az ingatlan-nyilvántartásban tulajdonosként szerepel. Ha az ingatlan tulajdonjogának átruházására irányuló szerződést az ingatlanügyi hatósághoz benyújtották – melynek tényét az ingatlanügyi hatóság </w:t>
      </w:r>
      <w:proofErr w:type="spellStart"/>
      <w:r w:rsidRPr="004A1593">
        <w:rPr>
          <w:rFonts w:ascii="Times New Roman" w:eastAsia="Times New Roman" w:hAnsi="Times New Roman" w:cs="Times New Roman"/>
          <w:sz w:val="24"/>
          <w:szCs w:val="24"/>
          <w:lang w:eastAsia="hu-HU"/>
        </w:rPr>
        <w:t>széljegyezte</w:t>
      </w:r>
      <w:proofErr w:type="spellEnd"/>
      <w:r w:rsidRPr="004A1593">
        <w:rPr>
          <w:rFonts w:ascii="Times New Roman" w:eastAsia="Times New Roman" w:hAnsi="Times New Roman" w:cs="Times New Roman"/>
          <w:sz w:val="24"/>
          <w:szCs w:val="24"/>
          <w:lang w:eastAsia="hu-HU"/>
        </w:rPr>
        <w:t xml:space="preserve"> –, a szerző felet kell tulajdonosnak tekinteni, kivéve, ha a tulajdonjog bejegyzése iránti kérelmet az ingatlanügyi hatóság jogerősen vagy véglegesen elutasította vagy azt visszavonták vagy a bíróság megállapította a szerződés érvénytelenségét. </w:t>
      </w:r>
      <w:proofErr w:type="gramStart"/>
      <w:r w:rsidRPr="004A1593">
        <w:rPr>
          <w:rFonts w:ascii="Times New Roman" w:eastAsia="Times New Roman" w:hAnsi="Times New Roman" w:cs="Times New Roman"/>
          <w:sz w:val="24"/>
          <w:szCs w:val="24"/>
          <w:lang w:eastAsia="hu-HU"/>
        </w:rPr>
        <w:t>Újonnan létrehozott építmény tulajdonjogának – a használatbavételi (fennmaradási) engedély jogerőre emelkedését vagy véglegessé válását, használatba vétel tudomásulvételét, egyszerű bejelentéshez kötött épület felépítésének megtörténtéről szóló hatósági bizonyítvány kiadását megelőző – átruházása esetén a szerződés ingatlanügyi hatósághoz történő benyújtását követően a szerző felet a használatbavételi (fennmaradási) engedély jogerőre emelkedésének vagy véglegessé válásának, használatba vétel tudomásulvételének, egyszerű bejelentéshez kötött épület felépítésének megtörténtéről szóló hatósági bizonyítvány</w:t>
      </w:r>
      <w:proofErr w:type="gramEnd"/>
      <w:r w:rsidRPr="004A1593">
        <w:rPr>
          <w:rFonts w:ascii="Times New Roman" w:eastAsia="Times New Roman" w:hAnsi="Times New Roman" w:cs="Times New Roman"/>
          <w:sz w:val="24"/>
          <w:szCs w:val="24"/>
          <w:lang w:eastAsia="hu-HU"/>
        </w:rPr>
        <w:t xml:space="preserve"> </w:t>
      </w:r>
      <w:proofErr w:type="gramStart"/>
      <w:r w:rsidRPr="004A1593">
        <w:rPr>
          <w:rFonts w:ascii="Times New Roman" w:eastAsia="Times New Roman" w:hAnsi="Times New Roman" w:cs="Times New Roman"/>
          <w:sz w:val="24"/>
          <w:szCs w:val="24"/>
          <w:lang w:eastAsia="hu-HU"/>
        </w:rPr>
        <w:t>kiadásának</w:t>
      </w:r>
      <w:proofErr w:type="gramEnd"/>
      <w:r w:rsidRPr="004A1593">
        <w:rPr>
          <w:rFonts w:ascii="Times New Roman" w:eastAsia="Times New Roman" w:hAnsi="Times New Roman" w:cs="Times New Roman"/>
          <w:sz w:val="24"/>
          <w:szCs w:val="24"/>
          <w:lang w:eastAsia="hu-HU"/>
        </w:rPr>
        <w:t xml:space="preserve"> </w:t>
      </w:r>
      <w:r w:rsidRPr="004A1593">
        <w:rPr>
          <w:rFonts w:ascii="Times New Roman" w:eastAsia="Times New Roman" w:hAnsi="Times New Roman" w:cs="Times New Roman"/>
          <w:sz w:val="24"/>
          <w:szCs w:val="24"/>
          <w:lang w:eastAsia="hu-HU"/>
        </w:rPr>
        <w:lastRenderedPageBreak/>
        <w:t>időpontjától kell tulajdonosnak tekinteni. Egyéb módon történő tulajdonszerzés esetére a Polgári Törvénykönyv vonatkozó szabályai az irányadók;</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8.</w:t>
      </w:r>
      <w:r w:rsidRPr="004A1593">
        <w:rPr>
          <w:rFonts w:ascii="Times New Roman" w:eastAsia="Times New Roman" w:hAnsi="Times New Roman" w:cs="Times New Roman"/>
          <w:sz w:val="24"/>
          <w:szCs w:val="24"/>
          <w:vertAlign w:val="superscript"/>
          <w:lang w:eastAsia="hu-HU"/>
        </w:rPr>
        <w:t>273</w:t>
      </w:r>
      <w:r w:rsidRPr="004A1593">
        <w:rPr>
          <w:rFonts w:ascii="Times New Roman" w:eastAsia="Times New Roman" w:hAnsi="Times New Roman" w:cs="Times New Roman"/>
          <w:sz w:val="24"/>
          <w:szCs w:val="24"/>
          <w:lang w:eastAsia="hu-HU"/>
        </w:rPr>
        <w:t xml:space="preserve"> </w:t>
      </w:r>
      <w:r w:rsidRPr="004A1593">
        <w:rPr>
          <w:rFonts w:ascii="Times New Roman" w:eastAsia="Times New Roman" w:hAnsi="Times New Roman" w:cs="Times New Roman"/>
          <w:i/>
          <w:iCs/>
          <w:sz w:val="24"/>
          <w:szCs w:val="24"/>
          <w:lang w:eastAsia="hu-HU"/>
        </w:rPr>
        <w:t>lakás:</w:t>
      </w:r>
      <w:r w:rsidRPr="004A1593">
        <w:rPr>
          <w:rFonts w:ascii="Times New Roman" w:eastAsia="Times New Roman" w:hAnsi="Times New Roman" w:cs="Times New Roman"/>
          <w:sz w:val="24"/>
          <w:szCs w:val="24"/>
          <w:lang w:eastAsia="hu-HU"/>
        </w:rPr>
        <w:t xml:space="preserve"> a lakások és helyiségek bérletére, valamint elidegenítésükre vonatkozó egyes szabályokról szóló </w:t>
      </w:r>
      <w:hyperlink r:id="rId28" w:history="1">
        <w:r w:rsidRPr="004A1593">
          <w:rPr>
            <w:rFonts w:ascii="Times New Roman" w:eastAsia="Times New Roman" w:hAnsi="Times New Roman" w:cs="Times New Roman"/>
            <w:color w:val="0000FF"/>
            <w:sz w:val="24"/>
            <w:szCs w:val="24"/>
            <w:u w:val="single"/>
            <w:lang w:eastAsia="hu-HU"/>
          </w:rPr>
          <w:t>1993. évi LXXVIII. törvény 91/</w:t>
        </w:r>
        <w:proofErr w:type="gramStart"/>
        <w:r w:rsidRPr="004A1593">
          <w:rPr>
            <w:rFonts w:ascii="Times New Roman" w:eastAsia="Times New Roman" w:hAnsi="Times New Roman" w:cs="Times New Roman"/>
            <w:color w:val="0000FF"/>
            <w:sz w:val="24"/>
            <w:szCs w:val="24"/>
            <w:u w:val="single"/>
            <w:lang w:eastAsia="hu-HU"/>
          </w:rPr>
          <w:t>A</w:t>
        </w:r>
        <w:proofErr w:type="gramEnd"/>
        <w:r w:rsidRPr="004A1593">
          <w:rPr>
            <w:rFonts w:ascii="Times New Roman" w:eastAsia="Times New Roman" w:hAnsi="Times New Roman" w:cs="Times New Roman"/>
            <w:color w:val="0000FF"/>
            <w:sz w:val="24"/>
            <w:szCs w:val="24"/>
            <w:u w:val="single"/>
            <w:lang w:eastAsia="hu-HU"/>
          </w:rPr>
          <w:t>. §-a 1–6. pontjában</w:t>
        </w:r>
      </w:hyperlink>
      <w:r w:rsidRPr="004A1593">
        <w:rPr>
          <w:rFonts w:ascii="Times New Roman" w:eastAsia="Times New Roman" w:hAnsi="Times New Roman" w:cs="Times New Roman"/>
          <w:sz w:val="24"/>
          <w:szCs w:val="24"/>
          <w:lang w:eastAsia="hu-HU"/>
        </w:rPr>
        <w:t xml:space="preserve"> foglaltak alapján ilyennek minősülő és az ingatlan-nyilvántartásban lakóház, lakóépület, lakás, kastély, villa, udvarház megnevezéssel nyilvántartott, vagy ilyenként feltüntetésre váró ingatlan;</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9.</w:t>
      </w:r>
      <w:r w:rsidRPr="004A1593">
        <w:rPr>
          <w:rFonts w:ascii="Times New Roman" w:eastAsia="Times New Roman" w:hAnsi="Times New Roman" w:cs="Times New Roman"/>
          <w:sz w:val="24"/>
          <w:szCs w:val="24"/>
          <w:vertAlign w:val="superscript"/>
          <w:lang w:eastAsia="hu-HU"/>
        </w:rPr>
        <w:t>274</w:t>
      </w:r>
      <w:r w:rsidRPr="004A1593">
        <w:rPr>
          <w:rFonts w:ascii="Times New Roman" w:eastAsia="Times New Roman" w:hAnsi="Times New Roman" w:cs="Times New Roman"/>
          <w:sz w:val="24"/>
          <w:szCs w:val="24"/>
          <w:lang w:eastAsia="hu-HU"/>
        </w:rPr>
        <w:t xml:space="preserve"> </w:t>
      </w:r>
      <w:r w:rsidRPr="004A1593">
        <w:rPr>
          <w:rFonts w:ascii="Times New Roman" w:eastAsia="Times New Roman" w:hAnsi="Times New Roman" w:cs="Times New Roman"/>
          <w:i/>
          <w:iCs/>
          <w:sz w:val="24"/>
          <w:szCs w:val="24"/>
          <w:lang w:eastAsia="hu-HU"/>
        </w:rPr>
        <w:t>hasznos alapterület:</w:t>
      </w:r>
      <w:r w:rsidRPr="004A1593">
        <w:rPr>
          <w:rFonts w:ascii="Times New Roman" w:eastAsia="Times New Roman" w:hAnsi="Times New Roman" w:cs="Times New Roman"/>
          <w:sz w:val="24"/>
          <w:szCs w:val="24"/>
          <w:lang w:eastAsia="hu-HU"/>
        </w:rPr>
        <w:t xml:space="preserve"> a teljes alapterületnek olyan része, ahol a belmagasság – a padlószint (járófelület) és az afelett levő épületszerkezet (födém, tetőszerkezet) vagy álmennyezet közti távolság – legalább 1,90 m. A teljes alapterületbe a lakáshoz, üdülőhöz tartozó kiegészítő helyiségek, melléképületek, melléképületrészek kivételével valamennyi helyiség összegzett alapterülete, valamint a többszintes lakrészek belső lépcsőjének egy szinten számított vízszintes vetülete is beletartozik. Az építményhez tartozó fedett és három oldalról zárt külső tartózkodók (lodzsa, fedett és oldalt zárt erkélyek), és a fedett terasz, tornác alapterületének 50%-a tartozik a teljes alapterületbe. A lakások esetében a pinceszinten (a csatlakozó terepszint alatt) kialakított helyiségek alapterületének 70%-át kell a teljes alapterületbe számítani.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10.</w:t>
      </w:r>
      <w:r w:rsidRPr="004A1593">
        <w:rPr>
          <w:rFonts w:ascii="Times New Roman" w:eastAsia="Times New Roman" w:hAnsi="Times New Roman" w:cs="Times New Roman"/>
          <w:sz w:val="24"/>
          <w:szCs w:val="24"/>
          <w:vertAlign w:val="superscript"/>
          <w:lang w:eastAsia="hu-HU"/>
        </w:rPr>
        <w:t>275</w:t>
      </w:r>
      <w:r w:rsidRPr="004A1593">
        <w:rPr>
          <w:rFonts w:ascii="Times New Roman" w:eastAsia="Times New Roman" w:hAnsi="Times New Roman" w:cs="Times New Roman"/>
          <w:sz w:val="24"/>
          <w:szCs w:val="24"/>
          <w:lang w:eastAsia="hu-HU"/>
        </w:rPr>
        <w:t xml:space="preserve"> </w:t>
      </w:r>
      <w:r w:rsidRPr="004A1593">
        <w:rPr>
          <w:rFonts w:ascii="Times New Roman" w:eastAsia="Times New Roman" w:hAnsi="Times New Roman" w:cs="Times New Roman"/>
          <w:i/>
          <w:iCs/>
          <w:sz w:val="24"/>
          <w:szCs w:val="24"/>
          <w:lang w:eastAsia="hu-HU"/>
        </w:rPr>
        <w:t>kiegészítő helyiség:</w:t>
      </w:r>
      <w:r w:rsidRPr="004A1593">
        <w:rPr>
          <w:rFonts w:ascii="Times New Roman" w:eastAsia="Times New Roman" w:hAnsi="Times New Roman" w:cs="Times New Roman"/>
          <w:sz w:val="24"/>
          <w:szCs w:val="24"/>
          <w:lang w:eastAsia="hu-HU"/>
        </w:rPr>
        <w:t xml:space="preserve"> a lakáshoz, üdülőhöz tartozó, jellegénél és kialakításánál fogva csak tárolásra alkalmas padlás, pince, ide nem értve a gépjárműtárolót;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11.</w:t>
      </w:r>
      <w:r w:rsidRPr="004A1593">
        <w:rPr>
          <w:rFonts w:ascii="Times New Roman" w:eastAsia="Times New Roman" w:hAnsi="Times New Roman" w:cs="Times New Roman"/>
          <w:sz w:val="24"/>
          <w:szCs w:val="24"/>
          <w:vertAlign w:val="superscript"/>
          <w:lang w:eastAsia="hu-HU"/>
        </w:rPr>
        <w:t>276</w:t>
      </w:r>
      <w:r w:rsidRPr="004A1593">
        <w:rPr>
          <w:rFonts w:ascii="Times New Roman" w:eastAsia="Times New Roman" w:hAnsi="Times New Roman" w:cs="Times New Roman"/>
          <w:sz w:val="24"/>
          <w:szCs w:val="24"/>
          <w:lang w:eastAsia="hu-HU"/>
        </w:rPr>
        <w:t xml:space="preserve"> </w:t>
      </w:r>
      <w:r w:rsidRPr="004A1593">
        <w:rPr>
          <w:rFonts w:ascii="Times New Roman" w:eastAsia="Times New Roman" w:hAnsi="Times New Roman" w:cs="Times New Roman"/>
          <w:i/>
          <w:iCs/>
          <w:sz w:val="24"/>
          <w:szCs w:val="24"/>
          <w:lang w:eastAsia="hu-HU"/>
        </w:rPr>
        <w:t>nem lakáscélú épület:</w:t>
      </w:r>
      <w:r w:rsidRPr="004A1593">
        <w:rPr>
          <w:rFonts w:ascii="Times New Roman" w:eastAsia="Times New Roman" w:hAnsi="Times New Roman" w:cs="Times New Roman"/>
          <w:sz w:val="24"/>
          <w:szCs w:val="24"/>
          <w:lang w:eastAsia="hu-HU"/>
        </w:rPr>
        <w:t xml:space="preserve"> az az épület, épületrész, amely nem minősül a 8. pont szerinti lakásnak;</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12.</w:t>
      </w:r>
      <w:r w:rsidRPr="004A1593">
        <w:rPr>
          <w:rFonts w:ascii="Times New Roman" w:eastAsia="Times New Roman" w:hAnsi="Times New Roman" w:cs="Times New Roman"/>
          <w:sz w:val="24"/>
          <w:szCs w:val="24"/>
          <w:vertAlign w:val="superscript"/>
          <w:lang w:eastAsia="hu-HU"/>
        </w:rPr>
        <w:t>277</w:t>
      </w:r>
      <w:r w:rsidRPr="004A1593">
        <w:rPr>
          <w:rFonts w:ascii="Times New Roman" w:eastAsia="Times New Roman" w:hAnsi="Times New Roman" w:cs="Times New Roman"/>
          <w:sz w:val="24"/>
          <w:szCs w:val="24"/>
          <w:lang w:eastAsia="hu-HU"/>
        </w:rPr>
        <w:t xml:space="preserve"> </w:t>
      </w:r>
      <w:r w:rsidRPr="004A1593">
        <w:rPr>
          <w:rFonts w:ascii="Times New Roman" w:eastAsia="Times New Roman" w:hAnsi="Times New Roman" w:cs="Times New Roman"/>
          <w:i/>
          <w:iCs/>
          <w:sz w:val="24"/>
          <w:szCs w:val="24"/>
          <w:lang w:eastAsia="hu-HU"/>
        </w:rPr>
        <w:t>építmény megszűnése:</w:t>
      </w:r>
      <w:r w:rsidRPr="004A1593">
        <w:rPr>
          <w:rFonts w:ascii="Times New Roman" w:eastAsia="Times New Roman" w:hAnsi="Times New Roman" w:cs="Times New Roman"/>
          <w:sz w:val="24"/>
          <w:szCs w:val="24"/>
          <w:lang w:eastAsia="hu-HU"/>
        </w:rPr>
        <w:t xml:space="preserve"> ha az építményt lebontják, vagy megsemmisül,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 xml:space="preserve">13. </w:t>
      </w:r>
      <w:r w:rsidRPr="004A1593">
        <w:rPr>
          <w:rFonts w:ascii="Times New Roman" w:eastAsia="Times New Roman" w:hAnsi="Times New Roman" w:cs="Times New Roman"/>
          <w:i/>
          <w:iCs/>
          <w:sz w:val="24"/>
          <w:szCs w:val="24"/>
          <w:lang w:eastAsia="hu-HU"/>
        </w:rPr>
        <w:t>korrigált forgalmi érték:</w:t>
      </w:r>
      <w:r w:rsidRPr="004A1593">
        <w:rPr>
          <w:rFonts w:ascii="Times New Roman" w:eastAsia="Times New Roman" w:hAnsi="Times New Roman" w:cs="Times New Roman"/>
          <w:sz w:val="24"/>
          <w:szCs w:val="24"/>
          <w:lang w:eastAsia="hu-HU"/>
        </w:rPr>
        <w:t xml:space="preserve"> az illetékekről szóló törvény</w:t>
      </w:r>
      <w:r w:rsidRPr="004A1593">
        <w:rPr>
          <w:rFonts w:ascii="Times New Roman" w:eastAsia="Times New Roman" w:hAnsi="Times New Roman" w:cs="Times New Roman"/>
          <w:sz w:val="24"/>
          <w:szCs w:val="24"/>
          <w:vertAlign w:val="superscript"/>
          <w:lang w:eastAsia="hu-HU"/>
        </w:rPr>
        <w:t>278</w:t>
      </w:r>
      <w:r w:rsidRPr="004A1593">
        <w:rPr>
          <w:rFonts w:ascii="Times New Roman" w:eastAsia="Times New Roman" w:hAnsi="Times New Roman" w:cs="Times New Roman"/>
          <w:sz w:val="24"/>
          <w:szCs w:val="24"/>
          <w:lang w:eastAsia="hu-HU"/>
        </w:rPr>
        <w:t xml:space="preserve"> alkalmazásával megállapított forgalmi érték 50%-</w:t>
      </w: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14.</w:t>
      </w:r>
      <w:r w:rsidRPr="004A1593">
        <w:rPr>
          <w:rFonts w:ascii="Times New Roman" w:eastAsia="Times New Roman" w:hAnsi="Times New Roman" w:cs="Times New Roman"/>
          <w:sz w:val="24"/>
          <w:szCs w:val="24"/>
          <w:vertAlign w:val="superscript"/>
          <w:lang w:eastAsia="hu-HU"/>
        </w:rPr>
        <w:t>279</w:t>
      </w:r>
      <w:r w:rsidRPr="004A1593">
        <w:rPr>
          <w:rFonts w:ascii="Times New Roman" w:eastAsia="Times New Roman" w:hAnsi="Times New Roman" w:cs="Times New Roman"/>
          <w:sz w:val="24"/>
          <w:szCs w:val="24"/>
          <w:lang w:eastAsia="hu-HU"/>
        </w:rPr>
        <w:t xml:space="preserve"> erdő: az ingatlan-nyilvántartásban </w:t>
      </w:r>
      <w:proofErr w:type="gramStart"/>
      <w:r w:rsidRPr="004A1593">
        <w:rPr>
          <w:rFonts w:ascii="Times New Roman" w:eastAsia="Times New Roman" w:hAnsi="Times New Roman" w:cs="Times New Roman"/>
          <w:sz w:val="24"/>
          <w:szCs w:val="24"/>
          <w:lang w:eastAsia="hu-HU"/>
        </w:rPr>
        <w:t>erdő művelési</w:t>
      </w:r>
      <w:proofErr w:type="gramEnd"/>
      <w:r w:rsidRPr="004A1593">
        <w:rPr>
          <w:rFonts w:ascii="Times New Roman" w:eastAsia="Times New Roman" w:hAnsi="Times New Roman" w:cs="Times New Roman"/>
          <w:sz w:val="24"/>
          <w:szCs w:val="24"/>
          <w:lang w:eastAsia="hu-HU"/>
        </w:rPr>
        <w:t xml:space="preserve"> ágban nyilvántartott földterület, továbbá az a földterület, amelyet az Országos Erdőállomány Adattárban erdőként tartanak nyilván;</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15.</w:t>
      </w:r>
      <w:r w:rsidRPr="004A1593">
        <w:rPr>
          <w:rFonts w:ascii="Times New Roman" w:eastAsia="Times New Roman" w:hAnsi="Times New Roman" w:cs="Times New Roman"/>
          <w:sz w:val="24"/>
          <w:szCs w:val="24"/>
          <w:vertAlign w:val="superscript"/>
          <w:lang w:eastAsia="hu-HU"/>
        </w:rPr>
        <w:t>280</w:t>
      </w:r>
      <w:r w:rsidRPr="004A1593">
        <w:rPr>
          <w:rFonts w:ascii="Times New Roman" w:eastAsia="Times New Roman" w:hAnsi="Times New Roman" w:cs="Times New Roman"/>
          <w:sz w:val="24"/>
          <w:szCs w:val="24"/>
          <w:lang w:eastAsia="hu-HU"/>
        </w:rPr>
        <w:t xml:space="preserve"> </w:t>
      </w:r>
      <w:r w:rsidRPr="004A1593">
        <w:rPr>
          <w:rFonts w:ascii="Times New Roman" w:eastAsia="Times New Roman" w:hAnsi="Times New Roman" w:cs="Times New Roman"/>
          <w:i/>
          <w:iCs/>
          <w:sz w:val="24"/>
          <w:szCs w:val="24"/>
          <w:lang w:eastAsia="hu-HU"/>
        </w:rPr>
        <w:t>mezőgazdasági művelés alatt álló belterületi telek:</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az</w:t>
      </w:r>
      <w:proofErr w:type="gramEnd"/>
      <w:r w:rsidRPr="004A1593">
        <w:rPr>
          <w:rFonts w:ascii="Times New Roman" w:eastAsia="Times New Roman" w:hAnsi="Times New Roman" w:cs="Times New Roman"/>
          <w:sz w:val="24"/>
          <w:szCs w:val="24"/>
          <w:lang w:eastAsia="hu-HU"/>
        </w:rPr>
        <w:t xml:space="preserve"> az ingatlan,</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amely az ingatlan-nyilvántartásban, 1 hektárt meg nem haladó nagyságú, művelés alól kivett területként szerepel, és</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b) amelynek a teljes területét – a közüzemi szolgáltató által létesített, nem kizárólag a földterület közüzemi ellátását szolgáló vagy a növénytermesztést szolgáló műtárgy (pl. fúrt/ásott kút, üvegház, fóliasátor, szőlőkordon) által lefedett terület kivételével – az adóalany a naptári év egészében szántó, szőlő, kert vagy gyümölcsös művelési ágnak megfelelően műveli, és</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 xml:space="preserve">c) amelyre nézve a </w:t>
      </w:r>
      <w:r w:rsidRPr="004A1593">
        <w:rPr>
          <w:rFonts w:ascii="Times New Roman" w:eastAsia="Times New Roman" w:hAnsi="Times New Roman" w:cs="Times New Roman"/>
          <w:i/>
          <w:iCs/>
          <w:sz w:val="24"/>
          <w:szCs w:val="24"/>
          <w:lang w:eastAsia="hu-HU"/>
        </w:rPr>
        <w:t>b)</w:t>
      </w:r>
      <w:r w:rsidRPr="004A1593">
        <w:rPr>
          <w:rFonts w:ascii="Times New Roman" w:eastAsia="Times New Roman" w:hAnsi="Times New Roman" w:cs="Times New Roman"/>
          <w:sz w:val="24"/>
          <w:szCs w:val="24"/>
          <w:lang w:eastAsia="hu-HU"/>
        </w:rPr>
        <w:t xml:space="preserve"> pont szerinti feltétel teljesülését a telek fekvése szerint illetékes mezőgazdasági igazgatási szerv az adóalany naptári év június 9. és szeptember 30. között </w:t>
      </w:r>
      <w:r w:rsidRPr="004A1593">
        <w:rPr>
          <w:rFonts w:ascii="Times New Roman" w:eastAsia="Times New Roman" w:hAnsi="Times New Roman" w:cs="Times New Roman"/>
          <w:sz w:val="24"/>
          <w:szCs w:val="24"/>
          <w:lang w:eastAsia="hu-HU"/>
        </w:rPr>
        <w:lastRenderedPageBreak/>
        <w:t>benyújtott kérelmére indult eljárás keretében megtartott helyszíni szemle alapján kiadott okirattal igazolja, és</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 xml:space="preserve">d) amellyel határos területen létesített ivóvízvezetékre, szennyvízcsatorna-vezetékre és villamosenergia-vezetékre való csatlakozásra nincs lehetőség, vagy amelynek az adóalany – a mezőgazdasági, agrár-vidékfejlesztési, valamint halászati támogatásokhoz és egyéb intézkedésekhez kapcsolódó eljárás egyes kérdéseiről szóló törvény szerinti – jogszerű földhasználója és azt a tárgyévben az </w:t>
      </w:r>
      <w:hyperlink r:id="rId29" w:tgtFrame="_blank" w:history="1">
        <w:r w:rsidRPr="004A1593">
          <w:rPr>
            <w:rFonts w:ascii="Times New Roman" w:eastAsia="Times New Roman" w:hAnsi="Times New Roman" w:cs="Times New Roman"/>
            <w:color w:val="0000FF"/>
            <w:sz w:val="24"/>
            <w:szCs w:val="24"/>
            <w:u w:val="single"/>
            <w:lang w:eastAsia="hu-HU"/>
          </w:rPr>
          <w:t>1306/2013/EU európai parlamenti és tanácsi rendelet 72. cikk (1) bekezdése</w:t>
        </w:r>
      </w:hyperlink>
      <w:r w:rsidRPr="004A1593">
        <w:rPr>
          <w:rFonts w:ascii="Times New Roman" w:eastAsia="Times New Roman" w:hAnsi="Times New Roman" w:cs="Times New Roman"/>
          <w:sz w:val="24"/>
          <w:szCs w:val="24"/>
          <w:lang w:eastAsia="hu-HU"/>
        </w:rPr>
        <w:t xml:space="preserve"> alapján, a</w:t>
      </w:r>
      <w:proofErr w:type="gramEnd"/>
      <w:r w:rsidRPr="004A1593">
        <w:rPr>
          <w:rFonts w:ascii="Times New Roman" w:eastAsia="Times New Roman" w:hAnsi="Times New Roman" w:cs="Times New Roman"/>
          <w:sz w:val="24"/>
          <w:szCs w:val="24"/>
          <w:lang w:eastAsia="hu-HU"/>
        </w:rPr>
        <w:t xml:space="preserve"> </w:t>
      </w:r>
      <w:hyperlink r:id="rId30" w:tgtFrame="_blank" w:history="1">
        <w:r w:rsidRPr="004A1593">
          <w:rPr>
            <w:rFonts w:ascii="Times New Roman" w:eastAsia="Times New Roman" w:hAnsi="Times New Roman" w:cs="Times New Roman"/>
            <w:color w:val="0000FF"/>
            <w:sz w:val="24"/>
            <w:szCs w:val="24"/>
            <w:u w:val="single"/>
            <w:lang w:eastAsia="hu-HU"/>
          </w:rPr>
          <w:t>640/2014/EU felhatalmazáson alapuló bizottsági rendelet 11. cikke</w:t>
        </w:r>
      </w:hyperlink>
      <w:r w:rsidRPr="004A1593">
        <w:rPr>
          <w:rFonts w:ascii="Times New Roman" w:eastAsia="Times New Roman" w:hAnsi="Times New Roman" w:cs="Times New Roman"/>
          <w:sz w:val="24"/>
          <w:szCs w:val="24"/>
          <w:lang w:eastAsia="hu-HU"/>
        </w:rPr>
        <w:t xml:space="preserve"> szerint benyújtott támogatási kérelmében kérelmezett, vagy nem kérelmezett mezőgazdasági területként jelöli meg;</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16.</w:t>
      </w:r>
      <w:r w:rsidRPr="004A1593">
        <w:rPr>
          <w:rFonts w:ascii="Times New Roman" w:eastAsia="Times New Roman" w:hAnsi="Times New Roman" w:cs="Times New Roman"/>
          <w:sz w:val="24"/>
          <w:szCs w:val="24"/>
          <w:vertAlign w:val="superscript"/>
          <w:lang w:eastAsia="hu-HU"/>
        </w:rPr>
        <w:t>281</w:t>
      </w:r>
      <w:r w:rsidRPr="004A1593">
        <w:rPr>
          <w:rFonts w:ascii="Times New Roman" w:eastAsia="Times New Roman" w:hAnsi="Times New Roman" w:cs="Times New Roman"/>
          <w:sz w:val="24"/>
          <w:szCs w:val="24"/>
          <w:lang w:eastAsia="hu-HU"/>
        </w:rPr>
        <w:t xml:space="preserve"> telek: az épülettel, épületrésszel be nem épített földterület, ide nem értve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a belterületen fekvő termőföldet, feltéve, ha az tényleges mezőgazdasági művelés alatt áll,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b) a külterületen fekvő termőföldet,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c) a tanyát,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d) a közút területét,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e</w:t>
      </w:r>
      <w:proofErr w:type="gramEnd"/>
      <w:r w:rsidRPr="004A1593">
        <w:rPr>
          <w:rFonts w:ascii="Times New Roman" w:eastAsia="Times New Roman" w:hAnsi="Times New Roman" w:cs="Times New Roman"/>
          <w:sz w:val="24"/>
          <w:szCs w:val="24"/>
          <w:lang w:eastAsia="hu-HU"/>
        </w:rPr>
        <w:t>) a vasúti pályát, a vasúti pálya tartozékai által lefedett földterületet,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 xml:space="preserve">f) a temetőkről és a temetkezésről szóló </w:t>
      </w:r>
      <w:proofErr w:type="gramStart"/>
      <w:r w:rsidRPr="004A1593">
        <w:rPr>
          <w:rFonts w:ascii="Times New Roman" w:eastAsia="Times New Roman" w:hAnsi="Times New Roman" w:cs="Times New Roman"/>
          <w:sz w:val="24"/>
          <w:szCs w:val="24"/>
          <w:lang w:eastAsia="hu-HU"/>
        </w:rPr>
        <w:t>törvény temető</w:t>
      </w:r>
      <w:proofErr w:type="gramEnd"/>
      <w:r w:rsidRPr="004A1593">
        <w:rPr>
          <w:rFonts w:ascii="Times New Roman" w:eastAsia="Times New Roman" w:hAnsi="Times New Roman" w:cs="Times New Roman"/>
          <w:sz w:val="24"/>
          <w:szCs w:val="24"/>
          <w:lang w:eastAsia="hu-HU"/>
        </w:rPr>
        <w:t xml:space="preserve"> fogalma alá tartozó földterületet,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g</w:t>
      </w:r>
      <w:proofErr w:type="gramEnd"/>
      <w:r w:rsidRPr="004A1593">
        <w:rPr>
          <w:rFonts w:ascii="Times New Roman" w:eastAsia="Times New Roman" w:hAnsi="Times New Roman" w:cs="Times New Roman"/>
          <w:sz w:val="24"/>
          <w:szCs w:val="24"/>
          <w:lang w:eastAsia="hu-HU"/>
        </w:rPr>
        <w:t>)</w:t>
      </w:r>
      <w:r w:rsidRPr="004A1593">
        <w:rPr>
          <w:rFonts w:ascii="Times New Roman" w:eastAsia="Times New Roman" w:hAnsi="Times New Roman" w:cs="Times New Roman"/>
          <w:sz w:val="24"/>
          <w:szCs w:val="24"/>
          <w:vertAlign w:val="superscript"/>
          <w:lang w:eastAsia="hu-HU"/>
        </w:rPr>
        <w:t>282</w:t>
      </w:r>
      <w:r w:rsidRPr="004A1593">
        <w:rPr>
          <w:rFonts w:ascii="Times New Roman" w:eastAsia="Times New Roman" w:hAnsi="Times New Roman" w:cs="Times New Roman"/>
          <w:sz w:val="24"/>
          <w:szCs w:val="24"/>
          <w:lang w:eastAsia="hu-HU"/>
        </w:rPr>
        <w:t xml:space="preserve"> a halgazdálkodásról és a hal védelméről szóló törvény szerinti víztározó, bányató területét,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h</w:t>
      </w:r>
      <w:proofErr w:type="gramEnd"/>
      <w:r w:rsidRPr="004A1593">
        <w:rPr>
          <w:rFonts w:ascii="Times New Roman" w:eastAsia="Times New Roman" w:hAnsi="Times New Roman" w:cs="Times New Roman"/>
          <w:sz w:val="24"/>
          <w:szCs w:val="24"/>
          <w:lang w:eastAsia="hu-HU"/>
        </w:rPr>
        <w:t>) az erdőt,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i) az ingatlan-nyilvántartásban mocsárként nyilvántartott földterületet,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17.</w:t>
      </w:r>
      <w:r w:rsidRPr="004A1593">
        <w:rPr>
          <w:rFonts w:ascii="Times New Roman" w:eastAsia="Times New Roman" w:hAnsi="Times New Roman" w:cs="Times New Roman"/>
          <w:sz w:val="24"/>
          <w:szCs w:val="24"/>
          <w:vertAlign w:val="superscript"/>
          <w:lang w:eastAsia="hu-HU"/>
        </w:rPr>
        <w:t>283</w:t>
      </w:r>
      <w:r w:rsidRPr="004A1593">
        <w:rPr>
          <w:rFonts w:ascii="Times New Roman" w:eastAsia="Times New Roman" w:hAnsi="Times New Roman" w:cs="Times New Roman"/>
          <w:sz w:val="24"/>
          <w:szCs w:val="24"/>
          <w:lang w:eastAsia="hu-HU"/>
        </w:rPr>
        <w:t xml:space="preserve"> termőföld: az ingatlan-nyilvántartásban szántó, szőlő, gyümölcsös, kert, rét, legelő (gyep), nádas, fásított terület, halastó művelési ágban nyilvántartott földrészlet;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 xml:space="preserve">18. </w:t>
      </w:r>
      <w:r w:rsidRPr="004A1593">
        <w:rPr>
          <w:rFonts w:ascii="Times New Roman" w:eastAsia="Times New Roman" w:hAnsi="Times New Roman" w:cs="Times New Roman"/>
          <w:i/>
          <w:iCs/>
          <w:sz w:val="24"/>
          <w:szCs w:val="24"/>
          <w:lang w:eastAsia="hu-HU"/>
        </w:rPr>
        <w:t>kommunális beruházás:</w:t>
      </w:r>
      <w:r w:rsidRPr="004A1593">
        <w:rPr>
          <w:rFonts w:ascii="Times New Roman" w:eastAsia="Times New Roman" w:hAnsi="Times New Roman" w:cs="Times New Roman"/>
          <w:sz w:val="24"/>
          <w:szCs w:val="24"/>
          <w:lang w:eastAsia="hu-HU"/>
        </w:rPr>
        <w:t xml:space="preserve"> a közmű (a településekre vagy azok jelentős részére kiterjedő elosztó és vezetékrendszerek és az ezekkel kapcsolatos létesítmények, amelyek a fogyasztók vízellátási — ideértve a belvíz-, a csapadék- és szennyvízelvezetési, tisztítási-, villamos energia, hő-, gázenergia és távbeszélési igényeit elégítik ki), valamint az út és </w:t>
      </w:r>
      <w:proofErr w:type="gramStart"/>
      <w:r w:rsidRPr="004A1593">
        <w:rPr>
          <w:rFonts w:ascii="Times New Roman" w:eastAsia="Times New Roman" w:hAnsi="Times New Roman" w:cs="Times New Roman"/>
          <w:sz w:val="24"/>
          <w:szCs w:val="24"/>
          <w:lang w:eastAsia="hu-HU"/>
        </w:rPr>
        <w:t>járda építés</w:t>
      </w:r>
      <w:proofErr w:type="gramEnd"/>
      <w:r w:rsidRPr="004A1593">
        <w:rPr>
          <w:rFonts w:ascii="Times New Roman" w:eastAsia="Times New Roman" w:hAnsi="Times New Roman" w:cs="Times New Roman"/>
          <w:sz w:val="24"/>
          <w:szCs w:val="24"/>
          <w:lang w:eastAsia="hu-HU"/>
        </w:rPr>
        <w: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19.</w:t>
      </w:r>
      <w:r w:rsidRPr="004A1593">
        <w:rPr>
          <w:rFonts w:ascii="Times New Roman" w:eastAsia="Times New Roman" w:hAnsi="Times New Roman" w:cs="Times New Roman"/>
          <w:sz w:val="24"/>
          <w:szCs w:val="24"/>
          <w:vertAlign w:val="superscript"/>
          <w:lang w:eastAsia="hu-HU"/>
        </w:rPr>
        <w:t>284</w:t>
      </w:r>
      <w:r w:rsidRPr="004A1593">
        <w:rPr>
          <w:rFonts w:ascii="Times New Roman" w:eastAsia="Times New Roman" w:hAnsi="Times New Roman" w:cs="Times New Roman"/>
          <w:sz w:val="24"/>
          <w:szCs w:val="24"/>
          <w:lang w:eastAsia="hu-HU"/>
        </w:rPr>
        <w:t xml:space="preserve"> </w:t>
      </w:r>
      <w:r w:rsidRPr="004A1593">
        <w:rPr>
          <w:rFonts w:ascii="Times New Roman" w:eastAsia="Times New Roman" w:hAnsi="Times New Roman" w:cs="Times New Roman"/>
          <w:i/>
          <w:iCs/>
          <w:sz w:val="24"/>
          <w:szCs w:val="24"/>
          <w:lang w:eastAsia="hu-HU"/>
        </w:rPr>
        <w:t>termék-előállító üzem:</w:t>
      </w:r>
      <w:r w:rsidRPr="004A1593">
        <w:rPr>
          <w:rFonts w:ascii="Times New Roman" w:eastAsia="Times New Roman" w:hAnsi="Times New Roman" w:cs="Times New Roman"/>
          <w:sz w:val="24"/>
          <w:szCs w:val="24"/>
          <w:lang w:eastAsia="hu-HU"/>
        </w:rPr>
        <w:t xml:space="preserve"> az az állandó jellegű üzleti létesítmény (épület, műtárgy), amelyet az elhelyezésére szolgáló telek utáni adó alanya saját termék előállítására vagy saját termék előállításával összefüggő célra (ideértve különösen a saját előállítású termék tárolását, szállítását, kiszolgálását, a termeléshez kapcsolódó irányító, kiszolgáló tevékenységeket) használ;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20.</w:t>
      </w:r>
      <w:r w:rsidRPr="004A1593">
        <w:rPr>
          <w:rFonts w:ascii="Times New Roman" w:eastAsia="Times New Roman" w:hAnsi="Times New Roman" w:cs="Times New Roman"/>
          <w:sz w:val="24"/>
          <w:szCs w:val="24"/>
          <w:vertAlign w:val="superscript"/>
          <w:lang w:eastAsia="hu-HU"/>
        </w:rPr>
        <w:t>285</w:t>
      </w:r>
      <w:r w:rsidRPr="004A1593">
        <w:rPr>
          <w:rFonts w:ascii="Times New Roman" w:eastAsia="Times New Roman" w:hAnsi="Times New Roman" w:cs="Times New Roman"/>
          <w:sz w:val="24"/>
          <w:szCs w:val="24"/>
          <w:lang w:eastAsia="hu-HU"/>
        </w:rPr>
        <w:t xml:space="preserve"> </w:t>
      </w:r>
      <w:r w:rsidRPr="004A1593">
        <w:rPr>
          <w:rFonts w:ascii="Times New Roman" w:eastAsia="Times New Roman" w:hAnsi="Times New Roman" w:cs="Times New Roman"/>
          <w:i/>
          <w:iCs/>
          <w:sz w:val="24"/>
          <w:szCs w:val="24"/>
          <w:lang w:eastAsia="hu-HU"/>
        </w:rPr>
        <w:t>üdülő:</w:t>
      </w:r>
      <w:r w:rsidRPr="004A1593">
        <w:rPr>
          <w:rFonts w:ascii="Times New Roman" w:eastAsia="Times New Roman" w:hAnsi="Times New Roman" w:cs="Times New Roman"/>
          <w:sz w:val="24"/>
          <w:szCs w:val="24"/>
          <w:lang w:eastAsia="hu-HU"/>
        </w:rPr>
        <w:t xml:space="preserve"> az ingatlan-nyilvántartásban üdülőként (üdülőépület, hétvégi ház, </w:t>
      </w:r>
      <w:proofErr w:type="gramStart"/>
      <w:r w:rsidRPr="004A1593">
        <w:rPr>
          <w:rFonts w:ascii="Times New Roman" w:eastAsia="Times New Roman" w:hAnsi="Times New Roman" w:cs="Times New Roman"/>
          <w:sz w:val="24"/>
          <w:szCs w:val="24"/>
          <w:lang w:eastAsia="hu-HU"/>
        </w:rPr>
        <w:t>apartman</w:t>
      </w:r>
      <w:proofErr w:type="gramEnd"/>
      <w:r w:rsidRPr="004A1593">
        <w:rPr>
          <w:rFonts w:ascii="Times New Roman" w:eastAsia="Times New Roman" w:hAnsi="Times New Roman" w:cs="Times New Roman"/>
          <w:sz w:val="24"/>
          <w:szCs w:val="24"/>
          <w:lang w:eastAsia="hu-HU"/>
        </w:rPr>
        <w:t>, nyaraló, csónakház) feltüntetett vagy ilyenként feltüntetésre váró építmény;</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lastRenderedPageBreak/>
        <w:t xml:space="preserve">21. </w:t>
      </w:r>
      <w:r w:rsidRPr="004A1593">
        <w:rPr>
          <w:rFonts w:ascii="Times New Roman" w:eastAsia="Times New Roman" w:hAnsi="Times New Roman" w:cs="Times New Roman"/>
          <w:i/>
          <w:iCs/>
          <w:sz w:val="24"/>
          <w:szCs w:val="24"/>
          <w:lang w:eastAsia="hu-HU"/>
        </w:rPr>
        <w:t>állandó lakos,</w:t>
      </w:r>
      <w:r w:rsidRPr="004A1593">
        <w:rPr>
          <w:rFonts w:ascii="Times New Roman" w:eastAsia="Times New Roman" w:hAnsi="Times New Roman" w:cs="Times New Roman"/>
          <w:sz w:val="24"/>
          <w:szCs w:val="24"/>
          <w:lang w:eastAsia="hu-HU"/>
        </w:rPr>
        <w:t xml:space="preserve"> aki a lakcímbejelentés szabályai szerint</w:t>
      </w:r>
      <w:r w:rsidRPr="004A1593">
        <w:rPr>
          <w:rFonts w:ascii="Times New Roman" w:eastAsia="Times New Roman" w:hAnsi="Times New Roman" w:cs="Times New Roman"/>
          <w:sz w:val="24"/>
          <w:szCs w:val="24"/>
          <w:vertAlign w:val="superscript"/>
          <w:lang w:eastAsia="hu-HU"/>
        </w:rPr>
        <w:t>286</w:t>
      </w:r>
      <w:r w:rsidRPr="004A1593">
        <w:rPr>
          <w:rFonts w:ascii="Times New Roman" w:eastAsia="Times New Roman" w:hAnsi="Times New Roman" w:cs="Times New Roman"/>
          <w:sz w:val="24"/>
          <w:szCs w:val="24"/>
          <w:lang w:eastAsia="hu-HU"/>
        </w:rPr>
        <w:t xml:space="preserve"> nyilvántartásba vett lakóhellyel, tartózkodási hellyel rendelkezik az önkormányzat illetékességi területén,</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22.</w:t>
      </w:r>
      <w:r w:rsidRPr="004A1593">
        <w:rPr>
          <w:rFonts w:ascii="Times New Roman" w:eastAsia="Times New Roman" w:hAnsi="Times New Roman" w:cs="Times New Roman"/>
          <w:sz w:val="24"/>
          <w:szCs w:val="24"/>
          <w:vertAlign w:val="superscript"/>
          <w:lang w:eastAsia="hu-HU"/>
        </w:rPr>
        <w:t>287</w:t>
      </w:r>
      <w:r w:rsidRPr="004A1593">
        <w:rPr>
          <w:rFonts w:ascii="Times New Roman" w:eastAsia="Times New Roman" w:hAnsi="Times New Roman" w:cs="Times New Roman"/>
          <w:sz w:val="24"/>
          <w:szCs w:val="24"/>
          <w:lang w:eastAsia="hu-HU"/>
        </w:rPr>
        <w:t xml:space="preserve"> </w:t>
      </w:r>
      <w:r w:rsidRPr="004A1593">
        <w:rPr>
          <w:rFonts w:ascii="Times New Roman" w:eastAsia="Times New Roman" w:hAnsi="Times New Roman" w:cs="Times New Roman"/>
          <w:i/>
          <w:iCs/>
          <w:sz w:val="24"/>
          <w:szCs w:val="24"/>
          <w:lang w:eastAsia="hu-HU"/>
        </w:rPr>
        <w:t>nettó árbevétel: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a)</w:t>
      </w:r>
      <w:r w:rsidRPr="004A1593">
        <w:rPr>
          <w:rFonts w:ascii="Times New Roman" w:eastAsia="Times New Roman" w:hAnsi="Times New Roman" w:cs="Times New Roman"/>
          <w:sz w:val="24"/>
          <w:szCs w:val="24"/>
          <w:vertAlign w:val="superscript"/>
          <w:lang w:eastAsia="hu-HU"/>
        </w:rPr>
        <w:t>288</w:t>
      </w:r>
      <w:r w:rsidRPr="004A1593">
        <w:rPr>
          <w:rFonts w:ascii="Times New Roman" w:eastAsia="Times New Roman" w:hAnsi="Times New Roman" w:cs="Times New Roman"/>
          <w:sz w:val="24"/>
          <w:szCs w:val="24"/>
          <w:lang w:eastAsia="hu-HU"/>
        </w:rPr>
        <w:t xml:space="preserve"> a számviteli törvényben meghatározott értékesítés nettó árbevétele (egyszeres könyvvitelt vezető vállalkozó esetében: a pénzügyileg rendezett nettó árbevétel és a nem pénzben kiegyenlített értékesítés nettó árbevételének együttes összege), csökkentve a jogdíjból származó, </w:t>
      </w:r>
      <w:proofErr w:type="spellStart"/>
      <w:r w:rsidRPr="004A1593">
        <w:rPr>
          <w:rFonts w:ascii="Times New Roman" w:eastAsia="Times New Roman" w:hAnsi="Times New Roman" w:cs="Times New Roman"/>
          <w:sz w:val="24"/>
          <w:szCs w:val="24"/>
          <w:lang w:eastAsia="hu-HU"/>
        </w:rPr>
        <w:t>árbevételként</w:t>
      </w:r>
      <w:proofErr w:type="spellEnd"/>
      <w:r w:rsidRPr="004A1593">
        <w:rPr>
          <w:rFonts w:ascii="Times New Roman" w:eastAsia="Times New Roman" w:hAnsi="Times New Roman" w:cs="Times New Roman"/>
          <w:sz w:val="24"/>
          <w:szCs w:val="24"/>
          <w:lang w:eastAsia="hu-HU"/>
        </w:rPr>
        <w:t xml:space="preserve"> elszámolt ellenértékkel, a jövedéki adó fizetésére kötelezett vállalkozó esetében az adóhatósággal elszámolt – az egyéb szolgáltatások értékeként, illetve az egyéb ráfordítások között kimutatott – jövedéki adó összegével, továbbá az egyéb ráfordítások között kimutatott, az adóhatósággal elszámolt regisztrációs</w:t>
      </w:r>
      <w:proofErr w:type="gramEnd"/>
      <w:r w:rsidRPr="004A1593">
        <w:rPr>
          <w:rFonts w:ascii="Times New Roman" w:eastAsia="Times New Roman" w:hAnsi="Times New Roman" w:cs="Times New Roman"/>
          <w:sz w:val="24"/>
          <w:szCs w:val="24"/>
          <w:lang w:eastAsia="hu-HU"/>
        </w:rPr>
        <w:t xml:space="preserve"> </w:t>
      </w:r>
      <w:proofErr w:type="gramStart"/>
      <w:r w:rsidRPr="004A1593">
        <w:rPr>
          <w:rFonts w:ascii="Times New Roman" w:eastAsia="Times New Roman" w:hAnsi="Times New Roman" w:cs="Times New Roman"/>
          <w:sz w:val="24"/>
          <w:szCs w:val="24"/>
          <w:lang w:eastAsia="hu-HU"/>
        </w:rPr>
        <w:t>adó</w:t>
      </w:r>
      <w:proofErr w:type="gramEnd"/>
      <w:r w:rsidRPr="004A1593">
        <w:rPr>
          <w:rFonts w:ascii="Times New Roman" w:eastAsia="Times New Roman" w:hAnsi="Times New Roman" w:cs="Times New Roman"/>
          <w:sz w:val="24"/>
          <w:szCs w:val="24"/>
          <w:lang w:eastAsia="hu-HU"/>
        </w:rPr>
        <w:t xml:space="preserve">, népegészségügyi termékadóról szóló törvény szerinti alkoholos ital utáni népegészségügyi termékadó összegével, feltéve, ha az így elszámolt regisztrációs adó, népegészségügyi termékadó összege az értékesítés nettó árbevételét növelte, valamint a külön jogszabály szerinti felszolgálási díj </w:t>
      </w:r>
      <w:proofErr w:type="spellStart"/>
      <w:r w:rsidRPr="004A1593">
        <w:rPr>
          <w:rFonts w:ascii="Times New Roman" w:eastAsia="Times New Roman" w:hAnsi="Times New Roman" w:cs="Times New Roman"/>
          <w:sz w:val="24"/>
          <w:szCs w:val="24"/>
          <w:lang w:eastAsia="hu-HU"/>
        </w:rPr>
        <w:t>árbevételként</w:t>
      </w:r>
      <w:proofErr w:type="spellEnd"/>
      <w:r w:rsidRPr="004A1593">
        <w:rPr>
          <w:rFonts w:ascii="Times New Roman" w:eastAsia="Times New Roman" w:hAnsi="Times New Roman" w:cs="Times New Roman"/>
          <w:sz w:val="24"/>
          <w:szCs w:val="24"/>
          <w:lang w:eastAsia="hu-HU"/>
        </w:rPr>
        <w:t xml:space="preserve"> elszámolt összegével, a </w:t>
      </w:r>
      <w:r w:rsidRPr="004A1593">
        <w:rPr>
          <w:rFonts w:ascii="Times New Roman" w:eastAsia="Times New Roman" w:hAnsi="Times New Roman" w:cs="Times New Roman"/>
          <w:i/>
          <w:iCs/>
          <w:sz w:val="24"/>
          <w:szCs w:val="24"/>
          <w:lang w:eastAsia="hu-HU"/>
        </w:rPr>
        <w:t>b)-i)</w:t>
      </w:r>
      <w:r w:rsidRPr="004A1593">
        <w:rPr>
          <w:rFonts w:ascii="Times New Roman" w:eastAsia="Times New Roman" w:hAnsi="Times New Roman" w:cs="Times New Roman"/>
          <w:sz w:val="24"/>
          <w:szCs w:val="24"/>
          <w:lang w:eastAsia="hu-HU"/>
        </w:rPr>
        <w:t xml:space="preserve"> alpontokban foglalt eltérésekkel,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b)</w:t>
      </w:r>
      <w:r w:rsidRPr="004A1593">
        <w:rPr>
          <w:rFonts w:ascii="Times New Roman" w:eastAsia="Times New Roman" w:hAnsi="Times New Roman" w:cs="Times New Roman"/>
          <w:sz w:val="24"/>
          <w:szCs w:val="24"/>
          <w:vertAlign w:val="superscript"/>
          <w:lang w:eastAsia="hu-HU"/>
        </w:rPr>
        <w:t>289</w:t>
      </w:r>
      <w:r w:rsidRPr="004A1593">
        <w:rPr>
          <w:rFonts w:ascii="Times New Roman" w:eastAsia="Times New Roman" w:hAnsi="Times New Roman" w:cs="Times New Roman"/>
          <w:sz w:val="24"/>
          <w:szCs w:val="24"/>
          <w:lang w:eastAsia="hu-HU"/>
        </w:rPr>
        <w:t xml:space="preserve"> a hitelintézeteknél és pénzügyi vállalkozásoknál: a kapott kamatok és kamatjellegű bevételek csökkentve a fizetett kamatokkal és kamatjellegű ráfordításokkal és a pénzügyi lízingbe adott eszköz beszerzési értékével, azzal, hogy e beszerzési értékre tekintettel az adóalap nem csökkenthető, továbbá, ha a vásárolt követelés értékesítésekor az eladási ár összegét egyéb pénzügyi szolgáltatás bevételeként számolják el, akkor a vásárolt követelés könyv szerinti értékének egyéb pénzügyi szolgáltatás ráfordításaként elszámolt összegével, és növelve az egyéb pénzügyi szolgáltatás bevételeivel, a befektetés</w:t>
      </w:r>
      <w:proofErr w:type="gramEnd"/>
      <w:r w:rsidRPr="004A1593">
        <w:rPr>
          <w:rFonts w:ascii="Times New Roman" w:eastAsia="Times New Roman" w:hAnsi="Times New Roman" w:cs="Times New Roman"/>
          <w:sz w:val="24"/>
          <w:szCs w:val="24"/>
          <w:lang w:eastAsia="hu-HU"/>
        </w:rPr>
        <w:t xml:space="preserve">i </w:t>
      </w:r>
      <w:proofErr w:type="gramStart"/>
      <w:r w:rsidRPr="004A1593">
        <w:rPr>
          <w:rFonts w:ascii="Times New Roman" w:eastAsia="Times New Roman" w:hAnsi="Times New Roman" w:cs="Times New Roman"/>
          <w:sz w:val="24"/>
          <w:szCs w:val="24"/>
          <w:lang w:eastAsia="hu-HU"/>
        </w:rPr>
        <w:t>szolgáltatások</w:t>
      </w:r>
      <w:proofErr w:type="gramEnd"/>
      <w:r w:rsidRPr="004A1593">
        <w:rPr>
          <w:rFonts w:ascii="Times New Roman" w:eastAsia="Times New Roman" w:hAnsi="Times New Roman" w:cs="Times New Roman"/>
          <w:sz w:val="24"/>
          <w:szCs w:val="24"/>
          <w:lang w:eastAsia="hu-HU"/>
        </w:rPr>
        <w:t xml:space="preserve"> bevételeivel és a nem pénzügyi és befektetési szolgáltatás bevételével. Fedezeti ügyletek esetén az alapügylet (fedezett tétel) nyereségének/veszteségének és az ahhoz tartozó fedezeti ügylet veszteségének/nyereségének nyereségjellegű különbözete tartozik a nettó </w:t>
      </w:r>
      <w:proofErr w:type="spellStart"/>
      <w:r w:rsidRPr="004A1593">
        <w:rPr>
          <w:rFonts w:ascii="Times New Roman" w:eastAsia="Times New Roman" w:hAnsi="Times New Roman" w:cs="Times New Roman"/>
          <w:sz w:val="24"/>
          <w:szCs w:val="24"/>
          <w:lang w:eastAsia="hu-HU"/>
        </w:rPr>
        <w:t>árbevételbe</w:t>
      </w:r>
      <w:proofErr w:type="spellEnd"/>
      <w:r w:rsidRPr="004A1593">
        <w:rPr>
          <w:rFonts w:ascii="Times New Roman" w:eastAsia="Times New Roman" w:hAnsi="Times New Roman" w:cs="Times New Roman"/>
          <w:sz w:val="24"/>
          <w:szCs w:val="24"/>
          <w:lang w:eastAsia="hu-HU"/>
        </w:rPr>
        <w:t xml:space="preserve">. A számviteli törvény szerinti kereskedési célú származékos ügyletek esetében azok eredményének összevont különbözete tartozik a nettó </w:t>
      </w:r>
      <w:proofErr w:type="spellStart"/>
      <w:r w:rsidRPr="004A1593">
        <w:rPr>
          <w:rFonts w:ascii="Times New Roman" w:eastAsia="Times New Roman" w:hAnsi="Times New Roman" w:cs="Times New Roman"/>
          <w:sz w:val="24"/>
          <w:szCs w:val="24"/>
          <w:lang w:eastAsia="hu-HU"/>
        </w:rPr>
        <w:t>árbevételbe</w:t>
      </w:r>
      <w:proofErr w:type="spellEnd"/>
      <w:r w:rsidRPr="004A1593">
        <w:rPr>
          <w:rFonts w:ascii="Times New Roman" w:eastAsia="Times New Roman" w:hAnsi="Times New Roman" w:cs="Times New Roman"/>
          <w:sz w:val="24"/>
          <w:szCs w:val="24"/>
          <w:lang w:eastAsia="hu-HU"/>
        </w:rPr>
        <w:t>, ha az nyereségjellegű,</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c) biztosítóknál: a biztosítástechnikai eredmény növelve a nettó működési költségekkel, a befektetésekből származó biztosítástechnikai ráfordításokkal (csak életbiztosítási ágnál), az egyéb biztosítástechnikai ráfordításokkal, a kapott kamatokkal és kamatjellegű bevételekkel, a biztosítási állományhoz kapcsolódó tárgyi eszközök bevételeivel, a befektetések értékesítésének árfolyamnyereségével és az egyéb befektetési bevételekkel (nem életbiztosítási ágnál), az életbiztosításból allokált befektetési bevétellel, valamint a nem biztosítási tevékenység bevételeivel, valamint csökkentve a Kártalanítási</w:t>
      </w:r>
      <w:proofErr w:type="gramEnd"/>
      <w:r w:rsidRPr="004A1593">
        <w:rPr>
          <w:rFonts w:ascii="Times New Roman" w:eastAsia="Times New Roman" w:hAnsi="Times New Roman" w:cs="Times New Roman"/>
          <w:sz w:val="24"/>
          <w:szCs w:val="24"/>
          <w:lang w:eastAsia="hu-HU"/>
        </w:rPr>
        <w:t xml:space="preserve"> Számlával és a Kártalanítási Alappal szemben ráfordításként elszámolt összeggel, a tűzvédelmi hozzájárulásként elszámolt összeggel és a </w:t>
      </w:r>
      <w:proofErr w:type="spellStart"/>
      <w:r w:rsidRPr="004A1593">
        <w:rPr>
          <w:rFonts w:ascii="Times New Roman" w:eastAsia="Times New Roman" w:hAnsi="Times New Roman" w:cs="Times New Roman"/>
          <w:sz w:val="24"/>
          <w:szCs w:val="24"/>
          <w:lang w:eastAsia="hu-HU"/>
        </w:rPr>
        <w:t>biztosítottaknak</w:t>
      </w:r>
      <w:proofErr w:type="spellEnd"/>
      <w:r w:rsidRPr="004A1593">
        <w:rPr>
          <w:rFonts w:ascii="Times New Roman" w:eastAsia="Times New Roman" w:hAnsi="Times New Roman" w:cs="Times New Roman"/>
          <w:sz w:val="24"/>
          <w:szCs w:val="24"/>
          <w:lang w:eastAsia="hu-HU"/>
        </w:rPr>
        <w:t xml:space="preserve"> visszajuttatandó befektetési eredménnyel. Fedezeti ügyletek esetén az alapügylet (fedezett tétel) nyereségének/veszteségének és az ahhoz tartozó fedezeti ügylet veszteségének/nyereségének nyereségjellegű különbözete tartozik a nettó </w:t>
      </w:r>
      <w:proofErr w:type="spellStart"/>
      <w:r w:rsidRPr="004A1593">
        <w:rPr>
          <w:rFonts w:ascii="Times New Roman" w:eastAsia="Times New Roman" w:hAnsi="Times New Roman" w:cs="Times New Roman"/>
          <w:sz w:val="24"/>
          <w:szCs w:val="24"/>
          <w:lang w:eastAsia="hu-HU"/>
        </w:rPr>
        <w:t>árbevételbe</w:t>
      </w:r>
      <w:proofErr w:type="spellEnd"/>
      <w:r w:rsidRPr="004A1593">
        <w:rPr>
          <w:rFonts w:ascii="Times New Roman" w:eastAsia="Times New Roman" w:hAnsi="Times New Roman" w:cs="Times New Roman"/>
          <w:sz w:val="24"/>
          <w:szCs w:val="24"/>
          <w:lang w:eastAsia="hu-HU"/>
        </w:rPr>
        <w:t xml:space="preserve">. A számviteli törvény szerinti kereskedési célú származékos ügyletek esetében azok eredményének összevont különbözete tartozik a nettó </w:t>
      </w:r>
      <w:proofErr w:type="spellStart"/>
      <w:r w:rsidRPr="004A1593">
        <w:rPr>
          <w:rFonts w:ascii="Times New Roman" w:eastAsia="Times New Roman" w:hAnsi="Times New Roman" w:cs="Times New Roman"/>
          <w:sz w:val="24"/>
          <w:szCs w:val="24"/>
          <w:lang w:eastAsia="hu-HU"/>
        </w:rPr>
        <w:t>árbevételbe</w:t>
      </w:r>
      <w:proofErr w:type="spellEnd"/>
      <w:r w:rsidRPr="004A1593">
        <w:rPr>
          <w:rFonts w:ascii="Times New Roman" w:eastAsia="Times New Roman" w:hAnsi="Times New Roman" w:cs="Times New Roman"/>
          <w:sz w:val="24"/>
          <w:szCs w:val="24"/>
          <w:lang w:eastAsia="hu-HU"/>
        </w:rPr>
        <w:t>, ha az nyereségjellegű,</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 xml:space="preserve">d) befektetési vállalkozásoknál: a befektetési szolgáltatási tevékenység bevételei növelve a nem befektetési szolgáltatási tevékenység bevételeivel, valamint a kapott kamatokkal és kamatjellegű bevételekkel. Fedezeti ügyletek esetén az alapügylet (fedezett tétel) nyereségének/veszteségének és az ahhoz tartozó fedezeti ügylet veszteségének/nyereségének nyereségjellegű különbözete tartozik a nettó </w:t>
      </w:r>
      <w:proofErr w:type="spellStart"/>
      <w:r w:rsidRPr="004A1593">
        <w:rPr>
          <w:rFonts w:ascii="Times New Roman" w:eastAsia="Times New Roman" w:hAnsi="Times New Roman" w:cs="Times New Roman"/>
          <w:sz w:val="24"/>
          <w:szCs w:val="24"/>
          <w:lang w:eastAsia="hu-HU"/>
        </w:rPr>
        <w:t>árbevételbe</w:t>
      </w:r>
      <w:proofErr w:type="spellEnd"/>
      <w:r w:rsidRPr="004A1593">
        <w:rPr>
          <w:rFonts w:ascii="Times New Roman" w:eastAsia="Times New Roman" w:hAnsi="Times New Roman" w:cs="Times New Roman"/>
          <w:sz w:val="24"/>
          <w:szCs w:val="24"/>
          <w:lang w:eastAsia="hu-HU"/>
        </w:rPr>
        <w:t xml:space="preserve">. A számviteli törvény szerinti </w:t>
      </w:r>
      <w:r w:rsidRPr="004A1593">
        <w:rPr>
          <w:rFonts w:ascii="Times New Roman" w:eastAsia="Times New Roman" w:hAnsi="Times New Roman" w:cs="Times New Roman"/>
          <w:sz w:val="24"/>
          <w:szCs w:val="24"/>
          <w:lang w:eastAsia="hu-HU"/>
        </w:rPr>
        <w:lastRenderedPageBreak/>
        <w:t xml:space="preserve">kereskedési célú származékos ügyletek esetében azok eredményének összevont különbözete tartozik a nettó </w:t>
      </w:r>
      <w:proofErr w:type="spellStart"/>
      <w:r w:rsidRPr="004A1593">
        <w:rPr>
          <w:rFonts w:ascii="Times New Roman" w:eastAsia="Times New Roman" w:hAnsi="Times New Roman" w:cs="Times New Roman"/>
          <w:sz w:val="24"/>
          <w:szCs w:val="24"/>
          <w:lang w:eastAsia="hu-HU"/>
        </w:rPr>
        <w:t>árbevételbe</w:t>
      </w:r>
      <w:proofErr w:type="spellEnd"/>
      <w:r w:rsidRPr="004A1593">
        <w:rPr>
          <w:rFonts w:ascii="Times New Roman" w:eastAsia="Times New Roman" w:hAnsi="Times New Roman" w:cs="Times New Roman"/>
          <w:sz w:val="24"/>
          <w:szCs w:val="24"/>
          <w:lang w:eastAsia="hu-HU"/>
        </w:rPr>
        <w:t>, ha az nyereségjellegű,</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 xml:space="preserve">e) a külföldi székhelyű vállalkozás magyarországi fióktelepénél, valamint a külföldi székhelyű európai részvénytársaság és európai szövetkezet magyarországi telephelyénél, továbbá egyéb más külföldi székhelyű vállalkozás magyarországi telephelyénél: a fióktelep (telephely) számviteli beszámolója (ha a telephelynek számviteli beszámoló-készítési kötelezettsége nincs, akkor nyilvántartásai, bizonylatai) alapján kimutatott, az </w:t>
      </w:r>
      <w:r w:rsidRPr="004A1593">
        <w:rPr>
          <w:rFonts w:ascii="Times New Roman" w:eastAsia="Times New Roman" w:hAnsi="Times New Roman" w:cs="Times New Roman"/>
          <w:i/>
          <w:iCs/>
          <w:sz w:val="24"/>
          <w:szCs w:val="24"/>
          <w:lang w:eastAsia="hu-HU"/>
        </w:rPr>
        <w:t>a)</w:t>
      </w:r>
      <w:r w:rsidRPr="004A1593">
        <w:rPr>
          <w:rFonts w:ascii="Times New Roman" w:eastAsia="Times New Roman" w:hAnsi="Times New Roman" w:cs="Times New Roman"/>
          <w:sz w:val="24"/>
          <w:szCs w:val="24"/>
          <w:lang w:eastAsia="hu-HU"/>
        </w:rPr>
        <w:t xml:space="preserve"> pont – illetve, ha a külföldi székhelyű vállalkozás a </w:t>
      </w:r>
      <w:r w:rsidRPr="004A1593">
        <w:rPr>
          <w:rFonts w:ascii="Times New Roman" w:eastAsia="Times New Roman" w:hAnsi="Times New Roman" w:cs="Times New Roman"/>
          <w:i/>
          <w:iCs/>
          <w:sz w:val="24"/>
          <w:szCs w:val="24"/>
          <w:lang w:eastAsia="hu-HU"/>
        </w:rPr>
        <w:t>b), c)</w:t>
      </w:r>
      <w:r w:rsidRPr="004A1593">
        <w:rPr>
          <w:rFonts w:ascii="Times New Roman" w:eastAsia="Times New Roman" w:hAnsi="Times New Roman" w:cs="Times New Roman"/>
          <w:sz w:val="24"/>
          <w:szCs w:val="24"/>
          <w:lang w:eastAsia="hu-HU"/>
        </w:rPr>
        <w:t xml:space="preserve"> és </w:t>
      </w:r>
      <w:r w:rsidRPr="004A1593">
        <w:rPr>
          <w:rFonts w:ascii="Times New Roman" w:eastAsia="Times New Roman" w:hAnsi="Times New Roman" w:cs="Times New Roman"/>
          <w:i/>
          <w:iCs/>
          <w:sz w:val="24"/>
          <w:szCs w:val="24"/>
          <w:lang w:eastAsia="hu-HU"/>
        </w:rPr>
        <w:t>d)</w:t>
      </w:r>
      <w:r w:rsidRPr="004A1593">
        <w:rPr>
          <w:rFonts w:ascii="Times New Roman" w:eastAsia="Times New Roman" w:hAnsi="Times New Roman" w:cs="Times New Roman"/>
          <w:sz w:val="24"/>
          <w:szCs w:val="24"/>
          <w:lang w:eastAsia="hu-HU"/>
        </w:rPr>
        <w:t xml:space="preserve"> alpontok valamelyikében említett szervezet, akkor az ott meghatározottak – szerinti nettó árbevétel,</w:t>
      </w:r>
      <w:proofErr w:type="gramEnd"/>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f</w:t>
      </w:r>
      <w:proofErr w:type="gramEnd"/>
      <w:r w:rsidRPr="004A1593">
        <w:rPr>
          <w:rFonts w:ascii="Times New Roman" w:eastAsia="Times New Roman" w:hAnsi="Times New Roman" w:cs="Times New Roman"/>
          <w:sz w:val="24"/>
          <w:szCs w:val="24"/>
          <w:lang w:eastAsia="hu-HU"/>
        </w:rPr>
        <w:t>)</w:t>
      </w:r>
      <w:r w:rsidRPr="004A1593">
        <w:rPr>
          <w:rFonts w:ascii="Times New Roman" w:eastAsia="Times New Roman" w:hAnsi="Times New Roman" w:cs="Times New Roman"/>
          <w:sz w:val="24"/>
          <w:szCs w:val="24"/>
          <w:vertAlign w:val="superscript"/>
          <w:lang w:eastAsia="hu-HU"/>
        </w:rPr>
        <w:t>290</w:t>
      </w:r>
      <w:r w:rsidRPr="004A1593">
        <w:rPr>
          <w:rFonts w:ascii="Times New Roman" w:eastAsia="Times New Roman" w:hAnsi="Times New Roman" w:cs="Times New Roman"/>
          <w:sz w:val="24"/>
          <w:szCs w:val="24"/>
          <w:lang w:eastAsia="hu-HU"/>
        </w:rPr>
        <w:t xml:space="preserve"> lakásszövetkezet, társasház, köztestület, alapítvány, egyesület, önkéntes kölcsönös biztosító pénztár, iskolaszövetkezet, a büntetés-végrehajtásért felelős miniszter felügyelete alá tartozó, a fogvatartottak kötelező foglalkoztatására létrehozott gazdálkodó szervezetek, a kizárólag a fogvatartottak foglalkoztatása céljából közhasznú nonprofit gazdasági társaság, a TIG Tartalékgazdálkodási Nonprofit Kft., a KHVT Közhasznú Nonprofit Kft. esetében a vállalkozási tevékenységből származó, </w:t>
      </w:r>
      <w:r w:rsidRPr="004A1593">
        <w:rPr>
          <w:rFonts w:ascii="Times New Roman" w:eastAsia="Times New Roman" w:hAnsi="Times New Roman" w:cs="Times New Roman"/>
          <w:i/>
          <w:iCs/>
          <w:sz w:val="24"/>
          <w:szCs w:val="24"/>
          <w:lang w:eastAsia="hu-HU"/>
        </w:rPr>
        <w:t>a)</w:t>
      </w:r>
      <w:r w:rsidRPr="004A1593">
        <w:rPr>
          <w:rFonts w:ascii="Times New Roman" w:eastAsia="Times New Roman" w:hAnsi="Times New Roman" w:cs="Times New Roman"/>
          <w:sz w:val="24"/>
          <w:szCs w:val="24"/>
          <w:lang w:eastAsia="hu-HU"/>
        </w:rPr>
        <w:t xml:space="preserve"> pont szerinti nettó árbevétel. Alapítvány, egyesület esetében a nettó </w:t>
      </w:r>
      <w:proofErr w:type="spellStart"/>
      <w:r w:rsidRPr="004A1593">
        <w:rPr>
          <w:rFonts w:ascii="Times New Roman" w:eastAsia="Times New Roman" w:hAnsi="Times New Roman" w:cs="Times New Roman"/>
          <w:sz w:val="24"/>
          <w:szCs w:val="24"/>
          <w:lang w:eastAsia="hu-HU"/>
        </w:rPr>
        <w:t>árbevételbe</w:t>
      </w:r>
      <w:proofErr w:type="spellEnd"/>
      <w:r w:rsidRPr="004A1593">
        <w:rPr>
          <w:rFonts w:ascii="Times New Roman" w:eastAsia="Times New Roman" w:hAnsi="Times New Roman" w:cs="Times New Roman"/>
          <w:sz w:val="24"/>
          <w:szCs w:val="24"/>
          <w:lang w:eastAsia="hu-HU"/>
        </w:rPr>
        <w:t xml:space="preserve"> tartozik továbbá az ingatlan használatának átengedésére tekintettel az alapcél szerinti (közhasznú) tevékenység bevételeként az adóévben elszámolt összeg is. Nem minősül vállalkozási tevékenységből származó nettó </w:t>
      </w:r>
      <w:proofErr w:type="spellStart"/>
      <w:r w:rsidRPr="004A1593">
        <w:rPr>
          <w:rFonts w:ascii="Times New Roman" w:eastAsia="Times New Roman" w:hAnsi="Times New Roman" w:cs="Times New Roman"/>
          <w:sz w:val="24"/>
          <w:szCs w:val="24"/>
          <w:lang w:eastAsia="hu-HU"/>
        </w:rPr>
        <w:t>árbevételnek</w:t>
      </w:r>
      <w:proofErr w:type="spellEnd"/>
      <w:r w:rsidRPr="004A1593">
        <w:rPr>
          <w:rFonts w:ascii="Times New Roman" w:eastAsia="Times New Roman" w:hAnsi="Times New Roman" w:cs="Times New Roman"/>
          <w:sz w:val="24"/>
          <w:szCs w:val="24"/>
          <w:lang w:eastAsia="hu-HU"/>
        </w:rPr>
        <w:t xml:space="preserve"> a társasház és a lakásszövetkezet belső szolgáltatásból származó árbevétele,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 xml:space="preserve">g) a személyi jövedelemadóról szóló törvény hatálya alá tartozó, a 26. pont </w:t>
      </w:r>
      <w:r w:rsidRPr="004A1593">
        <w:rPr>
          <w:rFonts w:ascii="Times New Roman" w:eastAsia="Times New Roman" w:hAnsi="Times New Roman" w:cs="Times New Roman"/>
          <w:i/>
          <w:iCs/>
          <w:sz w:val="24"/>
          <w:szCs w:val="24"/>
          <w:lang w:eastAsia="hu-HU"/>
        </w:rPr>
        <w:t>a)</w:t>
      </w:r>
      <w:r w:rsidRPr="004A1593">
        <w:rPr>
          <w:rFonts w:ascii="Times New Roman" w:eastAsia="Times New Roman" w:hAnsi="Times New Roman" w:cs="Times New Roman"/>
          <w:sz w:val="24"/>
          <w:szCs w:val="24"/>
          <w:lang w:eastAsia="hu-HU"/>
        </w:rPr>
        <w:t xml:space="preserve"> és </w:t>
      </w:r>
      <w:r w:rsidRPr="004A1593">
        <w:rPr>
          <w:rFonts w:ascii="Times New Roman" w:eastAsia="Times New Roman" w:hAnsi="Times New Roman" w:cs="Times New Roman"/>
          <w:i/>
          <w:iCs/>
          <w:sz w:val="24"/>
          <w:szCs w:val="24"/>
          <w:lang w:eastAsia="hu-HU"/>
        </w:rPr>
        <w:t>b)</w:t>
      </w:r>
      <w:r w:rsidRPr="004A1593">
        <w:rPr>
          <w:rFonts w:ascii="Times New Roman" w:eastAsia="Times New Roman" w:hAnsi="Times New Roman" w:cs="Times New Roman"/>
          <w:sz w:val="24"/>
          <w:szCs w:val="24"/>
          <w:lang w:eastAsia="hu-HU"/>
        </w:rPr>
        <w:t xml:space="preserve"> alpontja szerinti vállalkozónál: a tevékenységvégzéssel (termékértékesítés, szolgáltatásnyújtás) közvetlen összefüggésben kapott – általános forgalmi adó nélküli – ellenérték, növelve a </w:t>
      </w:r>
      <w:proofErr w:type="gramStart"/>
      <w:r w:rsidRPr="004A1593">
        <w:rPr>
          <w:rFonts w:ascii="Times New Roman" w:eastAsia="Times New Roman" w:hAnsi="Times New Roman" w:cs="Times New Roman"/>
          <w:sz w:val="24"/>
          <w:szCs w:val="24"/>
          <w:lang w:eastAsia="hu-HU"/>
        </w:rPr>
        <w:t>kompenzációs</w:t>
      </w:r>
      <w:proofErr w:type="gramEnd"/>
      <w:r w:rsidRPr="004A1593">
        <w:rPr>
          <w:rFonts w:ascii="Times New Roman" w:eastAsia="Times New Roman" w:hAnsi="Times New Roman" w:cs="Times New Roman"/>
          <w:sz w:val="24"/>
          <w:szCs w:val="24"/>
          <w:lang w:eastAsia="hu-HU"/>
        </w:rPr>
        <w:t xml:space="preserve"> felárral és csökkentve az adóhatósággal elszámolt regisztrációs adó összegével, feltéve, hogy azt bevételként elszámolta, továbbá azon bevétellel, amelyet a számvitelről szóló törvény alapján egyéb bevételként kellene elszámolni,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h</w:t>
      </w:r>
      <w:proofErr w:type="gramEnd"/>
      <w:r w:rsidRPr="004A1593">
        <w:rPr>
          <w:rFonts w:ascii="Times New Roman" w:eastAsia="Times New Roman" w:hAnsi="Times New Roman" w:cs="Times New Roman"/>
          <w:sz w:val="24"/>
          <w:szCs w:val="24"/>
          <w:lang w:eastAsia="hu-HU"/>
        </w:rPr>
        <w:t>)</w:t>
      </w:r>
      <w:r w:rsidRPr="004A1593">
        <w:rPr>
          <w:rFonts w:ascii="Times New Roman" w:eastAsia="Times New Roman" w:hAnsi="Times New Roman" w:cs="Times New Roman"/>
          <w:sz w:val="24"/>
          <w:szCs w:val="24"/>
          <w:vertAlign w:val="superscript"/>
          <w:lang w:eastAsia="hu-HU"/>
        </w:rPr>
        <w:t>291</w:t>
      </w:r>
      <w:r w:rsidRPr="004A1593">
        <w:rPr>
          <w:rFonts w:ascii="Times New Roman" w:eastAsia="Times New Roman" w:hAnsi="Times New Roman" w:cs="Times New Roman"/>
          <w:sz w:val="24"/>
          <w:szCs w:val="24"/>
          <w:lang w:eastAsia="hu-HU"/>
        </w:rPr>
        <w:t xml:space="preserve"> a kisadózó vállalkozások tételes adójáról és a kisvállalati adóról szóló törvény szerinti kisadózó vállalkozás esetén, a kisadózó vállalkozások tételes adójáról és a kisvállalati adóról szóló törvény szerinti kisadózó vállalkozás bevétele,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i</w:t>
      </w:r>
      <w:proofErr w:type="gramStart"/>
      <w:r w:rsidRPr="004A1593">
        <w:rPr>
          <w:rFonts w:ascii="Times New Roman" w:eastAsia="Times New Roman" w:hAnsi="Times New Roman" w:cs="Times New Roman"/>
          <w:sz w:val="24"/>
          <w:szCs w:val="24"/>
          <w:lang w:eastAsia="hu-HU"/>
        </w:rPr>
        <w:t>)</w:t>
      </w:r>
      <w:r w:rsidRPr="004A1593">
        <w:rPr>
          <w:rFonts w:ascii="Times New Roman" w:eastAsia="Times New Roman" w:hAnsi="Times New Roman" w:cs="Times New Roman"/>
          <w:sz w:val="24"/>
          <w:szCs w:val="24"/>
          <w:vertAlign w:val="superscript"/>
          <w:lang w:eastAsia="hu-HU"/>
        </w:rPr>
        <w:t>292</w:t>
      </w:r>
      <w:proofErr w:type="gramEnd"/>
      <w:r w:rsidRPr="004A1593">
        <w:rPr>
          <w:rFonts w:ascii="Times New Roman" w:eastAsia="Times New Roman" w:hAnsi="Times New Roman" w:cs="Times New Roman"/>
          <w:sz w:val="24"/>
          <w:szCs w:val="24"/>
          <w:lang w:eastAsia="hu-HU"/>
        </w:rPr>
        <w:t xml:space="preserve"> sportvállalkozásnál: az </w:t>
      </w:r>
      <w:r w:rsidRPr="004A1593">
        <w:rPr>
          <w:rFonts w:ascii="Times New Roman" w:eastAsia="Times New Roman" w:hAnsi="Times New Roman" w:cs="Times New Roman"/>
          <w:i/>
          <w:iCs/>
          <w:sz w:val="24"/>
          <w:szCs w:val="24"/>
          <w:lang w:eastAsia="hu-HU"/>
        </w:rPr>
        <w:t>a)</w:t>
      </w:r>
      <w:r w:rsidRPr="004A1593">
        <w:rPr>
          <w:rFonts w:ascii="Times New Roman" w:eastAsia="Times New Roman" w:hAnsi="Times New Roman" w:cs="Times New Roman"/>
          <w:sz w:val="24"/>
          <w:szCs w:val="24"/>
          <w:lang w:eastAsia="hu-HU"/>
        </w:rPr>
        <w:t xml:space="preserve"> alpont szerinti nettó árbevétel, csökkentve a sportrendezvényre szóló belépőjegy-, bérlet értékesítéséből, a reklámközzétételre irányuló szolgáltatásnyújtásból, játékjog használati jogának ideiglenes vagy végleges átadásából, a sportról szóló törvény szerinti szponzorálási szerződés alapján nyújtott szolgáltatásból, sportrendezvény televíziós, rádiós, valamint egyéb elektronikus-digitális módon való közvetítéséből, a sportról szóló törvény szerinti sportlétesítmény hasznosításából származó árbevétellel;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23.</w:t>
      </w:r>
      <w:r w:rsidRPr="004A1593">
        <w:rPr>
          <w:rFonts w:ascii="Times New Roman" w:eastAsia="Times New Roman" w:hAnsi="Times New Roman" w:cs="Times New Roman"/>
          <w:sz w:val="24"/>
          <w:szCs w:val="24"/>
          <w:vertAlign w:val="superscript"/>
          <w:lang w:eastAsia="hu-HU"/>
        </w:rPr>
        <w:t>293</w:t>
      </w:r>
      <w:r w:rsidRPr="004A1593">
        <w:rPr>
          <w:rFonts w:ascii="Times New Roman" w:eastAsia="Times New Roman" w:hAnsi="Times New Roman" w:cs="Times New Roman"/>
          <w:sz w:val="24"/>
          <w:szCs w:val="24"/>
          <w:lang w:eastAsia="hu-HU"/>
        </w:rPr>
        <w:t xml:space="preserve"> </w:t>
      </w:r>
      <w:r w:rsidRPr="004A1593">
        <w:rPr>
          <w:rFonts w:ascii="Times New Roman" w:eastAsia="Times New Roman" w:hAnsi="Times New Roman" w:cs="Times New Roman"/>
          <w:i/>
          <w:iCs/>
          <w:sz w:val="24"/>
          <w:szCs w:val="24"/>
          <w:lang w:eastAsia="hu-HU"/>
        </w:rPr>
        <w:t>háziorvos, védőnő vállalkozó:</w:t>
      </w:r>
      <w:r w:rsidRPr="004A1593">
        <w:rPr>
          <w:rFonts w:ascii="Times New Roman" w:eastAsia="Times New Roman" w:hAnsi="Times New Roman" w:cs="Times New Roman"/>
          <w:sz w:val="24"/>
          <w:szCs w:val="24"/>
          <w:lang w:eastAsia="hu-HU"/>
        </w:rPr>
        <w:t xml:space="preserve"> az a vállalkozó, aki/amely – gazdálkodó szervezetként vagy egyéni vállalkozóként – külön jogszabály alapján háziorvosi, házi gyermekorvosi, fogorvosi alapellátási vagy védőnői tevékenységet végez és nettó árbevételének legalább 80%-</w:t>
      </w: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xml:space="preserve"> e tevékenység (tevékenységek) végzésére vonatkozó, az egészségbiztosítási szervvel kötött finanszírozási szerződés alapján az Egészségbiztosítási Alapból származik;</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24.</w:t>
      </w:r>
      <w:r w:rsidRPr="004A1593">
        <w:rPr>
          <w:rFonts w:ascii="Times New Roman" w:eastAsia="Times New Roman" w:hAnsi="Times New Roman" w:cs="Times New Roman"/>
          <w:sz w:val="24"/>
          <w:szCs w:val="24"/>
          <w:vertAlign w:val="superscript"/>
          <w:lang w:eastAsia="hu-HU"/>
        </w:rPr>
        <w:t>294</w:t>
      </w:r>
      <w:r w:rsidRPr="004A1593">
        <w:rPr>
          <w:rFonts w:ascii="Times New Roman" w:eastAsia="Times New Roman" w:hAnsi="Times New Roman" w:cs="Times New Roman"/>
          <w:sz w:val="24"/>
          <w:szCs w:val="24"/>
          <w:lang w:eastAsia="hu-HU"/>
        </w:rPr>
        <w:t xml:space="preserve"> </w:t>
      </w:r>
      <w:r w:rsidRPr="004A1593">
        <w:rPr>
          <w:rFonts w:ascii="Times New Roman" w:eastAsia="Times New Roman" w:hAnsi="Times New Roman" w:cs="Times New Roman"/>
          <w:i/>
          <w:iCs/>
          <w:sz w:val="24"/>
          <w:szCs w:val="24"/>
          <w:lang w:eastAsia="hu-HU"/>
        </w:rPr>
        <w:t>építőipari tevékenység:</w:t>
      </w:r>
      <w:r w:rsidRPr="004A1593">
        <w:rPr>
          <w:rFonts w:ascii="Times New Roman" w:eastAsia="Times New Roman" w:hAnsi="Times New Roman" w:cs="Times New Roman"/>
          <w:sz w:val="24"/>
          <w:szCs w:val="24"/>
          <w:lang w:eastAsia="hu-HU"/>
        </w:rPr>
        <w:t xml:space="preserve"> a Gazdasági Tevékenységek Egységes Osztályozási Rendszere 2008. január 1-jétől hatályos (TEÁOR'08) besorolása szerint a 41–43. ágazatokba sorolt tevékenységek összessége;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lastRenderedPageBreak/>
        <w:t>25.</w:t>
      </w:r>
      <w:r w:rsidRPr="004A1593">
        <w:rPr>
          <w:rFonts w:ascii="Times New Roman" w:eastAsia="Times New Roman" w:hAnsi="Times New Roman" w:cs="Times New Roman"/>
          <w:sz w:val="24"/>
          <w:szCs w:val="24"/>
          <w:vertAlign w:val="superscript"/>
          <w:lang w:eastAsia="hu-HU"/>
        </w:rPr>
        <w:t>295</w:t>
      </w:r>
      <w:r w:rsidRPr="004A1593">
        <w:rPr>
          <w:rFonts w:ascii="Times New Roman" w:eastAsia="Times New Roman" w:hAnsi="Times New Roman" w:cs="Times New Roman"/>
          <w:sz w:val="24"/>
          <w:szCs w:val="24"/>
          <w:lang w:eastAsia="hu-HU"/>
        </w:rPr>
        <w:t xml:space="preserve"> </w:t>
      </w:r>
      <w:r w:rsidRPr="004A1593">
        <w:rPr>
          <w:rFonts w:ascii="Times New Roman" w:eastAsia="Times New Roman" w:hAnsi="Times New Roman" w:cs="Times New Roman"/>
          <w:i/>
          <w:iCs/>
          <w:sz w:val="24"/>
          <w:szCs w:val="24"/>
          <w:lang w:eastAsia="hu-HU"/>
        </w:rPr>
        <w:t>alapkutatás, alkalmazott kutatás, kísérleti fejlesztés közvetlen költsége:</w:t>
      </w:r>
      <w:r w:rsidRPr="004A1593">
        <w:rPr>
          <w:rFonts w:ascii="Times New Roman" w:eastAsia="Times New Roman" w:hAnsi="Times New Roman" w:cs="Times New Roman"/>
          <w:sz w:val="24"/>
          <w:szCs w:val="24"/>
          <w:lang w:eastAsia="hu-HU"/>
        </w:rPr>
        <w:t xml:space="preserve"> a társasági adóról és az osztalékadóról szóló </w:t>
      </w:r>
      <w:hyperlink r:id="rId31" w:history="1">
        <w:r w:rsidRPr="004A1593">
          <w:rPr>
            <w:rFonts w:ascii="Times New Roman" w:eastAsia="Times New Roman" w:hAnsi="Times New Roman" w:cs="Times New Roman"/>
            <w:color w:val="0000FF"/>
            <w:sz w:val="24"/>
            <w:szCs w:val="24"/>
            <w:u w:val="single"/>
            <w:lang w:eastAsia="hu-HU"/>
          </w:rPr>
          <w:t xml:space="preserve">1996. évi LXXXI. törvény 7. § (1) bekezdés </w:t>
        </w:r>
        <w:r w:rsidRPr="004A1593">
          <w:rPr>
            <w:rFonts w:ascii="Times New Roman" w:eastAsia="Times New Roman" w:hAnsi="Times New Roman" w:cs="Times New Roman"/>
            <w:i/>
            <w:iCs/>
            <w:color w:val="0000FF"/>
            <w:sz w:val="24"/>
            <w:szCs w:val="24"/>
            <w:u w:val="single"/>
            <w:lang w:eastAsia="hu-HU"/>
          </w:rPr>
          <w:t>t)</w:t>
        </w:r>
        <w:r w:rsidRPr="004A1593">
          <w:rPr>
            <w:rFonts w:ascii="Times New Roman" w:eastAsia="Times New Roman" w:hAnsi="Times New Roman" w:cs="Times New Roman"/>
            <w:color w:val="0000FF"/>
            <w:sz w:val="24"/>
            <w:szCs w:val="24"/>
            <w:u w:val="single"/>
            <w:lang w:eastAsia="hu-HU"/>
          </w:rPr>
          <w:t xml:space="preserve"> pontja</w:t>
        </w:r>
      </w:hyperlink>
      <w:r w:rsidRPr="004A1593">
        <w:rPr>
          <w:rFonts w:ascii="Times New Roman" w:eastAsia="Times New Roman" w:hAnsi="Times New Roman" w:cs="Times New Roman"/>
          <w:sz w:val="24"/>
          <w:szCs w:val="24"/>
          <w:lang w:eastAsia="hu-HU"/>
        </w:rPr>
        <w:t xml:space="preserve"> szerint az adózás előtti eredményt csökkentő összeg, azzal, hogy a helyi iparűzési adóalap megállapítása során a felmerült költséget csak egyszer lehet figyelembe venni;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26.</w:t>
      </w:r>
      <w:r w:rsidRPr="004A1593">
        <w:rPr>
          <w:rFonts w:ascii="Times New Roman" w:eastAsia="Times New Roman" w:hAnsi="Times New Roman" w:cs="Times New Roman"/>
          <w:sz w:val="24"/>
          <w:szCs w:val="24"/>
          <w:vertAlign w:val="superscript"/>
          <w:lang w:eastAsia="hu-HU"/>
        </w:rPr>
        <w:t>296</w:t>
      </w:r>
      <w:r w:rsidRPr="004A1593">
        <w:rPr>
          <w:rFonts w:ascii="Times New Roman" w:eastAsia="Times New Roman" w:hAnsi="Times New Roman" w:cs="Times New Roman"/>
          <w:sz w:val="24"/>
          <w:szCs w:val="24"/>
          <w:lang w:eastAsia="hu-HU"/>
        </w:rPr>
        <w:t xml:space="preserve"> </w:t>
      </w:r>
      <w:r w:rsidRPr="004A1593">
        <w:rPr>
          <w:rFonts w:ascii="Times New Roman" w:eastAsia="Times New Roman" w:hAnsi="Times New Roman" w:cs="Times New Roman"/>
          <w:i/>
          <w:iCs/>
          <w:sz w:val="24"/>
          <w:szCs w:val="24"/>
          <w:lang w:eastAsia="hu-HU"/>
        </w:rPr>
        <w:t>vállalkozó:</w:t>
      </w:r>
      <w:r w:rsidRPr="004A1593">
        <w:rPr>
          <w:rFonts w:ascii="Times New Roman" w:eastAsia="Times New Roman" w:hAnsi="Times New Roman" w:cs="Times New Roman"/>
          <w:sz w:val="24"/>
          <w:szCs w:val="24"/>
          <w:lang w:eastAsia="hu-HU"/>
        </w:rPr>
        <w:t xml:space="preserve"> a Polgári Törvénykönyvről szóló törvény szerinti bizalmi vagyonkezelési szerződés alapján kezelt vagyon, valamint a gazdasági tevékenységet saját nevében és kockázatára haszonszerzés céljából, üzletszerűen végző</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a személyi jövedelemadóról szóló törvényben meghatározott egyéni vállalkozó,</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b</w:t>
      </w:r>
      <w:proofErr w:type="gramStart"/>
      <w:r w:rsidRPr="004A1593">
        <w:rPr>
          <w:rFonts w:ascii="Times New Roman" w:eastAsia="Times New Roman" w:hAnsi="Times New Roman" w:cs="Times New Roman"/>
          <w:sz w:val="24"/>
          <w:szCs w:val="24"/>
          <w:lang w:eastAsia="hu-HU"/>
        </w:rPr>
        <w:t>)</w:t>
      </w:r>
      <w:r w:rsidRPr="004A1593">
        <w:rPr>
          <w:rFonts w:ascii="Times New Roman" w:eastAsia="Times New Roman" w:hAnsi="Times New Roman" w:cs="Times New Roman"/>
          <w:sz w:val="24"/>
          <w:szCs w:val="24"/>
          <w:vertAlign w:val="superscript"/>
          <w:lang w:eastAsia="hu-HU"/>
        </w:rPr>
        <w:t>297</w:t>
      </w:r>
      <w:proofErr w:type="gramEnd"/>
      <w:r w:rsidRPr="004A1593">
        <w:rPr>
          <w:rFonts w:ascii="Times New Roman" w:eastAsia="Times New Roman" w:hAnsi="Times New Roman" w:cs="Times New Roman"/>
          <w:sz w:val="24"/>
          <w:szCs w:val="24"/>
          <w:lang w:eastAsia="hu-HU"/>
        </w:rPr>
        <w:t xml:space="preserve"> a személyi jövedelemadóról szóló törvényben meghatározott mezőgazdasági őstermelő, feltéve, hogy őstermelői tevékenységéből származó bevétele az adóévben az éves minimálbér 50%-át meghaladja,</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c) jogi személy, ideértve azt is, ha az felszámolás, kényszertörlés vagy végelszámolás alatt áll,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d) egyéni cég, egyéb szervezet, ideértve azt is, ha azok felszámolás, kényszertörlés vagy végelszámolás alatt állnak;</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 xml:space="preserve">27. </w:t>
      </w:r>
      <w:r w:rsidRPr="004A1593">
        <w:rPr>
          <w:rFonts w:ascii="Times New Roman" w:eastAsia="Times New Roman" w:hAnsi="Times New Roman" w:cs="Times New Roman"/>
          <w:i/>
          <w:iCs/>
          <w:sz w:val="24"/>
          <w:szCs w:val="24"/>
          <w:lang w:eastAsia="hu-HU"/>
        </w:rPr>
        <w:t>önkormányzat költségvetése javára megállapított adó:</w:t>
      </w:r>
      <w:r w:rsidRPr="004A1593">
        <w:rPr>
          <w:rFonts w:ascii="Times New Roman" w:eastAsia="Times New Roman" w:hAnsi="Times New Roman" w:cs="Times New Roman"/>
          <w:sz w:val="24"/>
          <w:szCs w:val="24"/>
          <w:lang w:eastAsia="hu-HU"/>
        </w:rPr>
        <w:t xml:space="preserve"> mindazon adók, illetékek, adójellegű kötelezettségek, amelyeknek az önkormányzat költségvetése javára való teljesítését jogszabály írja elő.</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28.</w:t>
      </w:r>
      <w:r w:rsidRPr="004A1593">
        <w:rPr>
          <w:rFonts w:ascii="Times New Roman" w:eastAsia="Times New Roman" w:hAnsi="Times New Roman" w:cs="Times New Roman"/>
          <w:sz w:val="24"/>
          <w:szCs w:val="24"/>
          <w:vertAlign w:val="superscript"/>
          <w:lang w:eastAsia="hu-HU"/>
        </w:rPr>
        <w:t>298</w:t>
      </w:r>
      <w:r w:rsidRPr="004A1593">
        <w:rPr>
          <w:rFonts w:ascii="Times New Roman" w:eastAsia="Times New Roman" w:hAnsi="Times New Roman" w:cs="Times New Roman"/>
          <w:sz w:val="24"/>
          <w:szCs w:val="24"/>
          <w:lang w:eastAsia="hu-HU"/>
        </w:rPr>
        <w:t xml:space="preserve"> </w:t>
      </w:r>
      <w:r w:rsidRPr="004A1593">
        <w:rPr>
          <w:rFonts w:ascii="Times New Roman" w:eastAsia="Times New Roman" w:hAnsi="Times New Roman" w:cs="Times New Roman"/>
          <w:i/>
          <w:iCs/>
          <w:sz w:val="24"/>
          <w:szCs w:val="24"/>
          <w:lang w:eastAsia="hu-HU"/>
        </w:rPr>
        <w:t>szálláshely:</w:t>
      </w:r>
      <w:r w:rsidRPr="004A1593">
        <w:rPr>
          <w:rFonts w:ascii="Times New Roman" w:eastAsia="Times New Roman" w:hAnsi="Times New Roman" w:cs="Times New Roman"/>
          <w:sz w:val="24"/>
          <w:szCs w:val="24"/>
          <w:lang w:eastAsia="hu-HU"/>
        </w:rPr>
        <w:t xml:space="preserve"> egész éven át vagy csak időszakosan, üzletszerűen működtetett olyan létesítmény, amely éjszakai elszállásolásra és tartózkodásra szolgál,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29.</w:t>
      </w:r>
      <w:r w:rsidRPr="004A1593">
        <w:rPr>
          <w:rFonts w:ascii="Times New Roman" w:eastAsia="Times New Roman" w:hAnsi="Times New Roman" w:cs="Times New Roman"/>
          <w:sz w:val="24"/>
          <w:szCs w:val="24"/>
          <w:vertAlign w:val="superscript"/>
          <w:lang w:eastAsia="hu-HU"/>
        </w:rPr>
        <w:t>299</w:t>
      </w:r>
      <w:r w:rsidRPr="004A1593">
        <w:rPr>
          <w:rFonts w:ascii="Times New Roman" w:eastAsia="Times New Roman" w:hAnsi="Times New Roman" w:cs="Times New Roman"/>
          <w:sz w:val="24"/>
          <w:szCs w:val="24"/>
          <w:lang w:eastAsia="hu-HU"/>
        </w:rPr>
        <w:t xml:space="preserve"> </w:t>
      </w:r>
      <w:r w:rsidRPr="004A1593">
        <w:rPr>
          <w:rFonts w:ascii="Times New Roman" w:eastAsia="Times New Roman" w:hAnsi="Times New Roman" w:cs="Times New Roman"/>
          <w:i/>
          <w:iCs/>
          <w:sz w:val="24"/>
          <w:szCs w:val="24"/>
          <w:lang w:eastAsia="hu-HU"/>
        </w:rPr>
        <w:t>szállásdíj:</w:t>
      </w:r>
      <w:r w:rsidRPr="004A1593">
        <w:rPr>
          <w:rFonts w:ascii="Times New Roman" w:eastAsia="Times New Roman" w:hAnsi="Times New Roman" w:cs="Times New Roman"/>
          <w:sz w:val="24"/>
          <w:szCs w:val="24"/>
          <w:lang w:eastAsia="hu-HU"/>
        </w:rPr>
        <w:t xml:space="preserve"> a szálláshely általános forgalmi adóval csökkentett ára a kötelező reggeli és egyéb szolgáltatások nélkül,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30.</w:t>
      </w:r>
      <w:r w:rsidRPr="004A1593">
        <w:rPr>
          <w:rFonts w:ascii="Times New Roman" w:eastAsia="Times New Roman" w:hAnsi="Times New Roman" w:cs="Times New Roman"/>
          <w:sz w:val="24"/>
          <w:szCs w:val="24"/>
          <w:vertAlign w:val="superscript"/>
          <w:lang w:eastAsia="hu-HU"/>
        </w:rPr>
        <w:t>300</w:t>
      </w:r>
      <w:r w:rsidRPr="004A1593">
        <w:rPr>
          <w:rFonts w:ascii="Times New Roman" w:eastAsia="Times New Roman" w:hAnsi="Times New Roman" w:cs="Times New Roman"/>
          <w:sz w:val="24"/>
          <w:szCs w:val="24"/>
          <w:lang w:eastAsia="hu-HU"/>
        </w:rPr>
        <w:t xml:space="preserve"> </w:t>
      </w:r>
      <w:r w:rsidRPr="004A1593">
        <w:rPr>
          <w:rFonts w:ascii="Times New Roman" w:eastAsia="Times New Roman" w:hAnsi="Times New Roman" w:cs="Times New Roman"/>
          <w:i/>
          <w:iCs/>
          <w:sz w:val="24"/>
          <w:szCs w:val="24"/>
          <w:lang w:eastAsia="hu-HU"/>
        </w:rPr>
        <w:t>vendégéjszaka:</w:t>
      </w:r>
      <w:r w:rsidRPr="004A1593">
        <w:rPr>
          <w:rFonts w:ascii="Times New Roman" w:eastAsia="Times New Roman" w:hAnsi="Times New Roman" w:cs="Times New Roman"/>
          <w:sz w:val="24"/>
          <w:szCs w:val="24"/>
          <w:lang w:eastAsia="hu-HU"/>
        </w:rPr>
        <w:t xml:space="preserve"> vendégként eltöltött — éjszakát is magában foglaló vagy így elszámolt — legfeljebb 24 óra,</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31.</w:t>
      </w:r>
      <w:r w:rsidRPr="004A1593">
        <w:rPr>
          <w:rFonts w:ascii="Times New Roman" w:eastAsia="Times New Roman" w:hAnsi="Times New Roman" w:cs="Times New Roman"/>
          <w:sz w:val="24"/>
          <w:szCs w:val="24"/>
          <w:vertAlign w:val="superscript"/>
          <w:lang w:eastAsia="hu-HU"/>
        </w:rPr>
        <w:t>301</w:t>
      </w:r>
      <w:r w:rsidRPr="004A1593">
        <w:rPr>
          <w:rFonts w:ascii="Times New Roman" w:eastAsia="Times New Roman" w:hAnsi="Times New Roman" w:cs="Times New Roman"/>
          <w:sz w:val="24"/>
          <w:szCs w:val="24"/>
          <w:lang w:eastAsia="hu-HU"/>
        </w:rPr>
        <w:t xml:space="preserve"> </w:t>
      </w:r>
      <w:r w:rsidRPr="004A1593">
        <w:rPr>
          <w:rFonts w:ascii="Times New Roman" w:eastAsia="Times New Roman" w:hAnsi="Times New Roman" w:cs="Times New Roman"/>
          <w:i/>
          <w:iCs/>
          <w:sz w:val="24"/>
          <w:szCs w:val="24"/>
          <w:lang w:eastAsia="hu-HU"/>
        </w:rPr>
        <w:t>telephely:</w:t>
      </w:r>
      <w:r w:rsidRPr="004A1593">
        <w:rPr>
          <w:rFonts w:ascii="Times New Roman" w:eastAsia="Times New Roman" w:hAnsi="Times New Roman" w:cs="Times New Roman"/>
          <w:sz w:val="24"/>
          <w:szCs w:val="24"/>
          <w:lang w:eastAsia="hu-HU"/>
        </w:rPr>
        <w:t xml:space="preserve"> </w:t>
      </w:r>
      <w:r w:rsidRPr="004A1593">
        <w:rPr>
          <w:rFonts w:ascii="Times New Roman" w:eastAsia="Times New Roman" w:hAnsi="Times New Roman" w:cs="Times New Roman"/>
          <w:i/>
          <w:iCs/>
          <w:sz w:val="24"/>
          <w:szCs w:val="24"/>
          <w:lang w:eastAsia="hu-HU"/>
        </w:rPr>
        <w:t>a)</w:t>
      </w:r>
      <w:r w:rsidRPr="004A1593">
        <w:rPr>
          <w:rFonts w:ascii="Times New Roman" w:eastAsia="Times New Roman" w:hAnsi="Times New Roman" w:cs="Times New Roman"/>
          <w:i/>
          <w:iCs/>
          <w:sz w:val="24"/>
          <w:szCs w:val="24"/>
          <w:vertAlign w:val="superscript"/>
          <w:lang w:eastAsia="hu-HU"/>
        </w:rPr>
        <w:t>302</w:t>
      </w:r>
      <w:r w:rsidRPr="004A1593">
        <w:rPr>
          <w:rFonts w:ascii="Times New Roman" w:eastAsia="Times New Roman" w:hAnsi="Times New Roman" w:cs="Times New Roman"/>
          <w:sz w:val="24"/>
          <w:szCs w:val="24"/>
          <w:lang w:eastAsia="hu-HU"/>
        </w:rPr>
        <w:t xml:space="preserve"> az adóalany olyan állandó üzleti létesítménye (ingatlana) – függetlenül a használat jogcímétől –, ahol részben vagy egészben iparűzési tevékenységet folytat, azzal, hogy a telephely kifejezés magában foglalja különösen a gyárat, az üzemet, a műhelyt, a raktárt, a bányát, a kőolaj- vagy földgázkutat, a vízkutat, a szélerőművet (szélkereket), napelem-erőművet, az irodát, a fiókot, a képviseletet, a termőföldet, a hasznosított (bérbe vagy lízingbe adott) ingatlant, az ellenszolgáltatás fejében igénybe vehető közutat, vasúti pályát;</w:t>
      </w:r>
      <w:proofErr w:type="gramEnd"/>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b</w:t>
      </w:r>
      <w:proofErr w:type="gramStart"/>
      <w:r w:rsidRPr="004A1593">
        <w:rPr>
          <w:rFonts w:ascii="Times New Roman" w:eastAsia="Times New Roman" w:hAnsi="Times New Roman" w:cs="Times New Roman"/>
          <w:sz w:val="24"/>
          <w:szCs w:val="24"/>
          <w:lang w:eastAsia="hu-HU"/>
        </w:rPr>
        <w:t>)</w:t>
      </w:r>
      <w:r w:rsidRPr="004A1593">
        <w:rPr>
          <w:rFonts w:ascii="Times New Roman" w:eastAsia="Times New Roman" w:hAnsi="Times New Roman" w:cs="Times New Roman"/>
          <w:sz w:val="24"/>
          <w:szCs w:val="24"/>
          <w:vertAlign w:val="superscript"/>
          <w:lang w:eastAsia="hu-HU"/>
        </w:rPr>
        <w:t>303</w:t>
      </w:r>
      <w:proofErr w:type="gramEnd"/>
      <w:r w:rsidRPr="004A1593">
        <w:rPr>
          <w:rFonts w:ascii="Times New Roman" w:eastAsia="Times New Roman" w:hAnsi="Times New Roman" w:cs="Times New Roman"/>
          <w:sz w:val="24"/>
          <w:szCs w:val="24"/>
          <w:lang w:eastAsia="hu-HU"/>
        </w:rPr>
        <w:t xml:space="preserve"> azon távközlési tevékenységet végző vállalkozó esetén, amelynek</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spellStart"/>
      <w:r w:rsidRPr="004A1593">
        <w:rPr>
          <w:rFonts w:ascii="Times New Roman" w:eastAsia="Times New Roman" w:hAnsi="Times New Roman" w:cs="Times New Roman"/>
          <w:i/>
          <w:iCs/>
          <w:sz w:val="24"/>
          <w:szCs w:val="24"/>
          <w:lang w:eastAsia="hu-HU"/>
        </w:rPr>
        <w:t>ba</w:t>
      </w:r>
      <w:proofErr w:type="spellEnd"/>
      <w:proofErr w:type="gramStart"/>
      <w:r w:rsidRPr="004A1593">
        <w:rPr>
          <w:rFonts w:ascii="Times New Roman" w:eastAsia="Times New Roman" w:hAnsi="Times New Roman" w:cs="Times New Roman"/>
          <w:i/>
          <w:iCs/>
          <w:sz w:val="24"/>
          <w:szCs w:val="24"/>
          <w:lang w:eastAsia="hu-HU"/>
        </w:rPr>
        <w:t>)</w:t>
      </w:r>
      <w:r w:rsidRPr="004A1593">
        <w:rPr>
          <w:rFonts w:ascii="Times New Roman" w:eastAsia="Times New Roman" w:hAnsi="Times New Roman" w:cs="Times New Roman"/>
          <w:i/>
          <w:iCs/>
          <w:sz w:val="24"/>
          <w:szCs w:val="24"/>
          <w:vertAlign w:val="superscript"/>
          <w:lang w:eastAsia="hu-HU"/>
        </w:rPr>
        <w:t>304</w:t>
      </w:r>
      <w:proofErr w:type="gramEnd"/>
      <w:r w:rsidRPr="004A1593">
        <w:rPr>
          <w:rFonts w:ascii="Times New Roman" w:eastAsia="Times New Roman" w:hAnsi="Times New Roman" w:cs="Times New Roman"/>
          <w:sz w:val="24"/>
          <w:szCs w:val="24"/>
          <w:lang w:eastAsia="hu-HU"/>
        </w:rPr>
        <w:t xml:space="preserve"> az adóévben a számviteli törvény szerinti nettó árbevétele legalább 75%-</w:t>
      </w:r>
      <w:proofErr w:type="spellStart"/>
      <w:r w:rsidRPr="004A1593">
        <w:rPr>
          <w:rFonts w:ascii="Times New Roman" w:eastAsia="Times New Roman" w:hAnsi="Times New Roman" w:cs="Times New Roman"/>
          <w:sz w:val="24"/>
          <w:szCs w:val="24"/>
          <w:lang w:eastAsia="hu-HU"/>
        </w:rPr>
        <w:t>ban</w:t>
      </w:r>
      <w:proofErr w:type="spellEnd"/>
      <w:r w:rsidRPr="004A1593">
        <w:rPr>
          <w:rFonts w:ascii="Times New Roman" w:eastAsia="Times New Roman" w:hAnsi="Times New Roman" w:cs="Times New Roman"/>
          <w:sz w:val="24"/>
          <w:szCs w:val="24"/>
          <w:lang w:eastAsia="hu-HU"/>
        </w:rPr>
        <w:t xml:space="preserve"> vezeték nélküli távközlési tevékenységből [TEÁOR'08 61.2] származik (vezeték nélküli távközlési tevékenységet végző vállalkozó)</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spellStart"/>
      <w:r w:rsidRPr="004A1593">
        <w:rPr>
          <w:rFonts w:ascii="Times New Roman" w:eastAsia="Times New Roman" w:hAnsi="Times New Roman" w:cs="Times New Roman"/>
          <w:i/>
          <w:iCs/>
          <w:sz w:val="24"/>
          <w:szCs w:val="24"/>
          <w:lang w:eastAsia="hu-HU"/>
        </w:rPr>
        <w:t>baa</w:t>
      </w:r>
      <w:proofErr w:type="spellEnd"/>
      <w:r w:rsidRPr="004A1593">
        <w:rPr>
          <w:rFonts w:ascii="Times New Roman" w:eastAsia="Times New Roman" w:hAnsi="Times New Roman" w:cs="Times New Roman"/>
          <w:i/>
          <w:iCs/>
          <w:sz w:val="24"/>
          <w:szCs w:val="24"/>
          <w:lang w:eastAsia="hu-HU"/>
        </w:rPr>
        <w:t>)</w:t>
      </w:r>
      <w:r w:rsidRPr="004A1593">
        <w:rPr>
          <w:rFonts w:ascii="Times New Roman" w:eastAsia="Times New Roman" w:hAnsi="Times New Roman" w:cs="Times New Roman"/>
          <w:sz w:val="24"/>
          <w:szCs w:val="24"/>
          <w:lang w:eastAsia="hu-HU"/>
        </w:rPr>
        <w:t xml:space="preserve"> az </w:t>
      </w:r>
      <w:r w:rsidRPr="004A1593">
        <w:rPr>
          <w:rFonts w:ascii="Times New Roman" w:eastAsia="Times New Roman" w:hAnsi="Times New Roman" w:cs="Times New Roman"/>
          <w:i/>
          <w:iCs/>
          <w:sz w:val="24"/>
          <w:szCs w:val="24"/>
          <w:lang w:eastAsia="hu-HU"/>
        </w:rPr>
        <w:t>a)</w:t>
      </w:r>
      <w:r w:rsidRPr="004A1593">
        <w:rPr>
          <w:rFonts w:ascii="Times New Roman" w:eastAsia="Times New Roman" w:hAnsi="Times New Roman" w:cs="Times New Roman"/>
          <w:sz w:val="24"/>
          <w:szCs w:val="24"/>
          <w:lang w:eastAsia="hu-HU"/>
        </w:rPr>
        <w:t xml:space="preserve"> pont szerinti telephely és</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i/>
          <w:iCs/>
          <w:sz w:val="24"/>
          <w:szCs w:val="24"/>
          <w:lang w:eastAsia="hu-HU"/>
        </w:rPr>
        <w:lastRenderedPageBreak/>
        <w:t>bab</w:t>
      </w:r>
      <w:proofErr w:type="gramEnd"/>
      <w:r w:rsidRPr="004A1593">
        <w:rPr>
          <w:rFonts w:ascii="Times New Roman" w:eastAsia="Times New Roman" w:hAnsi="Times New Roman" w:cs="Times New Roman"/>
          <w:i/>
          <w:iCs/>
          <w:sz w:val="24"/>
          <w:szCs w:val="24"/>
          <w:lang w:eastAsia="hu-HU"/>
        </w:rPr>
        <w:t>)</w:t>
      </w:r>
      <w:r w:rsidRPr="004A1593">
        <w:rPr>
          <w:rFonts w:ascii="Times New Roman" w:eastAsia="Times New Roman" w:hAnsi="Times New Roman" w:cs="Times New Roman"/>
          <w:sz w:val="24"/>
          <w:szCs w:val="24"/>
          <w:lang w:eastAsia="hu-HU"/>
        </w:rPr>
        <w:t xml:space="preserve"> azon önkormányzat illetékességi területe, ahol az adóév első napján utólag fizetett díjú vezeték nélküli távközlési szolgáltatást igénybe vevő előfizetőjének (vezeték nélküli távközlési szolgáltatást igénybe vevő előfizető) számlázási címe található,</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spellStart"/>
      <w:proofErr w:type="gramStart"/>
      <w:r w:rsidRPr="004A1593">
        <w:rPr>
          <w:rFonts w:ascii="Times New Roman" w:eastAsia="Times New Roman" w:hAnsi="Times New Roman" w:cs="Times New Roman"/>
          <w:i/>
          <w:iCs/>
          <w:sz w:val="24"/>
          <w:szCs w:val="24"/>
          <w:lang w:eastAsia="hu-HU"/>
        </w:rPr>
        <w:t>bb</w:t>
      </w:r>
      <w:proofErr w:type="spellEnd"/>
      <w:r w:rsidRPr="004A1593">
        <w:rPr>
          <w:rFonts w:ascii="Times New Roman" w:eastAsia="Times New Roman" w:hAnsi="Times New Roman" w:cs="Times New Roman"/>
          <w:i/>
          <w:iCs/>
          <w:sz w:val="24"/>
          <w:szCs w:val="24"/>
          <w:lang w:eastAsia="hu-HU"/>
        </w:rPr>
        <w:t>)</w:t>
      </w:r>
      <w:r w:rsidRPr="004A1593">
        <w:rPr>
          <w:rFonts w:ascii="Times New Roman" w:eastAsia="Times New Roman" w:hAnsi="Times New Roman" w:cs="Times New Roman"/>
          <w:sz w:val="24"/>
          <w:szCs w:val="24"/>
          <w:lang w:eastAsia="hu-HU"/>
        </w:rPr>
        <w:t xml:space="preserve"> az adóévben a számviteli törvény szerinti nettó árbevételének kevesebb, mint 75%-a származik vezeték nélküli távközlési tevékenységből [TEÁOR'08 61.2] (vezetékes távközlési tevékenységet végző vállalkozó), azon önkormányzat illetékességi területe, ahol az adóév első napján előfizetőjének távközlési szolgáltatást nyújt (vezetékes távközlési szolgáltatást igénybe vevő előfizető), valamint – ha a vállalkozó vezeték nélküli távközlési tevékenységet is végez – azon önkormányzat illetékességi területe, ahol a vezeték nélküli távközlési szolgáltatást igénybe vevő előfizetőjének adóév első napján</w:t>
      </w:r>
      <w:proofErr w:type="gramEnd"/>
      <w:r w:rsidRPr="004A1593">
        <w:rPr>
          <w:rFonts w:ascii="Times New Roman" w:eastAsia="Times New Roman" w:hAnsi="Times New Roman" w:cs="Times New Roman"/>
          <w:sz w:val="24"/>
          <w:szCs w:val="24"/>
          <w:lang w:eastAsia="hu-HU"/>
        </w:rPr>
        <w:t xml:space="preserve"> </w:t>
      </w: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xml:space="preserve"> számlázási címe található,</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c)</w:t>
      </w:r>
      <w:r w:rsidRPr="004A1593">
        <w:rPr>
          <w:rFonts w:ascii="Times New Roman" w:eastAsia="Times New Roman" w:hAnsi="Times New Roman" w:cs="Times New Roman"/>
          <w:sz w:val="24"/>
          <w:szCs w:val="24"/>
          <w:vertAlign w:val="superscript"/>
          <w:lang w:eastAsia="hu-HU"/>
        </w:rPr>
        <w:t>305</w:t>
      </w:r>
      <w:r w:rsidRPr="004A1593">
        <w:rPr>
          <w:rFonts w:ascii="Times New Roman" w:eastAsia="Times New Roman" w:hAnsi="Times New Roman" w:cs="Times New Roman"/>
          <w:sz w:val="24"/>
          <w:szCs w:val="24"/>
          <w:lang w:eastAsia="hu-HU"/>
        </w:rPr>
        <w:t xml:space="preserve"> a villamos energiáról szóló törvény szerinti egyetemes szolgáltató, villamosenergia-kereskedő és villamos energia elosztó hálózati engedélyes, továbbá a földgázellátásról szóló törvény szerinti egyetemes szolgáltató, földgázkereskedő és földgázelosztói engedélyes esetén azon önkormányzat illetékességi területe, ahol villamos energia vagy földgáz értékesítése, illetve a villamos energia vagy földgáz elosztása a végső fogyasztó, a végső felhasználó (a továbbiakban együttesen: a végső fogyasztó) részére történik, feltéve, hogy a villamosenergia-kereskedő, a földgázkereskedő, a villamos energia</w:t>
      </w:r>
      <w:proofErr w:type="gramEnd"/>
      <w:r w:rsidRPr="004A1593">
        <w:rPr>
          <w:rFonts w:ascii="Times New Roman" w:eastAsia="Times New Roman" w:hAnsi="Times New Roman" w:cs="Times New Roman"/>
          <w:sz w:val="24"/>
          <w:szCs w:val="24"/>
          <w:lang w:eastAsia="hu-HU"/>
        </w:rPr>
        <w:t xml:space="preserve"> </w:t>
      </w:r>
      <w:proofErr w:type="gramStart"/>
      <w:r w:rsidRPr="004A1593">
        <w:rPr>
          <w:rFonts w:ascii="Times New Roman" w:eastAsia="Times New Roman" w:hAnsi="Times New Roman" w:cs="Times New Roman"/>
          <w:sz w:val="24"/>
          <w:szCs w:val="24"/>
          <w:lang w:eastAsia="hu-HU"/>
        </w:rPr>
        <w:t>egyetemes</w:t>
      </w:r>
      <w:proofErr w:type="gramEnd"/>
      <w:r w:rsidRPr="004A1593">
        <w:rPr>
          <w:rFonts w:ascii="Times New Roman" w:eastAsia="Times New Roman" w:hAnsi="Times New Roman" w:cs="Times New Roman"/>
          <w:sz w:val="24"/>
          <w:szCs w:val="24"/>
          <w:lang w:eastAsia="hu-HU"/>
        </w:rPr>
        <w:t xml:space="preserve"> szolgáltató, a földgáz egyetemes szolgáltató, illetve a villamosenergia elosztó hálózati engedélyes, a földgázelosztói engedélyes adóévet megelőző adóévi számviteli törvény szerinti nettó árbevételének legalább 75%-a közvetlenül a végső fogyasztónak történő értékesítésből, illetve a végső fogyasztó számára történő elosztásból származik;</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d</w:t>
      </w:r>
      <w:proofErr w:type="gramStart"/>
      <w:r w:rsidRPr="004A1593">
        <w:rPr>
          <w:rFonts w:ascii="Times New Roman" w:eastAsia="Times New Roman" w:hAnsi="Times New Roman" w:cs="Times New Roman"/>
          <w:sz w:val="24"/>
          <w:szCs w:val="24"/>
          <w:lang w:eastAsia="hu-HU"/>
        </w:rPr>
        <w:t>)</w:t>
      </w:r>
      <w:r w:rsidRPr="004A1593">
        <w:rPr>
          <w:rFonts w:ascii="Times New Roman" w:eastAsia="Times New Roman" w:hAnsi="Times New Roman" w:cs="Times New Roman"/>
          <w:sz w:val="24"/>
          <w:szCs w:val="24"/>
          <w:vertAlign w:val="superscript"/>
          <w:lang w:eastAsia="hu-HU"/>
        </w:rPr>
        <w:t>306</w:t>
      </w:r>
      <w:proofErr w:type="gramEnd"/>
      <w:r w:rsidRPr="004A1593">
        <w:rPr>
          <w:rFonts w:ascii="Times New Roman" w:eastAsia="Times New Roman" w:hAnsi="Times New Roman" w:cs="Times New Roman"/>
          <w:sz w:val="24"/>
          <w:szCs w:val="24"/>
          <w:lang w:eastAsia="hu-HU"/>
        </w:rPr>
        <w:t xml:space="preserve"> a bizalmi vagyonkezelésbe adott vagyon esetén a kezelt vagyonba tartozó hasznosított ingatlan;</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e</w:t>
      </w:r>
      <w:proofErr w:type="gramEnd"/>
      <w:r w:rsidRPr="004A1593">
        <w:rPr>
          <w:rFonts w:ascii="Times New Roman" w:eastAsia="Times New Roman" w:hAnsi="Times New Roman" w:cs="Times New Roman"/>
          <w:sz w:val="24"/>
          <w:szCs w:val="24"/>
          <w:lang w:eastAsia="hu-HU"/>
        </w:rPr>
        <w:t>)</w:t>
      </w:r>
      <w:r w:rsidRPr="004A1593">
        <w:rPr>
          <w:rFonts w:ascii="Times New Roman" w:eastAsia="Times New Roman" w:hAnsi="Times New Roman" w:cs="Times New Roman"/>
          <w:sz w:val="24"/>
          <w:szCs w:val="24"/>
          <w:vertAlign w:val="superscript"/>
          <w:lang w:eastAsia="hu-HU"/>
        </w:rPr>
        <w:t>307</w:t>
      </w:r>
      <w:r w:rsidRPr="004A1593">
        <w:rPr>
          <w:rFonts w:ascii="Times New Roman" w:eastAsia="Times New Roman" w:hAnsi="Times New Roman" w:cs="Times New Roman"/>
          <w:sz w:val="24"/>
          <w:szCs w:val="24"/>
          <w:lang w:eastAsia="hu-HU"/>
        </w:rPr>
        <w:t xml:space="preserve"> 180 napot meghaladó építőipari tevékenység folytatása esetén azon önkormányzat illetékességi területe, ahol a vállalkozó építőipari tevékenységet folytat, azzal, hogy a napok számításánál a tevékenység megkezdésének napjától a felek közti szerződés alapján a megrendelő teljesítéselfogadásának napjáig terjedő időszak valamennyi naptári napja figyelembe veendő;</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32.</w:t>
      </w:r>
      <w:r w:rsidRPr="004A1593">
        <w:rPr>
          <w:rFonts w:ascii="Times New Roman" w:eastAsia="Times New Roman" w:hAnsi="Times New Roman" w:cs="Times New Roman"/>
          <w:sz w:val="24"/>
          <w:szCs w:val="24"/>
          <w:vertAlign w:val="superscript"/>
          <w:lang w:eastAsia="hu-HU"/>
        </w:rPr>
        <w:t>308</w:t>
      </w:r>
      <w:r w:rsidRPr="004A1593">
        <w:rPr>
          <w:rFonts w:ascii="Times New Roman" w:eastAsia="Times New Roman" w:hAnsi="Times New Roman" w:cs="Times New Roman"/>
          <w:sz w:val="24"/>
          <w:szCs w:val="24"/>
          <w:lang w:eastAsia="hu-HU"/>
        </w:rPr>
        <w:t xml:space="preserve"> </w:t>
      </w:r>
      <w:r w:rsidRPr="004A1593">
        <w:rPr>
          <w:rFonts w:ascii="Times New Roman" w:eastAsia="Times New Roman" w:hAnsi="Times New Roman" w:cs="Times New Roman"/>
          <w:i/>
          <w:iCs/>
          <w:sz w:val="24"/>
          <w:szCs w:val="24"/>
          <w:lang w:eastAsia="hu-HU"/>
        </w:rPr>
        <w:t>alvállalkozói teljesítések értéke:</w:t>
      </w:r>
      <w:r w:rsidRPr="004A1593">
        <w:rPr>
          <w:rFonts w:ascii="Times New Roman" w:eastAsia="Times New Roman" w:hAnsi="Times New Roman" w:cs="Times New Roman"/>
          <w:sz w:val="24"/>
          <w:szCs w:val="24"/>
          <w:lang w:eastAsia="hu-HU"/>
        </w:rPr>
        <w:t xml:space="preserve"> az adóalany által továbbadott (számlázott) olyan alvállalkozói teljesítés értéke, amelynek végzése során az adóalany mind megrendelőjével, mind alvállalkozójával a Polgári Törvénykönyv (</w:t>
      </w:r>
      <w:hyperlink r:id="rId32" w:history="1">
        <w:r w:rsidRPr="004A1593">
          <w:rPr>
            <w:rFonts w:ascii="Times New Roman" w:eastAsia="Times New Roman" w:hAnsi="Times New Roman" w:cs="Times New Roman"/>
            <w:color w:val="0000FF"/>
            <w:sz w:val="24"/>
            <w:szCs w:val="24"/>
            <w:u w:val="single"/>
            <w:lang w:eastAsia="hu-HU"/>
          </w:rPr>
          <w:t>Ptk.</w:t>
        </w:r>
      </w:hyperlink>
      <w:r w:rsidRPr="004A1593">
        <w:rPr>
          <w:rFonts w:ascii="Times New Roman" w:eastAsia="Times New Roman" w:hAnsi="Times New Roman" w:cs="Times New Roman"/>
          <w:sz w:val="24"/>
          <w:szCs w:val="24"/>
          <w:lang w:eastAsia="hu-HU"/>
        </w:rPr>
        <w:t xml:space="preserve">) szerinti – írásban kötött – vállalkozási szerződéses kapcsolatban áll. Ide értendő annak a – közvetített szolgáltatásnak nem minősülő – szolgáltatásnak az ellenértéke is, amelyet az adóalany az általa értékesített új (a használatbavételi engedély jogerőre emelkedését vagy véglegessé válását megelőzően vagy azt követően első ízben értékesített) lakás előállításához a </w:t>
      </w:r>
      <w:hyperlink r:id="rId33" w:history="1">
        <w:r w:rsidRPr="004A1593">
          <w:rPr>
            <w:rFonts w:ascii="Times New Roman" w:eastAsia="Times New Roman" w:hAnsi="Times New Roman" w:cs="Times New Roman"/>
            <w:color w:val="0000FF"/>
            <w:sz w:val="24"/>
            <w:szCs w:val="24"/>
            <w:u w:val="single"/>
            <w:lang w:eastAsia="hu-HU"/>
          </w:rPr>
          <w:t>Ptk.</w:t>
        </w:r>
      </w:hyperlink>
      <w:r w:rsidRPr="004A1593">
        <w:rPr>
          <w:rFonts w:ascii="Times New Roman" w:eastAsia="Times New Roman" w:hAnsi="Times New Roman" w:cs="Times New Roman"/>
          <w:sz w:val="24"/>
          <w:szCs w:val="24"/>
          <w:lang w:eastAsia="hu-HU"/>
        </w:rPr>
        <w:t xml:space="preserve"> szerinti, írásban megkötött vállalkozási szerződés alapján vesz igénybe. Az e pont szerinti értékkel az adóalany akkor csökkentheti a nettó árbevételét, ha azzal a 22. pont </w:t>
      </w:r>
      <w:r w:rsidRPr="004A1593">
        <w:rPr>
          <w:rFonts w:ascii="Times New Roman" w:eastAsia="Times New Roman" w:hAnsi="Times New Roman" w:cs="Times New Roman"/>
          <w:i/>
          <w:iCs/>
          <w:sz w:val="24"/>
          <w:szCs w:val="24"/>
          <w:lang w:eastAsia="hu-HU"/>
        </w:rPr>
        <w:t>a)</w:t>
      </w:r>
      <w:r w:rsidRPr="004A1593">
        <w:rPr>
          <w:rFonts w:ascii="Times New Roman" w:eastAsia="Times New Roman" w:hAnsi="Times New Roman" w:cs="Times New Roman"/>
          <w:sz w:val="24"/>
          <w:szCs w:val="24"/>
          <w:lang w:eastAsia="hu-HU"/>
        </w:rPr>
        <w:t xml:space="preserve"> alpontja szerint jogdíjként, a 36. pont szerint eladott áruk beszerzési értékeként, a 37. pont szerint anyagköltségként vagy a 40. pont szerint közvetített szolgáltatások értékeként nettó árbevételét nem csökkentette;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33.</w:t>
      </w:r>
      <w:r w:rsidRPr="004A1593">
        <w:rPr>
          <w:rFonts w:ascii="Times New Roman" w:eastAsia="Times New Roman" w:hAnsi="Times New Roman" w:cs="Times New Roman"/>
          <w:sz w:val="24"/>
          <w:szCs w:val="24"/>
          <w:vertAlign w:val="superscript"/>
          <w:lang w:eastAsia="hu-HU"/>
        </w:rPr>
        <w:t>309</w:t>
      </w:r>
      <w:r w:rsidRPr="004A1593">
        <w:rPr>
          <w:rFonts w:ascii="Times New Roman" w:eastAsia="Times New Roman" w:hAnsi="Times New Roman" w:cs="Times New Roman"/>
          <w:sz w:val="24"/>
          <w:szCs w:val="24"/>
          <w:lang w:eastAsia="hu-HU"/>
        </w:rPr>
        <w:t xml:space="preserve"> </w:t>
      </w:r>
      <w:r w:rsidRPr="004A1593">
        <w:rPr>
          <w:rFonts w:ascii="Times New Roman" w:eastAsia="Times New Roman" w:hAnsi="Times New Roman" w:cs="Times New Roman"/>
          <w:i/>
          <w:iCs/>
          <w:sz w:val="24"/>
          <w:szCs w:val="24"/>
          <w:lang w:eastAsia="hu-HU"/>
        </w:rPr>
        <w:t>szociális intézmény:</w:t>
      </w:r>
      <w:r w:rsidRPr="004A1593">
        <w:rPr>
          <w:rFonts w:ascii="Times New Roman" w:eastAsia="Times New Roman" w:hAnsi="Times New Roman" w:cs="Times New Roman"/>
          <w:sz w:val="24"/>
          <w:szCs w:val="24"/>
          <w:lang w:eastAsia="hu-HU"/>
        </w:rPr>
        <w:t xml:space="preserve"> a szociális igazgatásról és szociális ellátásokról szóló törvényben meghatározott nappali, illetve bentlakásos ellátást vagy támogatott lakhatást biztosító szervezet;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lastRenderedPageBreak/>
        <w:t>34.</w:t>
      </w:r>
      <w:r w:rsidRPr="004A1593">
        <w:rPr>
          <w:rFonts w:ascii="Times New Roman" w:eastAsia="Times New Roman" w:hAnsi="Times New Roman" w:cs="Times New Roman"/>
          <w:sz w:val="24"/>
          <w:szCs w:val="24"/>
          <w:vertAlign w:val="superscript"/>
          <w:lang w:eastAsia="hu-HU"/>
        </w:rPr>
        <w:t>310</w:t>
      </w:r>
      <w:r w:rsidRPr="004A1593">
        <w:rPr>
          <w:rFonts w:ascii="Times New Roman" w:eastAsia="Times New Roman" w:hAnsi="Times New Roman" w:cs="Times New Roman"/>
          <w:sz w:val="24"/>
          <w:szCs w:val="24"/>
          <w:lang w:eastAsia="hu-HU"/>
        </w:rPr>
        <w:t xml:space="preserve"> </w:t>
      </w:r>
      <w:r w:rsidRPr="004A1593">
        <w:rPr>
          <w:rFonts w:ascii="Times New Roman" w:eastAsia="Times New Roman" w:hAnsi="Times New Roman" w:cs="Times New Roman"/>
          <w:i/>
          <w:iCs/>
          <w:sz w:val="24"/>
          <w:szCs w:val="24"/>
          <w:lang w:eastAsia="hu-HU"/>
        </w:rPr>
        <w:t>beszerző, értékesítő szövetkezet:</w:t>
      </w:r>
      <w:r w:rsidRPr="004A1593">
        <w:rPr>
          <w:rFonts w:ascii="Times New Roman" w:eastAsia="Times New Roman" w:hAnsi="Times New Roman" w:cs="Times New Roman"/>
          <w:sz w:val="24"/>
          <w:szCs w:val="24"/>
          <w:lang w:eastAsia="hu-HU"/>
        </w:rPr>
        <w:t xml:space="preserve"> az a szövetkezet, amelynek nettó árbevétele legalább 95%-</w:t>
      </w:r>
      <w:proofErr w:type="spellStart"/>
      <w:r w:rsidRPr="004A1593">
        <w:rPr>
          <w:rFonts w:ascii="Times New Roman" w:eastAsia="Times New Roman" w:hAnsi="Times New Roman" w:cs="Times New Roman"/>
          <w:sz w:val="24"/>
          <w:szCs w:val="24"/>
          <w:lang w:eastAsia="hu-HU"/>
        </w:rPr>
        <w:t>ban</w:t>
      </w:r>
      <w:proofErr w:type="spellEnd"/>
      <w:r w:rsidRPr="004A1593">
        <w:rPr>
          <w:rFonts w:ascii="Times New Roman" w:eastAsia="Times New Roman" w:hAnsi="Times New Roman" w:cs="Times New Roman"/>
          <w:sz w:val="24"/>
          <w:szCs w:val="24"/>
          <w:lang w:eastAsia="hu-HU"/>
        </w:rPr>
        <w:t xml:space="preserve"> tagjai részére történő értékesítésből vagy tagjai termékeinek értékesítéséből származik;</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35.</w:t>
      </w:r>
      <w:r w:rsidRPr="004A1593">
        <w:rPr>
          <w:rFonts w:ascii="Times New Roman" w:eastAsia="Times New Roman" w:hAnsi="Times New Roman" w:cs="Times New Roman"/>
          <w:sz w:val="24"/>
          <w:szCs w:val="24"/>
          <w:vertAlign w:val="superscript"/>
          <w:lang w:eastAsia="hu-HU"/>
        </w:rPr>
        <w:t>311</w:t>
      </w:r>
      <w:r w:rsidRPr="004A1593">
        <w:rPr>
          <w:rFonts w:ascii="Times New Roman" w:eastAsia="Times New Roman" w:hAnsi="Times New Roman" w:cs="Times New Roman"/>
          <w:sz w:val="24"/>
          <w:szCs w:val="24"/>
          <w:lang w:eastAsia="hu-HU"/>
        </w:rPr>
        <w:t xml:space="preserve"> </w:t>
      </w:r>
      <w:r w:rsidRPr="004A1593">
        <w:rPr>
          <w:rFonts w:ascii="Times New Roman" w:eastAsia="Times New Roman" w:hAnsi="Times New Roman" w:cs="Times New Roman"/>
          <w:i/>
          <w:iCs/>
          <w:sz w:val="24"/>
          <w:szCs w:val="24"/>
          <w:lang w:eastAsia="hu-HU"/>
        </w:rPr>
        <w:t>közszolgáltató szervezet:</w:t>
      </w:r>
      <w:r w:rsidRPr="004A1593">
        <w:rPr>
          <w:rFonts w:ascii="Times New Roman" w:eastAsia="Times New Roman" w:hAnsi="Times New Roman" w:cs="Times New Roman"/>
          <w:sz w:val="24"/>
          <w:szCs w:val="24"/>
          <w:lang w:eastAsia="hu-HU"/>
        </w:rPr>
        <w:t xml:space="preserve"> a Magyar Posta Zrt</w:t>
      </w:r>
      <w:proofErr w:type="gramStart"/>
      <w:r w:rsidRPr="004A1593">
        <w:rPr>
          <w:rFonts w:ascii="Times New Roman" w:eastAsia="Times New Roman" w:hAnsi="Times New Roman" w:cs="Times New Roman"/>
          <w:sz w:val="24"/>
          <w:szCs w:val="24"/>
          <w:lang w:eastAsia="hu-HU"/>
        </w:rPr>
        <w:t>.,</w:t>
      </w:r>
      <w:proofErr w:type="gramEnd"/>
      <w:r w:rsidRPr="004A1593">
        <w:rPr>
          <w:rFonts w:ascii="Times New Roman" w:eastAsia="Times New Roman" w:hAnsi="Times New Roman" w:cs="Times New Roman"/>
          <w:sz w:val="24"/>
          <w:szCs w:val="24"/>
          <w:lang w:eastAsia="hu-HU"/>
        </w:rPr>
        <w:t xml:space="preserve"> a Duna Médiaszolgáltató Nonprofit Zrt., a Diákhitel Központ Zrt., a Tartalékgazdálkodási Kht., illetve annak tevékenységét folytató nonprofit gazdasági társaság. Közszolgáltató szervezet továbbá a vasúti pályahálózatot üzemeltető feltéve, ha nettó árbevétele legalább 55%-</w:t>
      </w:r>
      <w:proofErr w:type="spellStart"/>
      <w:r w:rsidRPr="004A1593">
        <w:rPr>
          <w:rFonts w:ascii="Times New Roman" w:eastAsia="Times New Roman" w:hAnsi="Times New Roman" w:cs="Times New Roman"/>
          <w:sz w:val="24"/>
          <w:szCs w:val="24"/>
          <w:lang w:eastAsia="hu-HU"/>
        </w:rPr>
        <w:t>ban</w:t>
      </w:r>
      <w:proofErr w:type="spellEnd"/>
      <w:r w:rsidRPr="004A1593">
        <w:rPr>
          <w:rFonts w:ascii="Times New Roman" w:eastAsia="Times New Roman" w:hAnsi="Times New Roman" w:cs="Times New Roman"/>
          <w:sz w:val="24"/>
          <w:szCs w:val="24"/>
          <w:lang w:eastAsia="hu-HU"/>
        </w:rPr>
        <w:t xml:space="preserve"> a vasúti pályahálózat működtetéséből származik, valamint a helyi- és helyközi menetrendszerinti tömegközlekedési szolgáltatást nyújtó feltéve, ha nettó árbevétele legalább 55%-</w:t>
      </w:r>
      <w:proofErr w:type="spellStart"/>
      <w:r w:rsidRPr="004A1593">
        <w:rPr>
          <w:rFonts w:ascii="Times New Roman" w:eastAsia="Times New Roman" w:hAnsi="Times New Roman" w:cs="Times New Roman"/>
          <w:sz w:val="24"/>
          <w:szCs w:val="24"/>
          <w:lang w:eastAsia="hu-HU"/>
        </w:rPr>
        <w:t>ban</w:t>
      </w:r>
      <w:proofErr w:type="spellEnd"/>
      <w:r w:rsidRPr="004A1593">
        <w:rPr>
          <w:rFonts w:ascii="Times New Roman" w:eastAsia="Times New Roman" w:hAnsi="Times New Roman" w:cs="Times New Roman"/>
          <w:sz w:val="24"/>
          <w:szCs w:val="24"/>
          <w:lang w:eastAsia="hu-HU"/>
        </w:rPr>
        <w:t xml:space="preserve"> a tömegközlekedési szolgáltatás nyújtásából származik;</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36.</w:t>
      </w:r>
      <w:r w:rsidRPr="004A1593">
        <w:rPr>
          <w:rFonts w:ascii="Times New Roman" w:eastAsia="Times New Roman" w:hAnsi="Times New Roman" w:cs="Times New Roman"/>
          <w:sz w:val="24"/>
          <w:szCs w:val="24"/>
          <w:vertAlign w:val="superscript"/>
          <w:lang w:eastAsia="hu-HU"/>
        </w:rPr>
        <w:t>312</w:t>
      </w:r>
      <w:r w:rsidRPr="004A1593">
        <w:rPr>
          <w:rFonts w:ascii="Times New Roman" w:eastAsia="Times New Roman" w:hAnsi="Times New Roman" w:cs="Times New Roman"/>
          <w:sz w:val="24"/>
          <w:szCs w:val="24"/>
          <w:lang w:eastAsia="hu-HU"/>
        </w:rPr>
        <w:t xml:space="preserve"> </w:t>
      </w:r>
      <w:r w:rsidRPr="004A1593">
        <w:rPr>
          <w:rFonts w:ascii="Times New Roman" w:eastAsia="Times New Roman" w:hAnsi="Times New Roman" w:cs="Times New Roman"/>
          <w:i/>
          <w:iCs/>
          <w:sz w:val="24"/>
          <w:szCs w:val="24"/>
          <w:lang w:eastAsia="hu-HU"/>
        </w:rPr>
        <w:t>eladott áruk beszerzési értéke:</w:t>
      </w:r>
      <w:r w:rsidRPr="004A1593">
        <w:rPr>
          <w:rFonts w:ascii="Times New Roman" w:eastAsia="Times New Roman" w:hAnsi="Times New Roman" w:cs="Times New Roman"/>
          <w:sz w:val="24"/>
          <w:szCs w:val="24"/>
          <w:lang w:eastAsia="hu-HU"/>
        </w:rPr>
        <w:t xml:space="preserve"> a kettős könyvvitelt vezető vállalkozások esetében a vásárolt és változatlan formában eladott anyagoknak, áruknak – a számvitelről szóló törvény szerint az eladott áruk beszerzési értékeként elszámolt – bekerülési (beszerzési) értéke. Az egyszeres könyvvitelt, valamint – a személyi jövedelemadóról szóló törvény hatálya alá tartozó – pénzforgalmi nyilvántartást vezető vállalkozók esetében a tárgyévi árubeszerzésre fordított kiadás, csökkentve a kifizetett árukészlet leltár szerinti záró értékével, növelve a kifizetett árukészlet leltár szerinti nyitó értékével. Csökkenti az eladott áruk beszerzési értékét az az érték, amellyel az adóalany a 37. pont szerint anyagköltségként, a 32. pont szerint alvállalkozói teljesítés értékeként, a 40. pont szerint közvetített szolgáltatások értékeként nettó árbevételét csökkentette,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37.</w:t>
      </w:r>
      <w:r w:rsidRPr="004A1593">
        <w:rPr>
          <w:rFonts w:ascii="Times New Roman" w:eastAsia="Times New Roman" w:hAnsi="Times New Roman" w:cs="Times New Roman"/>
          <w:sz w:val="24"/>
          <w:szCs w:val="24"/>
          <w:vertAlign w:val="superscript"/>
          <w:lang w:eastAsia="hu-HU"/>
        </w:rPr>
        <w:t>313</w:t>
      </w:r>
      <w:r w:rsidRPr="004A1593">
        <w:rPr>
          <w:rFonts w:ascii="Times New Roman" w:eastAsia="Times New Roman" w:hAnsi="Times New Roman" w:cs="Times New Roman"/>
          <w:sz w:val="24"/>
          <w:szCs w:val="24"/>
          <w:lang w:eastAsia="hu-HU"/>
        </w:rPr>
        <w:t xml:space="preserve"> </w:t>
      </w:r>
      <w:r w:rsidRPr="004A1593">
        <w:rPr>
          <w:rFonts w:ascii="Times New Roman" w:eastAsia="Times New Roman" w:hAnsi="Times New Roman" w:cs="Times New Roman"/>
          <w:i/>
          <w:iCs/>
          <w:sz w:val="24"/>
          <w:szCs w:val="24"/>
          <w:lang w:eastAsia="hu-HU"/>
        </w:rPr>
        <w:t>anyagköltség:</w:t>
      </w:r>
      <w:r w:rsidRPr="004A1593">
        <w:rPr>
          <w:rFonts w:ascii="Times New Roman" w:eastAsia="Times New Roman" w:hAnsi="Times New Roman" w:cs="Times New Roman"/>
          <w:sz w:val="24"/>
          <w:szCs w:val="24"/>
          <w:lang w:eastAsia="hu-HU"/>
        </w:rPr>
        <w:t xml:space="preserve"> a kettős könyvvitelt vezető vállalkozások esetében a vásárolt anyagoknak – a számvitelről szóló törvény szerint – anyagköltségként elszámolt bekerülési (beszerzési) értéke. Az egyszeres könyvvitelt, valamint – a személyi jövedelemadóról szóló törvény hatálya alá tartozó – pénzforgalmi nyilvántartást vezető vállalkozók esetében a tárgyévi anyagbeszerzésre fordított kiadás, csökkentve a kifizetett anyagkészlet leltár szerinti záró értékével, növelve a kifizetett anyagkészlet leltár szerinti nyitó értékével. Csökkenti az anyagköltséget a saját vállalkozásában végzett beruházáshoz felhasznált anyagok bekerülési (beszerzési) értéke, továbbá az az érték, amellyel az adóalany a 36. pont szerint az eladott áruk beszerzési értékeként, a 32. pont szerint alvállalkozói teljesítés értékeként, a 40. pont szerint közvetített szolgáltatások értékeként nettó árbevételét csökkentette,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38.</w:t>
      </w:r>
      <w:r w:rsidRPr="004A1593">
        <w:rPr>
          <w:rFonts w:ascii="Times New Roman" w:eastAsia="Times New Roman" w:hAnsi="Times New Roman" w:cs="Times New Roman"/>
          <w:sz w:val="24"/>
          <w:szCs w:val="24"/>
          <w:vertAlign w:val="superscript"/>
          <w:lang w:eastAsia="hu-HU"/>
        </w:rPr>
        <w:t>314</w:t>
      </w:r>
      <w:r w:rsidRPr="004A1593">
        <w:rPr>
          <w:rFonts w:ascii="Times New Roman" w:eastAsia="Times New Roman" w:hAnsi="Times New Roman" w:cs="Times New Roman"/>
          <w:sz w:val="24"/>
          <w:szCs w:val="24"/>
          <w:lang w:eastAsia="hu-HU"/>
        </w:rPr>
        <w:t xml:space="preserve"> </w:t>
      </w:r>
      <w:r w:rsidRPr="004A1593">
        <w:rPr>
          <w:rFonts w:ascii="Times New Roman" w:eastAsia="Times New Roman" w:hAnsi="Times New Roman" w:cs="Times New Roman"/>
          <w:i/>
          <w:iCs/>
          <w:sz w:val="24"/>
          <w:szCs w:val="24"/>
          <w:lang w:eastAsia="hu-HU"/>
        </w:rPr>
        <w:t xml:space="preserve">anyag, áru: </w:t>
      </w:r>
      <w:r w:rsidRPr="004A1593">
        <w:rPr>
          <w:rFonts w:ascii="Times New Roman" w:eastAsia="Times New Roman" w:hAnsi="Times New Roman" w:cs="Times New Roman"/>
          <w:sz w:val="24"/>
          <w:szCs w:val="24"/>
          <w:lang w:eastAsia="hu-HU"/>
        </w:rPr>
        <w:t>a számvitelről szóló törvény</w:t>
      </w:r>
      <w:r w:rsidRPr="004A1593">
        <w:rPr>
          <w:rFonts w:ascii="Times New Roman" w:eastAsia="Times New Roman" w:hAnsi="Times New Roman" w:cs="Times New Roman"/>
          <w:sz w:val="24"/>
          <w:szCs w:val="24"/>
          <w:vertAlign w:val="superscript"/>
          <w:lang w:eastAsia="hu-HU"/>
        </w:rPr>
        <w:t>315</w:t>
      </w:r>
      <w:r w:rsidRPr="004A1593">
        <w:rPr>
          <w:rFonts w:ascii="Times New Roman" w:eastAsia="Times New Roman" w:hAnsi="Times New Roman" w:cs="Times New Roman"/>
          <w:sz w:val="24"/>
          <w:szCs w:val="24"/>
          <w:lang w:eastAsia="hu-HU"/>
        </w:rPr>
        <w:t xml:space="preserve"> szerinti vásárolt készletekből az anyagok, az áruk,</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39.</w:t>
      </w:r>
      <w:r w:rsidRPr="004A1593">
        <w:rPr>
          <w:rFonts w:ascii="Times New Roman" w:eastAsia="Times New Roman" w:hAnsi="Times New Roman" w:cs="Times New Roman"/>
          <w:sz w:val="24"/>
          <w:szCs w:val="24"/>
          <w:vertAlign w:val="superscript"/>
          <w:lang w:eastAsia="hu-HU"/>
        </w:rPr>
        <w:t>316</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40.</w:t>
      </w:r>
      <w:r w:rsidRPr="004A1593">
        <w:rPr>
          <w:rFonts w:ascii="Times New Roman" w:eastAsia="Times New Roman" w:hAnsi="Times New Roman" w:cs="Times New Roman"/>
          <w:sz w:val="24"/>
          <w:szCs w:val="24"/>
          <w:vertAlign w:val="superscript"/>
          <w:lang w:eastAsia="hu-HU"/>
        </w:rPr>
        <w:t>317</w:t>
      </w:r>
      <w:r w:rsidRPr="004A1593">
        <w:rPr>
          <w:rFonts w:ascii="Times New Roman" w:eastAsia="Times New Roman" w:hAnsi="Times New Roman" w:cs="Times New Roman"/>
          <w:sz w:val="24"/>
          <w:szCs w:val="24"/>
          <w:lang w:eastAsia="hu-HU"/>
        </w:rPr>
        <w:t xml:space="preserve"> </w:t>
      </w:r>
      <w:r w:rsidRPr="004A1593">
        <w:rPr>
          <w:rFonts w:ascii="Times New Roman" w:eastAsia="Times New Roman" w:hAnsi="Times New Roman" w:cs="Times New Roman"/>
          <w:i/>
          <w:iCs/>
          <w:sz w:val="24"/>
          <w:szCs w:val="24"/>
          <w:lang w:eastAsia="hu-HU"/>
        </w:rPr>
        <w:t>közvetített szolgáltatások értéke:</w:t>
      </w:r>
      <w:r w:rsidRPr="004A1593">
        <w:rPr>
          <w:rFonts w:ascii="Times New Roman" w:eastAsia="Times New Roman" w:hAnsi="Times New Roman" w:cs="Times New Roman"/>
          <w:sz w:val="24"/>
          <w:szCs w:val="24"/>
          <w:lang w:eastAsia="hu-HU"/>
        </w:rPr>
        <w:t xml:space="preserve"> az adóalany által saját nevében vásárolt és a harmadik személlyel (a megrendelővel) írásban kötött szerződés alapján, a szerződésben rögzített módon részben vagy egészben, de változatlan formában továbbértékesített (továbbszámlázott) szolgáltatás értéke. Közvetített szolgáltatásnál az adóalany vevője és nyújtója is a szolgáltatásnak, az adóalany a vásárolt szolgáltatást részben vagy egészben közvetíti úgy, hogy a megrendelővel kötött szerződésből a közvetítés lehetősége, a számlából a közvetítés ténye, vagyis az, hogy az adóalany nemcsak a saját, hanem az általa vásárolt szolgáltatást is értékesíti változatlan formában, de nem feltétlenül változatlan áron, egyértelműen megállapítható. Az e pont szerinti értékkel az adóalany akkor csökkentheti a nettó árbevételét, ha azzal a 22. pont </w:t>
      </w:r>
      <w:r w:rsidRPr="004A1593">
        <w:rPr>
          <w:rFonts w:ascii="Times New Roman" w:eastAsia="Times New Roman" w:hAnsi="Times New Roman" w:cs="Times New Roman"/>
          <w:i/>
          <w:iCs/>
          <w:sz w:val="24"/>
          <w:szCs w:val="24"/>
          <w:lang w:eastAsia="hu-HU"/>
        </w:rPr>
        <w:t>a)</w:t>
      </w:r>
      <w:r w:rsidRPr="004A1593">
        <w:rPr>
          <w:rFonts w:ascii="Times New Roman" w:eastAsia="Times New Roman" w:hAnsi="Times New Roman" w:cs="Times New Roman"/>
          <w:sz w:val="24"/>
          <w:szCs w:val="24"/>
          <w:lang w:eastAsia="hu-HU"/>
        </w:rPr>
        <w:t xml:space="preserve"> alpontja szerint jogdíjként, a 36. pont szerint eladott áruk beszerzési </w:t>
      </w:r>
      <w:r w:rsidRPr="004A1593">
        <w:rPr>
          <w:rFonts w:ascii="Times New Roman" w:eastAsia="Times New Roman" w:hAnsi="Times New Roman" w:cs="Times New Roman"/>
          <w:sz w:val="24"/>
          <w:szCs w:val="24"/>
          <w:lang w:eastAsia="hu-HU"/>
        </w:rPr>
        <w:lastRenderedPageBreak/>
        <w:t>értékeként, a 37. pont szerint anyagköltségként vagy a 32. pont szerint alvállalkozói teljesítések értékeként nettó árbevételét nem csökkentette;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41.</w:t>
      </w:r>
      <w:r w:rsidRPr="004A1593">
        <w:rPr>
          <w:rFonts w:ascii="Times New Roman" w:eastAsia="Times New Roman" w:hAnsi="Times New Roman" w:cs="Times New Roman"/>
          <w:sz w:val="24"/>
          <w:szCs w:val="24"/>
          <w:vertAlign w:val="superscript"/>
          <w:lang w:eastAsia="hu-HU"/>
        </w:rPr>
        <w:t>318</w:t>
      </w:r>
      <w:r w:rsidRPr="004A1593">
        <w:rPr>
          <w:rFonts w:ascii="Times New Roman" w:eastAsia="Times New Roman" w:hAnsi="Times New Roman" w:cs="Times New Roman"/>
          <w:sz w:val="24"/>
          <w:szCs w:val="24"/>
          <w:lang w:eastAsia="hu-HU"/>
        </w:rPr>
        <w:t xml:space="preserve"> </w:t>
      </w:r>
      <w:r w:rsidRPr="004A1593">
        <w:rPr>
          <w:rFonts w:ascii="Times New Roman" w:eastAsia="Times New Roman" w:hAnsi="Times New Roman" w:cs="Times New Roman"/>
          <w:i/>
          <w:iCs/>
          <w:sz w:val="24"/>
          <w:szCs w:val="24"/>
          <w:lang w:eastAsia="hu-HU"/>
        </w:rPr>
        <w:t>székhely:</w:t>
      </w:r>
      <w:r w:rsidRPr="004A1593">
        <w:rPr>
          <w:rFonts w:ascii="Times New Roman" w:eastAsia="Times New Roman" w:hAnsi="Times New Roman" w:cs="Times New Roman"/>
          <w:sz w:val="24"/>
          <w:szCs w:val="24"/>
          <w:lang w:eastAsia="hu-HU"/>
        </w:rPr>
        <w:t xml:space="preserve"> belföldi szervezet esetében az alapszabályában (alapító okiratában), a cégbejegyzésben (bírósági nyilvántartásban), az egyéni vállalkozó esetében az egyéni vállalkozók nyilvántartásában ekként feltüntetett hely, a magánszemélyek esetében az állandó lakóhely. A külföldi székhelyű vállalkozás magyarországi fióktelepe vonatkozásában a székhely alatt a cégbejegyzésben a fióktelep helyeként megjelölt helyet, a bizalmi vagyonkezelésbe adott vagyon esetében a bizalmi vagyonkezelő székhelyét, lakóhelyét kell érteni;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42.</w:t>
      </w:r>
      <w:r w:rsidRPr="004A1593">
        <w:rPr>
          <w:rFonts w:ascii="Times New Roman" w:eastAsia="Times New Roman" w:hAnsi="Times New Roman" w:cs="Times New Roman"/>
          <w:sz w:val="24"/>
          <w:szCs w:val="24"/>
          <w:vertAlign w:val="superscript"/>
          <w:lang w:eastAsia="hu-HU"/>
        </w:rPr>
        <w:t>319</w:t>
      </w:r>
      <w:r w:rsidRPr="004A1593">
        <w:rPr>
          <w:rFonts w:ascii="Times New Roman" w:eastAsia="Times New Roman" w:hAnsi="Times New Roman" w:cs="Times New Roman"/>
          <w:sz w:val="24"/>
          <w:szCs w:val="24"/>
          <w:lang w:eastAsia="hu-HU"/>
        </w:rPr>
        <w:t xml:space="preserve"> </w:t>
      </w:r>
      <w:r w:rsidRPr="004A1593">
        <w:rPr>
          <w:rFonts w:ascii="Times New Roman" w:eastAsia="Times New Roman" w:hAnsi="Times New Roman" w:cs="Times New Roman"/>
          <w:i/>
          <w:iCs/>
          <w:sz w:val="24"/>
          <w:szCs w:val="24"/>
          <w:lang w:eastAsia="hu-HU"/>
        </w:rPr>
        <w:t>saját vállalkozásban végzett beruházás:</w:t>
      </w:r>
      <w:r w:rsidRPr="004A1593">
        <w:rPr>
          <w:rFonts w:ascii="Times New Roman" w:eastAsia="Times New Roman" w:hAnsi="Times New Roman" w:cs="Times New Roman"/>
          <w:sz w:val="24"/>
          <w:szCs w:val="24"/>
          <w:lang w:eastAsia="hu-HU"/>
        </w:rPr>
        <w:t xml:space="preserve"> a számviteli törvény szerinti tárgyi eszköznek minősülő eszközök saját vállalkozásban végzett megvalósítása, létesítése, bővítése, rendeltetésének megváltoztatása, átalakítása, élettartamának növelése, eredeti állagának helyreállítását szolgáló felújítása – ide nem értve a tárgyi eszköz folyamatos, zavartalan, biztonságos üzemeltetését szolgáló javítási, karbantartási munkákat, továbbá az erdőnevelési, erdőfenntartási, erdőfelújítási munkákat – akkor is, ha az adóalany kizárólag a beruházás megvalósításához szükséges anyagot biztosítja,</w:t>
      </w:r>
      <w:proofErr w:type="gramEnd"/>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43.</w:t>
      </w:r>
      <w:r w:rsidRPr="004A1593">
        <w:rPr>
          <w:rFonts w:ascii="Times New Roman" w:eastAsia="Times New Roman" w:hAnsi="Times New Roman" w:cs="Times New Roman"/>
          <w:sz w:val="24"/>
          <w:szCs w:val="24"/>
          <w:vertAlign w:val="superscript"/>
          <w:lang w:eastAsia="hu-HU"/>
        </w:rPr>
        <w:t>320</w:t>
      </w:r>
      <w:r w:rsidRPr="004A1593">
        <w:rPr>
          <w:rFonts w:ascii="Times New Roman" w:eastAsia="Times New Roman" w:hAnsi="Times New Roman" w:cs="Times New Roman"/>
          <w:sz w:val="24"/>
          <w:szCs w:val="24"/>
          <w:lang w:eastAsia="hu-HU"/>
        </w:rPr>
        <w:t xml:space="preserve"> </w:t>
      </w:r>
      <w:r w:rsidRPr="004A1593">
        <w:rPr>
          <w:rFonts w:ascii="Times New Roman" w:eastAsia="Times New Roman" w:hAnsi="Times New Roman" w:cs="Times New Roman"/>
          <w:i/>
          <w:iCs/>
          <w:sz w:val="24"/>
          <w:szCs w:val="24"/>
          <w:lang w:eastAsia="hu-HU"/>
        </w:rPr>
        <w:t>építési tilalom:</w:t>
      </w:r>
      <w:r w:rsidRPr="004A1593">
        <w:rPr>
          <w:rFonts w:ascii="Times New Roman" w:eastAsia="Times New Roman" w:hAnsi="Times New Roman" w:cs="Times New Roman"/>
          <w:sz w:val="24"/>
          <w:szCs w:val="24"/>
          <w:lang w:eastAsia="hu-HU"/>
        </w:rPr>
        <w:t xml:space="preserve"> az épített környezet alakításáról és védelméről szóló törvény alapján elrendelt változtatási, telekalakítási, illetőleg építési tilalom,</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44.</w:t>
      </w:r>
      <w:r w:rsidRPr="004A1593">
        <w:rPr>
          <w:rFonts w:ascii="Times New Roman" w:eastAsia="Times New Roman" w:hAnsi="Times New Roman" w:cs="Times New Roman"/>
          <w:sz w:val="24"/>
          <w:szCs w:val="24"/>
          <w:vertAlign w:val="superscript"/>
          <w:lang w:eastAsia="hu-HU"/>
        </w:rPr>
        <w:t>321</w:t>
      </w:r>
      <w:r w:rsidRPr="004A1593">
        <w:rPr>
          <w:rFonts w:ascii="Times New Roman" w:eastAsia="Times New Roman" w:hAnsi="Times New Roman" w:cs="Times New Roman"/>
          <w:sz w:val="24"/>
          <w:szCs w:val="24"/>
          <w:lang w:eastAsia="hu-HU"/>
        </w:rPr>
        <w:t xml:space="preserve"> </w:t>
      </w:r>
      <w:r w:rsidRPr="004A1593">
        <w:rPr>
          <w:rFonts w:ascii="Times New Roman" w:eastAsia="Times New Roman" w:hAnsi="Times New Roman" w:cs="Times New Roman"/>
          <w:i/>
          <w:iCs/>
          <w:sz w:val="24"/>
          <w:szCs w:val="24"/>
          <w:lang w:eastAsia="hu-HU"/>
        </w:rPr>
        <w:t>helyi és helyközi menetrendszerinti tömegközlekedés:</w:t>
      </w:r>
      <w:r w:rsidRPr="004A1593">
        <w:rPr>
          <w:rFonts w:ascii="Times New Roman" w:eastAsia="Times New Roman" w:hAnsi="Times New Roman" w:cs="Times New Roman"/>
          <w:sz w:val="24"/>
          <w:szCs w:val="24"/>
          <w:lang w:eastAsia="hu-HU"/>
        </w:rPr>
        <w:t xml:space="preserve"> a díjfizetés ellenében bárki által igénybe vehető menetrendszerinti személyszállító járatokkal lebonyolított közlekedés</w:t>
      </w:r>
      <w:proofErr w:type="gramStart"/>
      <w:r w:rsidRPr="004A1593">
        <w:rPr>
          <w:rFonts w:ascii="Times New Roman" w:eastAsia="Times New Roman" w:hAnsi="Times New Roman" w:cs="Times New Roman"/>
          <w:sz w:val="24"/>
          <w:szCs w:val="24"/>
          <w:lang w:eastAsia="hu-HU"/>
        </w:rPr>
        <w:t>,.</w:t>
      </w:r>
      <w:proofErr w:type="gramEnd"/>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45.</w:t>
      </w:r>
      <w:r w:rsidRPr="004A1593">
        <w:rPr>
          <w:rFonts w:ascii="Times New Roman" w:eastAsia="Times New Roman" w:hAnsi="Times New Roman" w:cs="Times New Roman"/>
          <w:sz w:val="24"/>
          <w:szCs w:val="24"/>
          <w:vertAlign w:val="superscript"/>
          <w:lang w:eastAsia="hu-HU"/>
        </w:rPr>
        <w:t>322</w:t>
      </w:r>
      <w:r w:rsidRPr="004A1593">
        <w:rPr>
          <w:rFonts w:ascii="Times New Roman" w:eastAsia="Times New Roman" w:hAnsi="Times New Roman" w:cs="Times New Roman"/>
          <w:sz w:val="24"/>
          <w:szCs w:val="24"/>
          <w:lang w:eastAsia="hu-HU"/>
        </w:rPr>
        <w:t xml:space="preserve"> </w:t>
      </w:r>
      <w:r w:rsidRPr="004A1593">
        <w:rPr>
          <w:rFonts w:ascii="Times New Roman" w:eastAsia="Times New Roman" w:hAnsi="Times New Roman" w:cs="Times New Roman"/>
          <w:i/>
          <w:iCs/>
          <w:sz w:val="24"/>
          <w:szCs w:val="24"/>
          <w:lang w:eastAsia="hu-HU"/>
        </w:rPr>
        <w:t>kereskedelmi egység:</w:t>
      </w:r>
      <w:r w:rsidRPr="004A1593">
        <w:rPr>
          <w:rFonts w:ascii="Times New Roman" w:eastAsia="Times New Roman" w:hAnsi="Times New Roman" w:cs="Times New Roman"/>
          <w:sz w:val="24"/>
          <w:szCs w:val="24"/>
          <w:lang w:eastAsia="hu-HU"/>
        </w:rPr>
        <w:t xml:space="preserve"> az ingatlan-nyilvántartási bejegyzés alapján kereskedelmi üzletnek, boltnak, abc-</w:t>
      </w:r>
      <w:proofErr w:type="spellStart"/>
      <w:r w:rsidRPr="004A1593">
        <w:rPr>
          <w:rFonts w:ascii="Times New Roman" w:eastAsia="Times New Roman" w:hAnsi="Times New Roman" w:cs="Times New Roman"/>
          <w:sz w:val="24"/>
          <w:szCs w:val="24"/>
          <w:lang w:eastAsia="hu-HU"/>
        </w:rPr>
        <w:t>nek</w:t>
      </w:r>
      <w:proofErr w:type="spellEnd"/>
      <w:r w:rsidRPr="004A1593">
        <w:rPr>
          <w:rFonts w:ascii="Times New Roman" w:eastAsia="Times New Roman" w:hAnsi="Times New Roman" w:cs="Times New Roman"/>
          <w:sz w:val="24"/>
          <w:szCs w:val="24"/>
          <w:lang w:eastAsia="hu-HU"/>
        </w:rPr>
        <w:t>, üzletháznak, játékteremnek, csárdának, bisztrónak, borozónak, sörözőnek, büfének, cukrászdának, kávézónak, kávéháznak, teaháznak, fagylaltozónak, étteremnek, vendéglőnek, presszónak, irodának, műteremnek, szállodának, hotelnek, panziónak, fogadónak, motelnek, szállónak, vendégháznak, vadászháznak, rendelőnek, kórháznak, szanatóriumnak, gyógyszertárnak minősülő vagy ilyenként feltüntetésre váró épület, épületrész;</w:t>
      </w:r>
      <w:proofErr w:type="gramEnd"/>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46.</w:t>
      </w:r>
      <w:r w:rsidRPr="004A1593">
        <w:rPr>
          <w:rFonts w:ascii="Times New Roman" w:eastAsia="Times New Roman" w:hAnsi="Times New Roman" w:cs="Times New Roman"/>
          <w:sz w:val="24"/>
          <w:szCs w:val="24"/>
          <w:vertAlign w:val="superscript"/>
          <w:lang w:eastAsia="hu-HU"/>
        </w:rPr>
        <w:t>323</w:t>
      </w:r>
      <w:r w:rsidRPr="004A1593">
        <w:rPr>
          <w:rFonts w:ascii="Times New Roman" w:eastAsia="Times New Roman" w:hAnsi="Times New Roman" w:cs="Times New Roman"/>
          <w:sz w:val="24"/>
          <w:szCs w:val="24"/>
          <w:lang w:eastAsia="hu-HU"/>
        </w:rPr>
        <w:t xml:space="preserve"> </w:t>
      </w:r>
      <w:r w:rsidRPr="004A1593">
        <w:rPr>
          <w:rFonts w:ascii="Times New Roman" w:eastAsia="Times New Roman" w:hAnsi="Times New Roman" w:cs="Times New Roman"/>
          <w:i/>
          <w:iCs/>
          <w:sz w:val="24"/>
          <w:szCs w:val="24"/>
          <w:lang w:eastAsia="hu-HU"/>
        </w:rPr>
        <w:t>szállásépület:</w:t>
      </w:r>
      <w:r w:rsidRPr="004A1593">
        <w:rPr>
          <w:rFonts w:ascii="Times New Roman" w:eastAsia="Times New Roman" w:hAnsi="Times New Roman" w:cs="Times New Roman"/>
          <w:sz w:val="24"/>
          <w:szCs w:val="24"/>
          <w:lang w:eastAsia="hu-HU"/>
        </w:rPr>
        <w:t xml:space="preserve"> az a kereskedelmi egység, mely szálláshely-szolgáltatás nyújtására alkalmas, így különösen az ingatlan-nyilvántartási bejegyzés alapján szállodának, </w:t>
      </w:r>
      <w:proofErr w:type="gramStart"/>
      <w:r w:rsidRPr="004A1593">
        <w:rPr>
          <w:rFonts w:ascii="Times New Roman" w:eastAsia="Times New Roman" w:hAnsi="Times New Roman" w:cs="Times New Roman"/>
          <w:sz w:val="24"/>
          <w:szCs w:val="24"/>
          <w:lang w:eastAsia="hu-HU"/>
        </w:rPr>
        <w:t>hotelnek</w:t>
      </w:r>
      <w:proofErr w:type="gramEnd"/>
      <w:r w:rsidRPr="004A1593">
        <w:rPr>
          <w:rFonts w:ascii="Times New Roman" w:eastAsia="Times New Roman" w:hAnsi="Times New Roman" w:cs="Times New Roman"/>
          <w:sz w:val="24"/>
          <w:szCs w:val="24"/>
          <w:lang w:eastAsia="hu-HU"/>
        </w:rPr>
        <w:t>, panziónak, fogadónak, motelnek, szállónak, vendégháznak, vadászháznak minősülő vagy ilyenként feltüntetésre váró épület, épületrész;</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47.</w:t>
      </w:r>
      <w:r w:rsidRPr="004A1593">
        <w:rPr>
          <w:rFonts w:ascii="Times New Roman" w:eastAsia="Times New Roman" w:hAnsi="Times New Roman" w:cs="Times New Roman"/>
          <w:sz w:val="24"/>
          <w:szCs w:val="24"/>
          <w:vertAlign w:val="superscript"/>
          <w:lang w:eastAsia="hu-HU"/>
        </w:rPr>
        <w:t>324</w:t>
      </w:r>
      <w:r w:rsidRPr="004A1593">
        <w:rPr>
          <w:rFonts w:ascii="Times New Roman" w:eastAsia="Times New Roman" w:hAnsi="Times New Roman" w:cs="Times New Roman"/>
          <w:sz w:val="24"/>
          <w:szCs w:val="24"/>
          <w:lang w:eastAsia="hu-HU"/>
        </w:rPr>
        <w:t xml:space="preserve"> </w:t>
      </w:r>
      <w:r w:rsidRPr="004A1593">
        <w:rPr>
          <w:rFonts w:ascii="Times New Roman" w:eastAsia="Times New Roman" w:hAnsi="Times New Roman" w:cs="Times New Roman"/>
          <w:i/>
          <w:iCs/>
          <w:sz w:val="24"/>
          <w:szCs w:val="24"/>
          <w:lang w:eastAsia="hu-HU"/>
        </w:rPr>
        <w:t>egyéb nem lakás céljára szolgáló épület:</w:t>
      </w:r>
      <w:r w:rsidRPr="004A1593">
        <w:rPr>
          <w:rFonts w:ascii="Times New Roman" w:eastAsia="Times New Roman" w:hAnsi="Times New Roman" w:cs="Times New Roman"/>
          <w:sz w:val="24"/>
          <w:szCs w:val="24"/>
          <w:lang w:eastAsia="hu-HU"/>
        </w:rPr>
        <w:t xml:space="preserve"> az ingatlan-nyilvántartási bejegyzés alapján garázsnak, gépjárműtárolónak, raktárnak, üvegháznak, műhelynek, szerviznek, üzemnek, üzemcsarnoknak, pincének, présháznak, hűtőháznak, gyárnak minősülő vagy ilyenként feltüntetésre váró épület, épületrész, továbbá a melléképület és a melléképületrész;</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48.</w:t>
      </w:r>
      <w:r w:rsidRPr="004A1593">
        <w:rPr>
          <w:rFonts w:ascii="Times New Roman" w:eastAsia="Times New Roman" w:hAnsi="Times New Roman" w:cs="Times New Roman"/>
          <w:sz w:val="24"/>
          <w:szCs w:val="24"/>
          <w:vertAlign w:val="superscript"/>
          <w:lang w:eastAsia="hu-HU"/>
        </w:rPr>
        <w:t>325</w:t>
      </w:r>
      <w:r w:rsidRPr="004A1593">
        <w:rPr>
          <w:rFonts w:ascii="Times New Roman" w:eastAsia="Times New Roman" w:hAnsi="Times New Roman" w:cs="Times New Roman"/>
          <w:sz w:val="24"/>
          <w:szCs w:val="24"/>
          <w:lang w:eastAsia="hu-HU"/>
        </w:rPr>
        <w:t xml:space="preserve"> </w:t>
      </w:r>
      <w:r w:rsidRPr="004A1593">
        <w:rPr>
          <w:rFonts w:ascii="Times New Roman" w:eastAsia="Times New Roman" w:hAnsi="Times New Roman" w:cs="Times New Roman"/>
          <w:i/>
          <w:iCs/>
          <w:sz w:val="24"/>
          <w:szCs w:val="24"/>
          <w:lang w:eastAsia="hu-HU"/>
        </w:rPr>
        <w:t>a lakáshoz, üdülőhöz tartozó gépjárműtároló:</w:t>
      </w:r>
      <w:r w:rsidRPr="004A1593">
        <w:rPr>
          <w:rFonts w:ascii="Times New Roman" w:eastAsia="Times New Roman" w:hAnsi="Times New Roman" w:cs="Times New Roman"/>
          <w:sz w:val="24"/>
          <w:szCs w:val="24"/>
          <w:lang w:eastAsia="hu-HU"/>
        </w:rPr>
        <w:t xml:space="preserve"> a lakóépületben lévő épületrész, vagy a lakóépület elhelyezésére szolgáló telken álló épület, amely kialakításánál fogva gépjármű tárolására alkalmas, függetlenül attól, hogy az épület vagy az épületrész az ingatlan-nyilvántartásban önálló ingatlanként szerepel;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49.</w:t>
      </w:r>
      <w:r w:rsidRPr="004A1593">
        <w:rPr>
          <w:rFonts w:ascii="Times New Roman" w:eastAsia="Times New Roman" w:hAnsi="Times New Roman" w:cs="Times New Roman"/>
          <w:sz w:val="24"/>
          <w:szCs w:val="24"/>
          <w:vertAlign w:val="superscript"/>
          <w:lang w:eastAsia="hu-HU"/>
        </w:rPr>
        <w:t>326</w:t>
      </w:r>
      <w:r w:rsidRPr="004A1593">
        <w:rPr>
          <w:rFonts w:ascii="Times New Roman" w:eastAsia="Times New Roman" w:hAnsi="Times New Roman" w:cs="Times New Roman"/>
          <w:sz w:val="24"/>
          <w:szCs w:val="24"/>
          <w:lang w:eastAsia="hu-HU"/>
        </w:rPr>
        <w:t xml:space="preserve"> </w:t>
      </w:r>
      <w:r w:rsidRPr="004A1593">
        <w:rPr>
          <w:rFonts w:ascii="Times New Roman" w:eastAsia="Times New Roman" w:hAnsi="Times New Roman" w:cs="Times New Roman"/>
          <w:i/>
          <w:iCs/>
          <w:sz w:val="24"/>
          <w:szCs w:val="24"/>
          <w:lang w:eastAsia="hu-HU"/>
        </w:rPr>
        <w:t>vagyoni értékű jog jogosítottja:</w:t>
      </w:r>
      <w:r w:rsidRPr="004A1593">
        <w:rPr>
          <w:rFonts w:ascii="Times New Roman" w:eastAsia="Times New Roman" w:hAnsi="Times New Roman" w:cs="Times New Roman"/>
          <w:sz w:val="24"/>
          <w:szCs w:val="24"/>
          <w:lang w:eastAsia="hu-HU"/>
        </w:rPr>
        <w:t xml:space="preserve"> az ingatlanon fennálló vagyoni értékű jog jogosítottja az a személy vagy szervezet, aki/amely az ingatlan-nyilvántartásban a vagyoni értékű jog </w:t>
      </w:r>
      <w:r w:rsidRPr="004A1593">
        <w:rPr>
          <w:rFonts w:ascii="Times New Roman" w:eastAsia="Times New Roman" w:hAnsi="Times New Roman" w:cs="Times New Roman"/>
          <w:sz w:val="24"/>
          <w:szCs w:val="24"/>
          <w:lang w:eastAsia="hu-HU"/>
        </w:rPr>
        <w:lastRenderedPageBreak/>
        <w:t xml:space="preserve">jogosítottjaként feltüntetésre került. Amennyiben az ingatlant terhelő vagyoni értékű jog alapításáról szóló okiratot az ingatlanügyi hatósághoz benyújtották – melynek tényét az ingatlanügyi hatóság </w:t>
      </w:r>
      <w:proofErr w:type="spellStart"/>
      <w:r w:rsidRPr="004A1593">
        <w:rPr>
          <w:rFonts w:ascii="Times New Roman" w:eastAsia="Times New Roman" w:hAnsi="Times New Roman" w:cs="Times New Roman"/>
          <w:sz w:val="24"/>
          <w:szCs w:val="24"/>
          <w:lang w:eastAsia="hu-HU"/>
        </w:rPr>
        <w:t>széljegyezte</w:t>
      </w:r>
      <w:proofErr w:type="spellEnd"/>
      <w:r w:rsidRPr="004A1593">
        <w:rPr>
          <w:rFonts w:ascii="Times New Roman" w:eastAsia="Times New Roman" w:hAnsi="Times New Roman" w:cs="Times New Roman"/>
          <w:sz w:val="24"/>
          <w:szCs w:val="24"/>
          <w:lang w:eastAsia="hu-HU"/>
        </w:rPr>
        <w:t xml:space="preserve"> –, az okiratban megjelölt, jogszerzésre feljogosított személyt vagy szervezetet kell a vagyoni értékű jog jogosítottjának tekinteni, kivéve, ha a vagyoni értékű jog bejegyzése iránti kérelmet az ingatlanügyi hatóság jogerősen vagy véglegesen elutasította vagy azt visszavonták vagy a bíróság megállapította a szerződés érvénytelenségét;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50.</w:t>
      </w:r>
      <w:r w:rsidRPr="004A1593">
        <w:rPr>
          <w:rFonts w:ascii="Times New Roman" w:eastAsia="Times New Roman" w:hAnsi="Times New Roman" w:cs="Times New Roman"/>
          <w:sz w:val="24"/>
          <w:szCs w:val="24"/>
          <w:vertAlign w:val="superscript"/>
          <w:lang w:eastAsia="hu-HU"/>
        </w:rPr>
        <w:t>327</w:t>
      </w:r>
      <w:r w:rsidRPr="004A1593">
        <w:rPr>
          <w:rFonts w:ascii="Times New Roman" w:eastAsia="Times New Roman" w:hAnsi="Times New Roman" w:cs="Times New Roman"/>
          <w:sz w:val="24"/>
          <w:szCs w:val="24"/>
          <w:lang w:eastAsia="hu-HU"/>
        </w:rPr>
        <w:t xml:space="preserve"> </w:t>
      </w:r>
      <w:r w:rsidRPr="004A1593">
        <w:rPr>
          <w:rFonts w:ascii="Times New Roman" w:eastAsia="Times New Roman" w:hAnsi="Times New Roman" w:cs="Times New Roman"/>
          <w:i/>
          <w:iCs/>
          <w:sz w:val="24"/>
          <w:szCs w:val="24"/>
          <w:lang w:eastAsia="hu-HU"/>
        </w:rPr>
        <w:t>melléképület, melléképületrész:</w:t>
      </w:r>
      <w:r w:rsidRPr="004A1593">
        <w:rPr>
          <w:rFonts w:ascii="Times New Roman" w:eastAsia="Times New Roman" w:hAnsi="Times New Roman" w:cs="Times New Roman"/>
          <w:sz w:val="24"/>
          <w:szCs w:val="24"/>
          <w:lang w:eastAsia="hu-HU"/>
        </w:rPr>
        <w:t xml:space="preserve"> a lakás, az üdülő elhelyezésére szolgáló telken lévő és a lakás, üdülő szokásos használatához szükséges, de huzamos emberi tartózkodásra részben és ideiglenesen sem szolgáló, tüzelő, lom, szerszám, kerékpár, babakocsi tárolására szolgáló épület vagy épületrész, ide nem értve a gépjárműtárolót. A többlakásos lakóépületben lévő lakás esetén a lakástulajdonhoz tartozó, 5 m</w:t>
      </w:r>
      <w:r w:rsidRPr="004A1593">
        <w:rPr>
          <w:rFonts w:ascii="Times New Roman" w:eastAsia="Times New Roman" w:hAnsi="Times New Roman" w:cs="Times New Roman"/>
          <w:sz w:val="24"/>
          <w:szCs w:val="24"/>
          <w:vertAlign w:val="superscript"/>
          <w:lang w:eastAsia="hu-HU"/>
        </w:rPr>
        <w:t>2</w:t>
      </w:r>
      <w:r w:rsidRPr="004A1593">
        <w:rPr>
          <w:rFonts w:ascii="Times New Roman" w:eastAsia="Times New Roman" w:hAnsi="Times New Roman" w:cs="Times New Roman"/>
          <w:sz w:val="24"/>
          <w:szCs w:val="24"/>
          <w:lang w:eastAsia="hu-HU"/>
        </w:rPr>
        <w:t xml:space="preserve"> hasznos alapterületet meg nem haladó, lomok, szerszámok, tüzelő tárolására szolgáló helyiség, feltéve, hogy az az épületen belül, de a lakástól elkülönítve helyezkedik el, valamint lakóépületben az osztatlan közös tulajdonban lévő közlekedő és tároló-helyiség, akkor, ha azt a tulajdonközösség közösen használja;</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51.</w:t>
      </w:r>
      <w:r w:rsidRPr="004A1593">
        <w:rPr>
          <w:rFonts w:ascii="Times New Roman" w:eastAsia="Times New Roman" w:hAnsi="Times New Roman" w:cs="Times New Roman"/>
          <w:sz w:val="24"/>
          <w:szCs w:val="24"/>
          <w:vertAlign w:val="superscript"/>
          <w:lang w:eastAsia="hu-HU"/>
        </w:rPr>
        <w:t>328</w:t>
      </w:r>
      <w:r w:rsidRPr="004A1593">
        <w:rPr>
          <w:rFonts w:ascii="Times New Roman" w:eastAsia="Times New Roman" w:hAnsi="Times New Roman" w:cs="Times New Roman"/>
          <w:sz w:val="24"/>
          <w:szCs w:val="24"/>
          <w:lang w:eastAsia="hu-HU"/>
        </w:rPr>
        <w:t xml:space="preserve"> </w:t>
      </w:r>
      <w:r w:rsidRPr="004A1593">
        <w:rPr>
          <w:rFonts w:ascii="Times New Roman" w:eastAsia="Times New Roman" w:hAnsi="Times New Roman" w:cs="Times New Roman"/>
          <w:i/>
          <w:iCs/>
          <w:sz w:val="24"/>
          <w:szCs w:val="24"/>
          <w:lang w:eastAsia="hu-HU"/>
        </w:rPr>
        <w:t>jogdíj:</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xml:space="preserve">) a szabadalom, a használatiminta-oltalom, a növényfajta-oltalom, a kiegészítő </w:t>
      </w:r>
      <w:proofErr w:type="spellStart"/>
      <w:r w:rsidRPr="004A1593">
        <w:rPr>
          <w:rFonts w:ascii="Times New Roman" w:eastAsia="Times New Roman" w:hAnsi="Times New Roman" w:cs="Times New Roman"/>
          <w:sz w:val="24"/>
          <w:szCs w:val="24"/>
          <w:lang w:eastAsia="hu-HU"/>
        </w:rPr>
        <w:t>oltalmi</w:t>
      </w:r>
      <w:proofErr w:type="spellEnd"/>
      <w:r w:rsidRPr="004A1593">
        <w:rPr>
          <w:rFonts w:ascii="Times New Roman" w:eastAsia="Times New Roman" w:hAnsi="Times New Roman" w:cs="Times New Roman"/>
          <w:sz w:val="24"/>
          <w:szCs w:val="24"/>
          <w:lang w:eastAsia="hu-HU"/>
        </w:rPr>
        <w:t xml:space="preserve"> tanúsítvány, a mikroelektronikai félvezető termékek topográfiájának oltalma és a szerzői jogi védelemben részesülő szoftver hasznosítási engedélyéből, felhasználási engedélyéből, valamint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 xml:space="preserve">b) az </w:t>
      </w:r>
      <w:r w:rsidRPr="004A1593">
        <w:rPr>
          <w:rFonts w:ascii="Times New Roman" w:eastAsia="Times New Roman" w:hAnsi="Times New Roman" w:cs="Times New Roman"/>
          <w:i/>
          <w:iCs/>
          <w:sz w:val="24"/>
          <w:szCs w:val="24"/>
          <w:lang w:eastAsia="hu-HU"/>
        </w:rPr>
        <w:t>a)</w:t>
      </w:r>
      <w:r w:rsidRPr="004A1593">
        <w:rPr>
          <w:rFonts w:ascii="Times New Roman" w:eastAsia="Times New Roman" w:hAnsi="Times New Roman" w:cs="Times New Roman"/>
          <w:sz w:val="24"/>
          <w:szCs w:val="24"/>
          <w:lang w:eastAsia="hu-HU"/>
        </w:rPr>
        <w:t xml:space="preserve"> pontban említett kizárólagos jogok értékesítéséből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származó</w:t>
      </w:r>
      <w:proofErr w:type="gramEnd"/>
      <w:r w:rsidRPr="004A1593">
        <w:rPr>
          <w:rFonts w:ascii="Times New Roman" w:eastAsia="Times New Roman" w:hAnsi="Times New Roman" w:cs="Times New Roman"/>
          <w:sz w:val="24"/>
          <w:szCs w:val="24"/>
          <w:lang w:eastAsia="hu-HU"/>
        </w:rPr>
        <w:t xml:space="preserve"> ellenérték (bevétel);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52.</w:t>
      </w:r>
      <w:r w:rsidRPr="004A1593">
        <w:rPr>
          <w:rFonts w:ascii="Times New Roman" w:eastAsia="Times New Roman" w:hAnsi="Times New Roman" w:cs="Times New Roman"/>
          <w:sz w:val="24"/>
          <w:szCs w:val="24"/>
          <w:vertAlign w:val="superscript"/>
          <w:lang w:eastAsia="hu-HU"/>
        </w:rPr>
        <w:t>329</w:t>
      </w:r>
      <w:r w:rsidRPr="004A1593">
        <w:rPr>
          <w:rFonts w:ascii="Times New Roman" w:eastAsia="Times New Roman" w:hAnsi="Times New Roman" w:cs="Times New Roman"/>
          <w:sz w:val="24"/>
          <w:szCs w:val="24"/>
          <w:lang w:eastAsia="hu-HU"/>
        </w:rPr>
        <w:t xml:space="preserve"> </w:t>
      </w:r>
      <w:r w:rsidRPr="004A1593">
        <w:rPr>
          <w:rFonts w:ascii="Times New Roman" w:eastAsia="Times New Roman" w:hAnsi="Times New Roman" w:cs="Times New Roman"/>
          <w:i/>
          <w:iCs/>
          <w:sz w:val="24"/>
          <w:szCs w:val="24"/>
          <w:lang w:eastAsia="hu-HU"/>
        </w:rPr>
        <w:t>sportvállalkozás:</w:t>
      </w:r>
      <w:r w:rsidRPr="004A1593">
        <w:rPr>
          <w:rFonts w:ascii="Times New Roman" w:eastAsia="Times New Roman" w:hAnsi="Times New Roman" w:cs="Times New Roman"/>
          <w:sz w:val="24"/>
          <w:szCs w:val="24"/>
          <w:lang w:eastAsia="hu-HU"/>
        </w:rPr>
        <w:t xml:space="preserve"> főtevékenységként sporttevékenységet [TEÁOR '08 93.1] végző, a sportról szóló törvény szerinti azon sportvállalkozás, amely az adóévben indult mindazon sportág sportszövetsége által kiírt, szervezett, rendezett vagy engedélyezett versenyrendszerben, amely sportágban versenyző játékjogának használati jogával rendelkezik;</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53.</w:t>
      </w:r>
      <w:r w:rsidRPr="004A1593">
        <w:rPr>
          <w:rFonts w:ascii="Times New Roman" w:eastAsia="Times New Roman" w:hAnsi="Times New Roman" w:cs="Times New Roman"/>
          <w:sz w:val="24"/>
          <w:szCs w:val="24"/>
          <w:vertAlign w:val="superscript"/>
          <w:lang w:eastAsia="hu-HU"/>
        </w:rPr>
        <w:t>330</w:t>
      </w:r>
      <w:r w:rsidRPr="004A1593">
        <w:rPr>
          <w:rFonts w:ascii="Times New Roman" w:eastAsia="Times New Roman" w:hAnsi="Times New Roman" w:cs="Times New Roman"/>
          <w:sz w:val="24"/>
          <w:szCs w:val="24"/>
          <w:lang w:eastAsia="hu-HU"/>
        </w:rPr>
        <w:t xml:space="preserve"> </w:t>
      </w:r>
      <w:r w:rsidRPr="004A1593">
        <w:rPr>
          <w:rFonts w:ascii="Times New Roman" w:eastAsia="Times New Roman" w:hAnsi="Times New Roman" w:cs="Times New Roman"/>
          <w:i/>
          <w:iCs/>
          <w:sz w:val="24"/>
          <w:szCs w:val="24"/>
          <w:lang w:eastAsia="hu-HU"/>
        </w:rPr>
        <w:t>közszolgálati kötelezettség:</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a közalkalmazottak jogállásáról szóló törvény szerinti közalkalmazotti jogviszony,</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b) az igazságügyi alkalmazottak szolgálati jogviszonyáról szóló törvény szerinti szolgálati jogviszony,</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c) a kormányzati igazgatásról szóló törvény szerinti politikai szolgálati jogviszony, biztosi jogviszony, kormányzati szolgálati jogviszony,</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d) az Állami Számvevőszékről szóló törvény szerinti szolgálati jogviszony,</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e</w:t>
      </w:r>
      <w:proofErr w:type="gramEnd"/>
      <w:r w:rsidRPr="004A1593">
        <w:rPr>
          <w:rFonts w:ascii="Times New Roman" w:eastAsia="Times New Roman" w:hAnsi="Times New Roman" w:cs="Times New Roman"/>
          <w:sz w:val="24"/>
          <w:szCs w:val="24"/>
          <w:lang w:eastAsia="hu-HU"/>
        </w:rPr>
        <w:t>) a legfőbb ügyész, az ügyészek és más ügyészségi alkalmazottak jogállásáról és az ügyészi életpályáról szóló törvény szerinti ügyész szolgálati jogviszony,</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f</w:t>
      </w:r>
      <w:proofErr w:type="gramEnd"/>
      <w:r w:rsidRPr="004A1593">
        <w:rPr>
          <w:rFonts w:ascii="Times New Roman" w:eastAsia="Times New Roman" w:hAnsi="Times New Roman" w:cs="Times New Roman"/>
          <w:sz w:val="24"/>
          <w:szCs w:val="24"/>
          <w:lang w:eastAsia="hu-HU"/>
        </w:rPr>
        <w:t>) a közszolgálati tisztviselőkről szóló törvény szerinti jogviszony,</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lastRenderedPageBreak/>
        <w:t>g</w:t>
      </w:r>
      <w:proofErr w:type="gramEnd"/>
      <w:r w:rsidRPr="004A1593">
        <w:rPr>
          <w:rFonts w:ascii="Times New Roman" w:eastAsia="Times New Roman" w:hAnsi="Times New Roman" w:cs="Times New Roman"/>
          <w:sz w:val="24"/>
          <w:szCs w:val="24"/>
          <w:lang w:eastAsia="hu-HU"/>
        </w:rPr>
        <w:t>) a honvédek jogállásáról szóló törvény szerinti szolgálati jogviszony,</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h</w:t>
      </w:r>
      <w:proofErr w:type="gramEnd"/>
      <w:r w:rsidRPr="004A1593">
        <w:rPr>
          <w:rFonts w:ascii="Times New Roman" w:eastAsia="Times New Roman" w:hAnsi="Times New Roman" w:cs="Times New Roman"/>
          <w:sz w:val="24"/>
          <w:szCs w:val="24"/>
          <w:lang w:eastAsia="hu-HU"/>
        </w:rPr>
        <w:t>) a rendvédelmi feladatokat ellátó szervek hivatásos állományának szolgálati jogviszonyáról szóló törvény szerinti szolgálati viszony,</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i) rendvédelmi igazgatási alkalmazottak szolgálati jogviszonyát szabályozó törvény szerinti rendvédelmi igazgatási szolgálati jogviszony,</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j) a honvédelmi alkalmazottak szolgálati jogviszonyáról szóló törvény szerinti jogviszony,</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k) jogszabály által mentelmi jogot biztosító jogállás</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l</w:t>
      </w:r>
      <w:proofErr w:type="gramEnd"/>
      <w:r w:rsidRPr="004A1593">
        <w:rPr>
          <w:rFonts w:ascii="Times New Roman" w:eastAsia="Times New Roman" w:hAnsi="Times New Roman" w:cs="Times New Roman"/>
          <w:sz w:val="24"/>
          <w:szCs w:val="24"/>
          <w:lang w:eastAsia="hu-HU"/>
        </w:rPr>
        <w:t>)</w:t>
      </w:r>
      <w:r w:rsidRPr="004A1593">
        <w:rPr>
          <w:rFonts w:ascii="Times New Roman" w:eastAsia="Times New Roman" w:hAnsi="Times New Roman" w:cs="Times New Roman"/>
          <w:sz w:val="24"/>
          <w:szCs w:val="24"/>
          <w:vertAlign w:val="superscript"/>
          <w:lang w:eastAsia="hu-HU"/>
        </w:rPr>
        <w:t>331</w:t>
      </w:r>
      <w:r w:rsidRPr="004A1593">
        <w:rPr>
          <w:rFonts w:ascii="Times New Roman" w:eastAsia="Times New Roman" w:hAnsi="Times New Roman" w:cs="Times New Roman"/>
          <w:sz w:val="24"/>
          <w:szCs w:val="24"/>
          <w:lang w:eastAsia="hu-HU"/>
        </w:rPr>
        <w:t xml:space="preserve"> a Nemzeti Adó- és Vámhivatal személyi állományának jogállásáról szóló törvény szerinti adó- és vámhatósági szolgálati jogviszony</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m</w:t>
      </w:r>
      <w:proofErr w:type="gramEnd"/>
      <w:r w:rsidRPr="004A1593">
        <w:rPr>
          <w:rFonts w:ascii="Times New Roman" w:eastAsia="Times New Roman" w:hAnsi="Times New Roman" w:cs="Times New Roman"/>
          <w:sz w:val="24"/>
          <w:szCs w:val="24"/>
          <w:lang w:eastAsia="hu-HU"/>
        </w:rPr>
        <w:t>)</w:t>
      </w:r>
      <w:r w:rsidRPr="004A1593">
        <w:rPr>
          <w:rFonts w:ascii="Times New Roman" w:eastAsia="Times New Roman" w:hAnsi="Times New Roman" w:cs="Times New Roman"/>
          <w:sz w:val="24"/>
          <w:szCs w:val="24"/>
          <w:vertAlign w:val="superscript"/>
          <w:lang w:eastAsia="hu-HU"/>
        </w:rPr>
        <w:t>332</w:t>
      </w:r>
      <w:r w:rsidRPr="004A1593">
        <w:rPr>
          <w:rFonts w:ascii="Times New Roman" w:eastAsia="Times New Roman" w:hAnsi="Times New Roman" w:cs="Times New Roman"/>
          <w:sz w:val="24"/>
          <w:szCs w:val="24"/>
          <w:lang w:eastAsia="hu-HU"/>
        </w:rPr>
        <w:t xml:space="preserve"> az egészségügyi szolgálati jogviszonyról szóló törvény szerinti egészségügyi szolgálati jogviszony</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keretében</w:t>
      </w:r>
      <w:proofErr w:type="gramEnd"/>
      <w:r w:rsidRPr="004A1593">
        <w:rPr>
          <w:rFonts w:ascii="Times New Roman" w:eastAsia="Times New Roman" w:hAnsi="Times New Roman" w:cs="Times New Roman"/>
          <w:sz w:val="24"/>
          <w:szCs w:val="24"/>
          <w:lang w:eastAsia="hu-HU"/>
        </w:rPr>
        <w:t xml:space="preserve"> végzett kötelezettség;</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54.</w:t>
      </w:r>
      <w:r w:rsidRPr="004A1593">
        <w:rPr>
          <w:rFonts w:ascii="Times New Roman" w:eastAsia="Times New Roman" w:hAnsi="Times New Roman" w:cs="Times New Roman"/>
          <w:sz w:val="24"/>
          <w:szCs w:val="24"/>
          <w:vertAlign w:val="superscript"/>
          <w:lang w:eastAsia="hu-HU"/>
        </w:rPr>
        <w:t>333</w:t>
      </w:r>
      <w:r w:rsidRPr="004A1593">
        <w:rPr>
          <w:rFonts w:ascii="Times New Roman" w:eastAsia="Times New Roman" w:hAnsi="Times New Roman" w:cs="Times New Roman"/>
          <w:sz w:val="24"/>
          <w:szCs w:val="24"/>
          <w:lang w:eastAsia="hu-HU"/>
        </w:rPr>
        <w:t xml:space="preserve"> </w:t>
      </w:r>
      <w:r w:rsidRPr="004A1593">
        <w:rPr>
          <w:rFonts w:ascii="Times New Roman" w:eastAsia="Times New Roman" w:hAnsi="Times New Roman" w:cs="Times New Roman"/>
          <w:i/>
          <w:iCs/>
          <w:sz w:val="24"/>
          <w:szCs w:val="24"/>
          <w:lang w:eastAsia="hu-HU"/>
        </w:rPr>
        <w:t>beruházás:</w:t>
      </w:r>
      <w:r w:rsidRPr="004A1593">
        <w:rPr>
          <w:rFonts w:ascii="Times New Roman" w:eastAsia="Times New Roman" w:hAnsi="Times New Roman" w:cs="Times New Roman"/>
          <w:sz w:val="24"/>
          <w:szCs w:val="24"/>
          <w:lang w:eastAsia="hu-HU"/>
        </w:rPr>
        <w:t xml:space="preserve"> az adómentességet, adókedvezményt rendeletében biztosító önkormányzat illetékességi területén üzembe helyezett, a számvitelről szóló törvény szerinti olyan beruházás, amelyet a vállalkozó vesz első ízben használatba;</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55.</w:t>
      </w:r>
      <w:r w:rsidRPr="004A1593">
        <w:rPr>
          <w:rFonts w:ascii="Times New Roman" w:eastAsia="Times New Roman" w:hAnsi="Times New Roman" w:cs="Times New Roman"/>
          <w:sz w:val="24"/>
          <w:szCs w:val="24"/>
          <w:vertAlign w:val="superscript"/>
          <w:lang w:eastAsia="hu-HU"/>
        </w:rPr>
        <w:t>334</w:t>
      </w:r>
      <w:r w:rsidRPr="004A1593">
        <w:rPr>
          <w:rFonts w:ascii="Times New Roman" w:eastAsia="Times New Roman" w:hAnsi="Times New Roman" w:cs="Times New Roman"/>
          <w:sz w:val="24"/>
          <w:szCs w:val="24"/>
          <w:lang w:eastAsia="hu-HU"/>
        </w:rPr>
        <w:t xml:space="preserve"> </w:t>
      </w:r>
      <w:r w:rsidRPr="004A1593">
        <w:rPr>
          <w:rFonts w:ascii="Times New Roman" w:eastAsia="Times New Roman" w:hAnsi="Times New Roman" w:cs="Times New Roman"/>
          <w:i/>
          <w:iCs/>
          <w:sz w:val="24"/>
          <w:szCs w:val="24"/>
          <w:lang w:eastAsia="hu-HU"/>
        </w:rPr>
        <w:t>alapítvány:</w:t>
      </w:r>
      <w:r w:rsidRPr="004A1593">
        <w:rPr>
          <w:rFonts w:ascii="Times New Roman" w:eastAsia="Times New Roman" w:hAnsi="Times New Roman" w:cs="Times New Roman"/>
          <w:sz w:val="24"/>
          <w:szCs w:val="24"/>
          <w:lang w:eastAsia="hu-HU"/>
        </w:rPr>
        <w:t xml:space="preserve"> az egyesülési jogról, a közhasznú jogállásról, valamint a civil szervezetek működéséről és támogatásáról szóló törvény (a továbbiakban: Civil törvény) szerinti közhasznú jogállású alapítvány, továbbá a más EGT-államban nyilvántartásba vett alapítvány, ha igazolja, hogy teljesíti a Civil törvény szerinti közhasznú szervezetté történő minősítés feltételeit, ide nem értve a magyarországi nyilvántartásba vételt;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56.</w:t>
      </w:r>
      <w:r w:rsidRPr="004A1593">
        <w:rPr>
          <w:rFonts w:ascii="Times New Roman" w:eastAsia="Times New Roman" w:hAnsi="Times New Roman" w:cs="Times New Roman"/>
          <w:sz w:val="24"/>
          <w:szCs w:val="24"/>
          <w:vertAlign w:val="superscript"/>
          <w:lang w:eastAsia="hu-HU"/>
        </w:rPr>
        <w:t>335</w:t>
      </w:r>
      <w:r w:rsidRPr="004A1593">
        <w:rPr>
          <w:rFonts w:ascii="Times New Roman" w:eastAsia="Times New Roman" w:hAnsi="Times New Roman" w:cs="Times New Roman"/>
          <w:sz w:val="24"/>
          <w:szCs w:val="24"/>
          <w:lang w:eastAsia="hu-HU"/>
        </w:rPr>
        <w:t xml:space="preserve"> </w:t>
      </w:r>
      <w:r w:rsidRPr="004A1593">
        <w:rPr>
          <w:rFonts w:ascii="Times New Roman" w:eastAsia="Times New Roman" w:hAnsi="Times New Roman" w:cs="Times New Roman"/>
          <w:i/>
          <w:iCs/>
          <w:sz w:val="24"/>
          <w:szCs w:val="24"/>
          <w:lang w:eastAsia="hu-HU"/>
        </w:rPr>
        <w:t>különleges gazdasági övezet:</w:t>
      </w:r>
      <w:r w:rsidRPr="004A1593">
        <w:rPr>
          <w:rFonts w:ascii="Times New Roman" w:eastAsia="Times New Roman" w:hAnsi="Times New Roman" w:cs="Times New Roman"/>
          <w:sz w:val="24"/>
          <w:szCs w:val="24"/>
          <w:lang w:eastAsia="hu-HU"/>
        </w:rPr>
        <w:t xml:space="preserve"> a különleges gazdasági övezetről és a hozzá kapcsolódó egyes törvények módosításáról szóló törvény felhatalmazása alapján alkotott kormányrendeletek szerinti különleges gazdasági övezet;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57.</w:t>
      </w:r>
      <w:r w:rsidRPr="004A1593">
        <w:rPr>
          <w:rFonts w:ascii="Times New Roman" w:eastAsia="Times New Roman" w:hAnsi="Times New Roman" w:cs="Times New Roman"/>
          <w:sz w:val="24"/>
          <w:szCs w:val="24"/>
          <w:vertAlign w:val="superscript"/>
          <w:lang w:eastAsia="hu-HU"/>
        </w:rPr>
        <w:t>336</w:t>
      </w:r>
      <w:r w:rsidRPr="004A1593">
        <w:rPr>
          <w:rFonts w:ascii="Times New Roman" w:eastAsia="Times New Roman" w:hAnsi="Times New Roman" w:cs="Times New Roman"/>
          <w:sz w:val="24"/>
          <w:szCs w:val="24"/>
          <w:lang w:eastAsia="hu-HU"/>
        </w:rPr>
        <w:t xml:space="preserve"> </w:t>
      </w:r>
      <w:r w:rsidRPr="004A1593">
        <w:rPr>
          <w:rFonts w:ascii="Times New Roman" w:eastAsia="Times New Roman" w:hAnsi="Times New Roman" w:cs="Times New Roman"/>
          <w:i/>
          <w:iCs/>
          <w:sz w:val="24"/>
          <w:szCs w:val="24"/>
          <w:lang w:eastAsia="hu-HU"/>
        </w:rPr>
        <w:t>települési önkormányzat illetékességi területe:</w:t>
      </w:r>
      <w:r w:rsidRPr="004A1593">
        <w:rPr>
          <w:rFonts w:ascii="Times New Roman" w:eastAsia="Times New Roman" w:hAnsi="Times New Roman" w:cs="Times New Roman"/>
          <w:sz w:val="24"/>
          <w:szCs w:val="24"/>
          <w:lang w:eastAsia="hu-HU"/>
        </w:rPr>
        <w:t xml:space="preserve"> az önkormányzat közigazgatási határa által behatárolt – bel- és külterületet magában foglaló – térség, amelyre az önkormányzati hatáskör kiterjed, ide nem értve a különleges gazdasági övezet területét;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58.</w:t>
      </w:r>
      <w:r w:rsidRPr="004A1593">
        <w:rPr>
          <w:rFonts w:ascii="Times New Roman" w:eastAsia="Times New Roman" w:hAnsi="Times New Roman" w:cs="Times New Roman"/>
          <w:sz w:val="24"/>
          <w:szCs w:val="24"/>
          <w:vertAlign w:val="superscript"/>
          <w:lang w:eastAsia="hu-HU"/>
        </w:rPr>
        <w:t>337</w:t>
      </w:r>
      <w:r w:rsidRPr="004A1593">
        <w:rPr>
          <w:rFonts w:ascii="Times New Roman" w:eastAsia="Times New Roman" w:hAnsi="Times New Roman" w:cs="Times New Roman"/>
          <w:sz w:val="24"/>
          <w:szCs w:val="24"/>
          <w:lang w:eastAsia="hu-HU"/>
        </w:rPr>
        <w:t xml:space="preserve"> </w:t>
      </w:r>
      <w:r w:rsidRPr="004A1593">
        <w:rPr>
          <w:rFonts w:ascii="Times New Roman" w:eastAsia="Times New Roman" w:hAnsi="Times New Roman" w:cs="Times New Roman"/>
          <w:i/>
          <w:iCs/>
          <w:sz w:val="24"/>
          <w:szCs w:val="24"/>
          <w:lang w:eastAsia="hu-HU"/>
        </w:rPr>
        <w:t>megyei önkormányzat illetékességi területe:</w:t>
      </w:r>
      <w:r w:rsidRPr="004A1593">
        <w:rPr>
          <w:rFonts w:ascii="Times New Roman" w:eastAsia="Times New Roman" w:hAnsi="Times New Roman" w:cs="Times New Roman"/>
          <w:sz w:val="24"/>
          <w:szCs w:val="24"/>
          <w:lang w:eastAsia="hu-HU"/>
        </w:rPr>
        <w:t xml:space="preserve"> a megyei önkormányzat közigazgatási határa által behatárolt – bel- és külterületet magában foglaló – térségben lévő különleges gazdasági övezet területe;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59.</w:t>
      </w:r>
      <w:r w:rsidRPr="004A1593">
        <w:rPr>
          <w:rFonts w:ascii="Times New Roman" w:eastAsia="Times New Roman" w:hAnsi="Times New Roman" w:cs="Times New Roman"/>
          <w:sz w:val="24"/>
          <w:szCs w:val="24"/>
          <w:vertAlign w:val="superscript"/>
          <w:lang w:eastAsia="hu-HU"/>
        </w:rPr>
        <w:t>338</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60.</w:t>
      </w:r>
      <w:r w:rsidRPr="004A1593">
        <w:rPr>
          <w:rFonts w:ascii="Times New Roman" w:eastAsia="Times New Roman" w:hAnsi="Times New Roman" w:cs="Times New Roman"/>
          <w:sz w:val="24"/>
          <w:szCs w:val="24"/>
          <w:vertAlign w:val="superscript"/>
          <w:lang w:eastAsia="hu-HU"/>
        </w:rPr>
        <w:t>339</w:t>
      </w:r>
      <w:r w:rsidRPr="004A1593">
        <w:rPr>
          <w:rFonts w:ascii="Times New Roman" w:eastAsia="Times New Roman" w:hAnsi="Times New Roman" w:cs="Times New Roman"/>
          <w:sz w:val="24"/>
          <w:szCs w:val="24"/>
          <w:lang w:eastAsia="hu-HU"/>
        </w:rPr>
        <w:t xml:space="preserve"> </w:t>
      </w:r>
      <w:r w:rsidRPr="004A1593">
        <w:rPr>
          <w:rFonts w:ascii="Times New Roman" w:eastAsia="Times New Roman" w:hAnsi="Times New Roman" w:cs="Times New Roman"/>
          <w:i/>
          <w:iCs/>
          <w:sz w:val="24"/>
          <w:szCs w:val="24"/>
          <w:lang w:eastAsia="hu-HU"/>
        </w:rPr>
        <w:t>lakóépület:</w:t>
      </w:r>
      <w:r w:rsidRPr="004A1593">
        <w:rPr>
          <w:rFonts w:ascii="Times New Roman" w:eastAsia="Times New Roman" w:hAnsi="Times New Roman" w:cs="Times New Roman"/>
          <w:sz w:val="24"/>
          <w:szCs w:val="24"/>
          <w:lang w:eastAsia="hu-HU"/>
        </w:rPr>
        <w:t xml:space="preserve"> olyan épület, amelynek hasznos alapterülete legalább 50 százalékát lakások hasznos alapterülete teszi ki.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61.</w:t>
      </w:r>
      <w:r w:rsidRPr="004A1593">
        <w:rPr>
          <w:rFonts w:ascii="Times New Roman" w:eastAsia="Times New Roman" w:hAnsi="Times New Roman" w:cs="Times New Roman"/>
          <w:sz w:val="24"/>
          <w:szCs w:val="24"/>
          <w:vertAlign w:val="superscript"/>
          <w:lang w:eastAsia="hu-HU"/>
        </w:rPr>
        <w:t>340</w:t>
      </w:r>
      <w:r w:rsidRPr="004A1593">
        <w:rPr>
          <w:rFonts w:ascii="Times New Roman" w:eastAsia="Times New Roman" w:hAnsi="Times New Roman" w:cs="Times New Roman"/>
          <w:sz w:val="24"/>
          <w:szCs w:val="24"/>
          <w:lang w:eastAsia="hu-HU"/>
        </w:rPr>
        <w:t xml:space="preserve"> </w:t>
      </w:r>
      <w:r w:rsidRPr="004A1593">
        <w:rPr>
          <w:rFonts w:ascii="Times New Roman" w:eastAsia="Times New Roman" w:hAnsi="Times New Roman" w:cs="Times New Roman"/>
          <w:i/>
          <w:iCs/>
          <w:sz w:val="24"/>
          <w:szCs w:val="24"/>
          <w:lang w:eastAsia="hu-HU"/>
        </w:rPr>
        <w:t>külföldön létesített telephelyen végzett tevékenységből származó adóalaprész:</w:t>
      </w:r>
      <w:r w:rsidRPr="004A1593">
        <w:rPr>
          <w:rFonts w:ascii="Times New Roman" w:eastAsia="Times New Roman" w:hAnsi="Times New Roman" w:cs="Times New Roman"/>
          <w:sz w:val="24"/>
          <w:szCs w:val="24"/>
          <w:lang w:eastAsia="hu-HU"/>
        </w:rPr>
        <w:t xml:space="preserve"> az iparűzési adóalapnak az a része, amely a 3. számú melléklet – tevékenységre leginkább jellemző – 1.1 vagy 1.2 vagy 2.1 vagy 2.3 pontja alkalmazásával a külföldön létesített </w:t>
      </w:r>
      <w:r w:rsidRPr="004A1593">
        <w:rPr>
          <w:rFonts w:ascii="Times New Roman" w:eastAsia="Times New Roman" w:hAnsi="Times New Roman" w:cs="Times New Roman"/>
          <w:sz w:val="24"/>
          <w:szCs w:val="24"/>
          <w:lang w:eastAsia="hu-HU"/>
        </w:rPr>
        <w:lastRenderedPageBreak/>
        <w:t>telephelyre, telephelyekre jut, azzal, hogy a 3. számú mellékletben említett település, települések kifejezések alatt a külföldön létesített telephelyet, telephelyeket is érteni kell. Ha a vállalkozó adóévet megelőző teljes adóévi adóalapja a 100 millió forintot meghaladta, csak a 3. számú melléklet 2.1 pontja vagy 2.3 pontja szerinti módszer alkalmazható,</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62.</w:t>
      </w:r>
      <w:r w:rsidRPr="004A1593">
        <w:rPr>
          <w:rFonts w:ascii="Times New Roman" w:eastAsia="Times New Roman" w:hAnsi="Times New Roman" w:cs="Times New Roman"/>
          <w:sz w:val="24"/>
          <w:szCs w:val="24"/>
          <w:vertAlign w:val="superscript"/>
          <w:lang w:eastAsia="hu-HU"/>
        </w:rPr>
        <w:t>341</w:t>
      </w:r>
      <w:r w:rsidRPr="004A1593">
        <w:rPr>
          <w:rFonts w:ascii="Times New Roman" w:eastAsia="Times New Roman" w:hAnsi="Times New Roman" w:cs="Times New Roman"/>
          <w:sz w:val="24"/>
          <w:szCs w:val="24"/>
          <w:lang w:eastAsia="hu-HU"/>
        </w:rPr>
        <w:t xml:space="preserve"> </w:t>
      </w:r>
      <w:r w:rsidRPr="004A1593">
        <w:rPr>
          <w:rFonts w:ascii="Times New Roman" w:eastAsia="Times New Roman" w:hAnsi="Times New Roman" w:cs="Times New Roman"/>
          <w:i/>
          <w:iCs/>
          <w:sz w:val="24"/>
          <w:szCs w:val="24"/>
          <w:lang w:eastAsia="hu-HU"/>
        </w:rPr>
        <w:t>építőipari tevékenységet folytató vállalkozó:</w:t>
      </w:r>
      <w:r w:rsidRPr="004A1593">
        <w:rPr>
          <w:rFonts w:ascii="Times New Roman" w:eastAsia="Times New Roman" w:hAnsi="Times New Roman" w:cs="Times New Roman"/>
          <w:sz w:val="24"/>
          <w:szCs w:val="24"/>
          <w:lang w:eastAsia="hu-HU"/>
        </w:rPr>
        <w:t xml:space="preserve"> az a vállalkozó, akinek (amelynek) az adóévben a számviteli törvény szerinti értékesítés nettó árbevétele és az adóév utolsó napján készletre vett befejezetlen termelés, félkésztermék, késztermék értékének együttes összege legalább 75%-</w:t>
      </w:r>
      <w:proofErr w:type="spellStart"/>
      <w:r w:rsidRPr="004A1593">
        <w:rPr>
          <w:rFonts w:ascii="Times New Roman" w:eastAsia="Times New Roman" w:hAnsi="Times New Roman" w:cs="Times New Roman"/>
          <w:sz w:val="24"/>
          <w:szCs w:val="24"/>
          <w:lang w:eastAsia="hu-HU"/>
        </w:rPr>
        <w:t>ban</w:t>
      </w:r>
      <w:proofErr w:type="spellEnd"/>
      <w:r w:rsidRPr="004A1593">
        <w:rPr>
          <w:rFonts w:ascii="Times New Roman" w:eastAsia="Times New Roman" w:hAnsi="Times New Roman" w:cs="Times New Roman"/>
          <w:sz w:val="24"/>
          <w:szCs w:val="24"/>
          <w:lang w:eastAsia="hu-HU"/>
        </w:rPr>
        <w:t xml:space="preserve"> építőipari tevékenységből [52. § 24. pont] származik,</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63.</w:t>
      </w:r>
      <w:r w:rsidRPr="004A1593">
        <w:rPr>
          <w:rFonts w:ascii="Times New Roman" w:eastAsia="Times New Roman" w:hAnsi="Times New Roman" w:cs="Times New Roman"/>
          <w:sz w:val="24"/>
          <w:szCs w:val="24"/>
          <w:vertAlign w:val="superscript"/>
          <w:lang w:eastAsia="hu-HU"/>
        </w:rPr>
        <w:t>342</w:t>
      </w:r>
      <w:r w:rsidRPr="004A1593">
        <w:rPr>
          <w:rFonts w:ascii="Times New Roman" w:eastAsia="Times New Roman" w:hAnsi="Times New Roman" w:cs="Times New Roman"/>
          <w:sz w:val="24"/>
          <w:szCs w:val="24"/>
          <w:lang w:eastAsia="hu-HU"/>
        </w:rPr>
        <w:t xml:space="preserve"> </w:t>
      </w:r>
      <w:r w:rsidRPr="004A1593">
        <w:rPr>
          <w:rFonts w:ascii="Times New Roman" w:eastAsia="Times New Roman" w:hAnsi="Times New Roman" w:cs="Times New Roman"/>
          <w:i/>
          <w:iCs/>
          <w:sz w:val="24"/>
          <w:szCs w:val="24"/>
          <w:lang w:eastAsia="hu-HU"/>
        </w:rPr>
        <w:t>távközlési tevékenységet végző vállalkozó:</w:t>
      </w:r>
      <w:r w:rsidRPr="004A1593">
        <w:rPr>
          <w:rFonts w:ascii="Times New Roman" w:eastAsia="Times New Roman" w:hAnsi="Times New Roman" w:cs="Times New Roman"/>
          <w:sz w:val="24"/>
          <w:szCs w:val="24"/>
          <w:lang w:eastAsia="hu-HU"/>
        </w:rPr>
        <w:t xml:space="preserve"> a TEÁOR'08 szerint a 61. ágazatba sorolt tevékenységet (távközlési tevékenység) végző azon vállalkozó, amelynek az adóévet megelőző adóévi számviteli törvény szerinti nettó </w:t>
      </w:r>
      <w:proofErr w:type="spellStart"/>
      <w:r w:rsidRPr="004A1593">
        <w:rPr>
          <w:rFonts w:ascii="Times New Roman" w:eastAsia="Times New Roman" w:hAnsi="Times New Roman" w:cs="Times New Roman"/>
          <w:sz w:val="24"/>
          <w:szCs w:val="24"/>
          <w:lang w:eastAsia="hu-HU"/>
        </w:rPr>
        <w:t>árbevételéből</w:t>
      </w:r>
      <w:proofErr w:type="spellEnd"/>
      <w:r w:rsidRPr="004A1593">
        <w:rPr>
          <w:rFonts w:ascii="Times New Roman" w:eastAsia="Times New Roman" w:hAnsi="Times New Roman" w:cs="Times New Roman"/>
          <w:sz w:val="24"/>
          <w:szCs w:val="24"/>
          <w:lang w:eastAsia="hu-HU"/>
        </w:rPr>
        <w:t xml:space="preserve"> legalább 75% távközlési tevékenységből származik,</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64.</w:t>
      </w:r>
      <w:r w:rsidRPr="004A1593">
        <w:rPr>
          <w:rFonts w:ascii="Times New Roman" w:eastAsia="Times New Roman" w:hAnsi="Times New Roman" w:cs="Times New Roman"/>
          <w:sz w:val="24"/>
          <w:szCs w:val="24"/>
          <w:vertAlign w:val="superscript"/>
          <w:lang w:eastAsia="hu-HU"/>
        </w:rPr>
        <w:t>343</w:t>
      </w:r>
      <w:r w:rsidRPr="004A1593">
        <w:rPr>
          <w:rFonts w:ascii="Times New Roman" w:eastAsia="Times New Roman" w:hAnsi="Times New Roman" w:cs="Times New Roman"/>
          <w:sz w:val="24"/>
          <w:szCs w:val="24"/>
          <w:lang w:eastAsia="hu-HU"/>
        </w:rPr>
        <w:t xml:space="preserve"> </w:t>
      </w:r>
      <w:r w:rsidRPr="004A1593">
        <w:rPr>
          <w:rFonts w:ascii="Times New Roman" w:eastAsia="Times New Roman" w:hAnsi="Times New Roman" w:cs="Times New Roman"/>
          <w:i/>
          <w:iCs/>
          <w:sz w:val="24"/>
          <w:szCs w:val="24"/>
          <w:lang w:eastAsia="hu-HU"/>
        </w:rPr>
        <w:t xml:space="preserve">előfizető: </w:t>
      </w:r>
      <w:r w:rsidRPr="004A1593">
        <w:rPr>
          <w:rFonts w:ascii="Times New Roman" w:eastAsia="Times New Roman" w:hAnsi="Times New Roman" w:cs="Times New Roman"/>
          <w:sz w:val="24"/>
          <w:szCs w:val="24"/>
          <w:lang w:eastAsia="hu-HU"/>
        </w:rPr>
        <w:t>az elektronikus hírközlésről szóló törvény szerinti előfizető.</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65.</w:t>
      </w:r>
      <w:r w:rsidRPr="004A1593">
        <w:rPr>
          <w:rFonts w:ascii="Times New Roman" w:eastAsia="Times New Roman" w:hAnsi="Times New Roman" w:cs="Times New Roman"/>
          <w:sz w:val="24"/>
          <w:szCs w:val="24"/>
          <w:vertAlign w:val="superscript"/>
          <w:lang w:eastAsia="hu-HU"/>
        </w:rPr>
        <w:t>344</w:t>
      </w:r>
      <w:r w:rsidRPr="004A1593">
        <w:rPr>
          <w:rFonts w:ascii="Times New Roman" w:eastAsia="Times New Roman" w:hAnsi="Times New Roman" w:cs="Times New Roman"/>
          <w:sz w:val="24"/>
          <w:szCs w:val="24"/>
          <w:lang w:eastAsia="hu-HU"/>
        </w:rPr>
        <w:t xml:space="preserve"> </w:t>
      </w:r>
      <w:r w:rsidRPr="004A1593">
        <w:rPr>
          <w:rFonts w:ascii="Times New Roman" w:eastAsia="Times New Roman" w:hAnsi="Times New Roman" w:cs="Times New Roman"/>
          <w:i/>
          <w:iCs/>
          <w:sz w:val="24"/>
          <w:szCs w:val="24"/>
          <w:lang w:eastAsia="hu-HU"/>
        </w:rPr>
        <w:t>nemzetközi számviteli standardok:</w:t>
      </w:r>
      <w:r w:rsidRPr="004A1593">
        <w:rPr>
          <w:rFonts w:ascii="Times New Roman" w:eastAsia="Times New Roman" w:hAnsi="Times New Roman" w:cs="Times New Roman"/>
          <w:sz w:val="24"/>
          <w:szCs w:val="24"/>
          <w:lang w:eastAsia="hu-HU"/>
        </w:rPr>
        <w:t xml:space="preserve"> a számvitelről szóló törvény szerinti azonos elnevezésű fogalom;</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66.</w:t>
      </w:r>
      <w:r w:rsidRPr="004A1593">
        <w:rPr>
          <w:rFonts w:ascii="Times New Roman" w:eastAsia="Times New Roman" w:hAnsi="Times New Roman" w:cs="Times New Roman"/>
          <w:sz w:val="24"/>
          <w:szCs w:val="24"/>
          <w:vertAlign w:val="superscript"/>
          <w:lang w:eastAsia="hu-HU"/>
        </w:rPr>
        <w:t>345</w:t>
      </w:r>
      <w:r w:rsidRPr="004A1593">
        <w:rPr>
          <w:rFonts w:ascii="Times New Roman" w:eastAsia="Times New Roman" w:hAnsi="Times New Roman" w:cs="Times New Roman"/>
          <w:sz w:val="24"/>
          <w:szCs w:val="24"/>
          <w:lang w:eastAsia="hu-HU"/>
        </w:rPr>
        <w:t xml:space="preserve"> </w:t>
      </w:r>
      <w:r w:rsidRPr="004A1593">
        <w:rPr>
          <w:rFonts w:ascii="Times New Roman" w:eastAsia="Times New Roman" w:hAnsi="Times New Roman" w:cs="Times New Roman"/>
          <w:i/>
          <w:iCs/>
          <w:sz w:val="24"/>
          <w:szCs w:val="24"/>
          <w:lang w:eastAsia="hu-HU"/>
        </w:rPr>
        <w:t>IFRS-ek:</w:t>
      </w:r>
      <w:r w:rsidRPr="004A1593">
        <w:rPr>
          <w:rFonts w:ascii="Times New Roman" w:eastAsia="Times New Roman" w:hAnsi="Times New Roman" w:cs="Times New Roman"/>
          <w:sz w:val="24"/>
          <w:szCs w:val="24"/>
          <w:lang w:eastAsia="hu-HU"/>
        </w:rPr>
        <w:t xml:space="preserve"> a számvitelről szóló törvény szerinti azonos elnevezésű fogalom;</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67.</w:t>
      </w:r>
      <w:r w:rsidRPr="004A1593">
        <w:rPr>
          <w:rFonts w:ascii="Times New Roman" w:eastAsia="Times New Roman" w:hAnsi="Times New Roman" w:cs="Times New Roman"/>
          <w:sz w:val="24"/>
          <w:szCs w:val="24"/>
          <w:vertAlign w:val="superscript"/>
          <w:lang w:eastAsia="hu-HU"/>
        </w:rPr>
        <w:t>346</w:t>
      </w:r>
      <w:r w:rsidRPr="004A1593">
        <w:rPr>
          <w:rFonts w:ascii="Times New Roman" w:eastAsia="Times New Roman" w:hAnsi="Times New Roman" w:cs="Times New Roman"/>
          <w:sz w:val="24"/>
          <w:szCs w:val="24"/>
          <w:lang w:eastAsia="hu-HU"/>
        </w:rPr>
        <w:t xml:space="preserve"> </w:t>
      </w:r>
      <w:r w:rsidRPr="004A1593">
        <w:rPr>
          <w:rFonts w:ascii="Times New Roman" w:eastAsia="Times New Roman" w:hAnsi="Times New Roman" w:cs="Times New Roman"/>
          <w:i/>
          <w:iCs/>
          <w:sz w:val="24"/>
          <w:szCs w:val="24"/>
          <w:lang w:eastAsia="hu-HU"/>
        </w:rPr>
        <w:t>anyag az IFRS-ek szerint beszámolót készítő vállalkozó esetén:</w:t>
      </w:r>
      <w:r w:rsidRPr="004A1593">
        <w:rPr>
          <w:rFonts w:ascii="Times New Roman" w:eastAsia="Times New Roman" w:hAnsi="Times New Roman" w:cs="Times New Roman"/>
          <w:sz w:val="24"/>
          <w:szCs w:val="24"/>
          <w:lang w:eastAsia="hu-HU"/>
        </w:rPr>
        <w:t xml:space="preserve"> IAS 2 Készletek című standard 6. bekezdés </w:t>
      </w:r>
      <w:r w:rsidRPr="004A1593">
        <w:rPr>
          <w:rFonts w:ascii="Times New Roman" w:eastAsia="Times New Roman" w:hAnsi="Times New Roman" w:cs="Times New Roman"/>
          <w:i/>
          <w:iCs/>
          <w:sz w:val="24"/>
          <w:szCs w:val="24"/>
          <w:lang w:eastAsia="hu-HU"/>
        </w:rPr>
        <w:t>c)</w:t>
      </w:r>
      <w:r w:rsidRPr="004A1593">
        <w:rPr>
          <w:rFonts w:ascii="Times New Roman" w:eastAsia="Times New Roman" w:hAnsi="Times New Roman" w:cs="Times New Roman"/>
          <w:sz w:val="24"/>
          <w:szCs w:val="24"/>
          <w:lang w:eastAsia="hu-HU"/>
        </w:rPr>
        <w:t xml:space="preserve"> pontja szerinti készlet;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68.</w:t>
      </w:r>
      <w:r w:rsidRPr="004A1593">
        <w:rPr>
          <w:rFonts w:ascii="Times New Roman" w:eastAsia="Times New Roman" w:hAnsi="Times New Roman" w:cs="Times New Roman"/>
          <w:sz w:val="24"/>
          <w:szCs w:val="24"/>
          <w:vertAlign w:val="superscript"/>
          <w:lang w:eastAsia="hu-HU"/>
        </w:rPr>
        <w:t>347</w:t>
      </w:r>
      <w:r w:rsidRPr="004A1593">
        <w:rPr>
          <w:rFonts w:ascii="Times New Roman" w:eastAsia="Times New Roman" w:hAnsi="Times New Roman" w:cs="Times New Roman"/>
          <w:sz w:val="24"/>
          <w:szCs w:val="24"/>
          <w:lang w:eastAsia="hu-HU"/>
        </w:rPr>
        <w:t xml:space="preserve"> </w:t>
      </w:r>
      <w:r w:rsidRPr="004A1593">
        <w:rPr>
          <w:rFonts w:ascii="Times New Roman" w:eastAsia="Times New Roman" w:hAnsi="Times New Roman" w:cs="Times New Roman"/>
          <w:i/>
          <w:iCs/>
          <w:sz w:val="24"/>
          <w:szCs w:val="24"/>
          <w:lang w:eastAsia="hu-HU"/>
        </w:rPr>
        <w:t>átmeneti adóév:</w:t>
      </w:r>
      <w:r w:rsidRPr="004A1593">
        <w:rPr>
          <w:rFonts w:ascii="Times New Roman" w:eastAsia="Times New Roman" w:hAnsi="Times New Roman" w:cs="Times New Roman"/>
          <w:sz w:val="24"/>
          <w:szCs w:val="24"/>
          <w:lang w:eastAsia="hu-HU"/>
        </w:rPr>
        <w:t xml:space="preserve"> az IFRS-t alkalmazó vállalkozó esetén az áttérés adóéve, valamint az azt követő adóév;</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69.</w:t>
      </w:r>
      <w:r w:rsidRPr="004A1593">
        <w:rPr>
          <w:rFonts w:ascii="Times New Roman" w:eastAsia="Times New Roman" w:hAnsi="Times New Roman" w:cs="Times New Roman"/>
          <w:sz w:val="24"/>
          <w:szCs w:val="24"/>
          <w:vertAlign w:val="superscript"/>
          <w:lang w:eastAsia="hu-HU"/>
        </w:rPr>
        <w:t>348</w:t>
      </w:r>
      <w:r w:rsidRPr="004A1593">
        <w:rPr>
          <w:rFonts w:ascii="Times New Roman" w:eastAsia="Times New Roman" w:hAnsi="Times New Roman" w:cs="Times New Roman"/>
          <w:sz w:val="24"/>
          <w:szCs w:val="24"/>
          <w:lang w:eastAsia="hu-HU"/>
        </w:rPr>
        <w:t xml:space="preserve"> </w:t>
      </w:r>
      <w:r w:rsidRPr="004A1593">
        <w:rPr>
          <w:rFonts w:ascii="Times New Roman" w:eastAsia="Times New Roman" w:hAnsi="Times New Roman" w:cs="Times New Roman"/>
          <w:i/>
          <w:iCs/>
          <w:sz w:val="24"/>
          <w:szCs w:val="24"/>
          <w:lang w:eastAsia="hu-HU"/>
        </w:rPr>
        <w:t>áttérési különbözet:</w:t>
      </w:r>
      <w:r w:rsidRPr="004A1593">
        <w:rPr>
          <w:rFonts w:ascii="Times New Roman" w:eastAsia="Times New Roman" w:hAnsi="Times New Roman" w:cs="Times New Roman"/>
          <w:sz w:val="24"/>
          <w:szCs w:val="24"/>
          <w:lang w:eastAsia="hu-HU"/>
        </w:rPr>
        <w:t xml:space="preserve"> a 40/J. § (1) bekezdés szerinti adóalap-növelő és -csökkentő tételek együttes összege (előjellel ellátva).</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VIII. Fejezet</w:t>
      </w:r>
      <w:r w:rsidRPr="004A1593">
        <w:rPr>
          <w:rFonts w:ascii="Times New Roman" w:eastAsia="Times New Roman" w:hAnsi="Times New Roman" w:cs="Times New Roman"/>
          <w:sz w:val="24"/>
          <w:szCs w:val="24"/>
          <w:vertAlign w:val="superscript"/>
          <w:lang w:eastAsia="hu-HU"/>
        </w:rPr>
        <w:t>349</w:t>
      </w:r>
      <w:r w:rsidRPr="004A1593">
        <w:rPr>
          <w:rFonts w:ascii="Times New Roman" w:eastAsia="Times New Roman" w:hAnsi="Times New Roman" w:cs="Times New Roman"/>
          <w:sz w:val="24"/>
          <w:szCs w:val="24"/>
          <w:lang w:eastAsia="hu-HU"/>
        </w:rPr>
        <w:t xml:space="preserve"> </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i/>
          <w:iCs/>
          <w:sz w:val="24"/>
          <w:szCs w:val="24"/>
          <w:lang w:eastAsia="hu-HU"/>
        </w:rPr>
        <w:t>AZ EURÓPAI UNIÓ JOGÁNAK VALÓ MEGFELELÉS</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 xml:space="preserve">(2) Az 52. § 22. pont </w:t>
      </w:r>
      <w:r w:rsidRPr="004A1593">
        <w:rPr>
          <w:rFonts w:ascii="Times New Roman" w:eastAsia="Times New Roman" w:hAnsi="Times New Roman" w:cs="Times New Roman"/>
          <w:i/>
          <w:iCs/>
          <w:sz w:val="24"/>
          <w:szCs w:val="24"/>
          <w:lang w:eastAsia="hu-HU"/>
        </w:rPr>
        <w:t>i)</w:t>
      </w:r>
      <w:r w:rsidRPr="004A1593">
        <w:rPr>
          <w:rFonts w:ascii="Times New Roman" w:eastAsia="Times New Roman" w:hAnsi="Times New Roman" w:cs="Times New Roman"/>
          <w:sz w:val="24"/>
          <w:szCs w:val="24"/>
          <w:lang w:eastAsia="hu-HU"/>
        </w:rPr>
        <w:t xml:space="preserve"> alpontja szerinti nettó árbevétel csökkentés miatti adócsökkenés az adóalany választása szerint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 xml:space="preserve">b) a Szerződés 107. és 108. cikke alkalmazásában bizonyos támogatási </w:t>
      </w:r>
      <w:proofErr w:type="gramStart"/>
      <w:r w:rsidRPr="004A1593">
        <w:rPr>
          <w:rFonts w:ascii="Times New Roman" w:eastAsia="Times New Roman" w:hAnsi="Times New Roman" w:cs="Times New Roman"/>
          <w:sz w:val="24"/>
          <w:szCs w:val="24"/>
          <w:lang w:eastAsia="hu-HU"/>
        </w:rPr>
        <w:t>kategóriáknak</w:t>
      </w:r>
      <w:proofErr w:type="gramEnd"/>
      <w:r w:rsidRPr="004A1593">
        <w:rPr>
          <w:rFonts w:ascii="Times New Roman" w:eastAsia="Times New Roman" w:hAnsi="Times New Roman" w:cs="Times New Roman"/>
          <w:sz w:val="24"/>
          <w:szCs w:val="24"/>
          <w:lang w:eastAsia="hu-HU"/>
        </w:rPr>
        <w:t xml:space="preserve"> a belső piaccal összeegyeztethetővé nyilvánításáról szóló, 2014. június 17-i </w:t>
      </w:r>
      <w:hyperlink r:id="rId34" w:tgtFrame="_blank" w:history="1">
        <w:r w:rsidRPr="004A1593">
          <w:rPr>
            <w:rFonts w:ascii="Times New Roman" w:eastAsia="Times New Roman" w:hAnsi="Times New Roman" w:cs="Times New Roman"/>
            <w:color w:val="0000FF"/>
            <w:sz w:val="24"/>
            <w:szCs w:val="24"/>
            <w:u w:val="single"/>
            <w:lang w:eastAsia="hu-HU"/>
          </w:rPr>
          <w:t>651/2014/EU bizottsági rendelet (HL L 187., 2014.6.26., 1. o.)</w:t>
        </w:r>
      </w:hyperlink>
      <w:proofErr w:type="gramStart"/>
      <w:r w:rsidRPr="004A1593">
        <w:rPr>
          <w:rFonts w:ascii="Times New Roman" w:eastAsia="Times New Roman" w:hAnsi="Times New Roman" w:cs="Times New Roman"/>
          <w:sz w:val="24"/>
          <w:szCs w:val="24"/>
          <w:lang w:eastAsia="hu-HU"/>
        </w:rPr>
        <w:t xml:space="preserve">, és az azt módosító, a </w:t>
      </w:r>
      <w:hyperlink r:id="rId35" w:tgtFrame="_blank" w:history="1">
        <w:r w:rsidRPr="004A1593">
          <w:rPr>
            <w:rFonts w:ascii="Times New Roman" w:eastAsia="Times New Roman" w:hAnsi="Times New Roman" w:cs="Times New Roman"/>
            <w:color w:val="0000FF"/>
            <w:sz w:val="24"/>
            <w:szCs w:val="24"/>
            <w:u w:val="single"/>
            <w:lang w:eastAsia="hu-HU"/>
          </w:rPr>
          <w:t>651/2014/EU rendeletnek</w:t>
        </w:r>
      </w:hyperlink>
      <w:r w:rsidRPr="004A1593">
        <w:rPr>
          <w:rFonts w:ascii="Times New Roman" w:eastAsia="Times New Roman" w:hAnsi="Times New Roman" w:cs="Times New Roman"/>
          <w:sz w:val="24"/>
          <w:szCs w:val="24"/>
          <w:lang w:eastAsia="hu-HU"/>
        </w:rPr>
        <w:t xml:space="preserve"> a kikötői és repülőtéri infrastruktúrákra irányuló támogatás, a kultúrát és a kulturális örökség megőrzését előmozdító támogatásra és a sportlétesítményekre és multifunkcionális szabadidős létesítményekre nyújtott támogatásra vonatkozó bejelentési határértékek, továbbá a legkülső régiókban biztosított regionális működési támogatási programok tekintetében, valamint a</w:t>
      </w:r>
      <w:proofErr w:type="gramEnd"/>
      <w:r w:rsidRPr="004A1593">
        <w:rPr>
          <w:rFonts w:ascii="Times New Roman" w:eastAsia="Times New Roman" w:hAnsi="Times New Roman" w:cs="Times New Roman"/>
          <w:sz w:val="24"/>
          <w:szCs w:val="24"/>
          <w:lang w:eastAsia="hu-HU"/>
        </w:rPr>
        <w:t xml:space="preserve"> </w:t>
      </w:r>
      <w:hyperlink r:id="rId36" w:tgtFrame="_blank" w:history="1">
        <w:r w:rsidRPr="004A1593">
          <w:rPr>
            <w:rFonts w:ascii="Times New Roman" w:eastAsia="Times New Roman" w:hAnsi="Times New Roman" w:cs="Times New Roman"/>
            <w:color w:val="0000FF"/>
            <w:sz w:val="24"/>
            <w:szCs w:val="24"/>
            <w:u w:val="single"/>
            <w:lang w:eastAsia="hu-HU"/>
          </w:rPr>
          <w:t>702/2014/EU rendeletnek</w:t>
        </w:r>
      </w:hyperlink>
      <w:r w:rsidRPr="004A1593">
        <w:rPr>
          <w:rFonts w:ascii="Times New Roman" w:eastAsia="Times New Roman" w:hAnsi="Times New Roman" w:cs="Times New Roman"/>
          <w:sz w:val="24"/>
          <w:szCs w:val="24"/>
          <w:lang w:eastAsia="hu-HU"/>
        </w:rPr>
        <w:t xml:space="preserve"> a támogatható költségek összegének meghatározása tekintetében történő módosításáról szóló, 2017. június 14-i </w:t>
      </w:r>
      <w:hyperlink r:id="rId37" w:tgtFrame="_blank" w:history="1">
        <w:r w:rsidRPr="004A1593">
          <w:rPr>
            <w:rFonts w:ascii="Times New Roman" w:eastAsia="Times New Roman" w:hAnsi="Times New Roman" w:cs="Times New Roman"/>
            <w:color w:val="0000FF"/>
            <w:sz w:val="24"/>
            <w:szCs w:val="24"/>
            <w:u w:val="single"/>
            <w:lang w:eastAsia="hu-HU"/>
          </w:rPr>
          <w:t>2017/1084/EU bizottsági rendelet (HL L 156., 2017.6.20</w:t>
        </w:r>
        <w:proofErr w:type="gramStart"/>
        <w:r w:rsidRPr="004A1593">
          <w:rPr>
            <w:rFonts w:ascii="Times New Roman" w:eastAsia="Times New Roman" w:hAnsi="Times New Roman" w:cs="Times New Roman"/>
            <w:color w:val="0000FF"/>
            <w:sz w:val="24"/>
            <w:szCs w:val="24"/>
            <w:u w:val="single"/>
            <w:lang w:eastAsia="hu-HU"/>
          </w:rPr>
          <w:t>.,</w:t>
        </w:r>
        <w:proofErr w:type="gramEnd"/>
        <w:r w:rsidRPr="004A1593">
          <w:rPr>
            <w:rFonts w:ascii="Times New Roman" w:eastAsia="Times New Roman" w:hAnsi="Times New Roman" w:cs="Times New Roman"/>
            <w:color w:val="0000FF"/>
            <w:sz w:val="24"/>
            <w:szCs w:val="24"/>
            <w:u w:val="single"/>
            <w:lang w:eastAsia="hu-HU"/>
          </w:rPr>
          <w:t xml:space="preserve"> 1. o.)</w:t>
        </w:r>
      </w:hyperlink>
      <w:r w:rsidRPr="004A1593">
        <w:rPr>
          <w:rFonts w:ascii="Times New Roman" w:eastAsia="Times New Roman" w:hAnsi="Times New Roman" w:cs="Times New Roman"/>
          <w:sz w:val="24"/>
          <w:szCs w:val="24"/>
          <w:lang w:eastAsia="hu-HU"/>
        </w:rPr>
        <w:t xml:space="preserve"> szerinti, sportlétesítményekre nyújtott működési támogatásnak</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minősül</w:t>
      </w:r>
      <w:proofErr w:type="gramEnd"/>
      <w:r w:rsidRPr="004A1593">
        <w:rPr>
          <w:rFonts w:ascii="Times New Roman" w:eastAsia="Times New Roman" w:hAnsi="Times New Roman" w:cs="Times New Roman"/>
          <w:sz w:val="24"/>
          <w:szCs w:val="24"/>
          <w:lang w:eastAsia="hu-HU"/>
        </w:rPr>
        <w: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lastRenderedPageBreak/>
        <w:t xml:space="preserve">b) a Szerződés 107. és 108. cikke alkalmazásában bizonyos támogatási </w:t>
      </w:r>
      <w:proofErr w:type="gramStart"/>
      <w:r w:rsidRPr="004A1593">
        <w:rPr>
          <w:rFonts w:ascii="Times New Roman" w:eastAsia="Times New Roman" w:hAnsi="Times New Roman" w:cs="Times New Roman"/>
          <w:sz w:val="24"/>
          <w:szCs w:val="24"/>
          <w:lang w:eastAsia="hu-HU"/>
        </w:rPr>
        <w:t>kategóriáknak</w:t>
      </w:r>
      <w:proofErr w:type="gramEnd"/>
      <w:r w:rsidRPr="004A1593">
        <w:rPr>
          <w:rFonts w:ascii="Times New Roman" w:eastAsia="Times New Roman" w:hAnsi="Times New Roman" w:cs="Times New Roman"/>
          <w:sz w:val="24"/>
          <w:szCs w:val="24"/>
          <w:lang w:eastAsia="hu-HU"/>
        </w:rPr>
        <w:t xml:space="preserve"> a belső piaccal összeegyeztethetővé nyilvánításáról szóló, 2014. június 17-i </w:t>
      </w:r>
      <w:hyperlink r:id="rId38" w:tgtFrame="_blank" w:history="1">
        <w:r w:rsidRPr="004A1593">
          <w:rPr>
            <w:rFonts w:ascii="Times New Roman" w:eastAsia="Times New Roman" w:hAnsi="Times New Roman" w:cs="Times New Roman"/>
            <w:color w:val="0000FF"/>
            <w:sz w:val="24"/>
            <w:szCs w:val="24"/>
            <w:u w:val="single"/>
            <w:lang w:eastAsia="hu-HU"/>
          </w:rPr>
          <w:t>651/2014/EU bizottsági rendelet</w:t>
        </w:r>
      </w:hyperlink>
      <w:r w:rsidRPr="004A1593">
        <w:rPr>
          <w:rFonts w:ascii="Times New Roman" w:eastAsia="Times New Roman" w:hAnsi="Times New Roman" w:cs="Times New Roman"/>
          <w:sz w:val="24"/>
          <w:szCs w:val="24"/>
          <w:lang w:eastAsia="hu-HU"/>
        </w:rPr>
        <w:t xml:space="preserve"> hatályos szabályaival, különösen 55. cikkével összhangban</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vehető</w:t>
      </w:r>
      <w:proofErr w:type="gramEnd"/>
      <w:r w:rsidRPr="004A1593">
        <w:rPr>
          <w:rFonts w:ascii="Times New Roman" w:eastAsia="Times New Roman" w:hAnsi="Times New Roman" w:cs="Times New Roman"/>
          <w:sz w:val="24"/>
          <w:szCs w:val="24"/>
          <w:lang w:eastAsia="hu-HU"/>
        </w:rPr>
        <w:t xml:space="preserve"> igénybe.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i/>
          <w:iCs/>
          <w:sz w:val="24"/>
          <w:szCs w:val="24"/>
          <w:lang w:eastAsia="hu-HU"/>
        </w:rPr>
        <w:t>FÜGGELÉK</w:t>
      </w:r>
      <w:r w:rsidRPr="004A1593">
        <w:rPr>
          <w:rFonts w:ascii="Times New Roman" w:eastAsia="Times New Roman" w:hAnsi="Times New Roman" w:cs="Times New Roman"/>
          <w:i/>
          <w:iCs/>
          <w:sz w:val="24"/>
          <w:szCs w:val="24"/>
          <w:vertAlign w:val="superscript"/>
          <w:lang w:eastAsia="hu-HU"/>
        </w:rPr>
        <w:t>351</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i/>
          <w:iCs/>
          <w:sz w:val="24"/>
          <w:szCs w:val="24"/>
          <w:lang w:eastAsia="hu-HU"/>
        </w:rPr>
        <w:t>Melléket az 1990. évi C. törvény 39. §-ához</w:t>
      </w:r>
      <w:r w:rsidRPr="004A1593">
        <w:rPr>
          <w:rFonts w:ascii="Times New Roman" w:eastAsia="Times New Roman" w:hAnsi="Times New Roman" w:cs="Times New Roman"/>
          <w:i/>
          <w:iCs/>
          <w:sz w:val="24"/>
          <w:szCs w:val="24"/>
          <w:vertAlign w:val="superscript"/>
          <w:lang w:eastAsia="hu-HU"/>
        </w:rPr>
        <w:t>352</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A helyi iparűzési adó alapjának megosztása:</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1.</w:t>
      </w:r>
      <w:r w:rsidRPr="004A1593">
        <w:rPr>
          <w:rFonts w:ascii="Times New Roman" w:eastAsia="Times New Roman" w:hAnsi="Times New Roman" w:cs="Times New Roman"/>
          <w:sz w:val="24"/>
          <w:szCs w:val="24"/>
          <w:vertAlign w:val="superscript"/>
          <w:lang w:eastAsia="hu-HU"/>
        </w:rPr>
        <w:t>353</w:t>
      </w:r>
      <w:r w:rsidRPr="004A1593">
        <w:rPr>
          <w:rFonts w:ascii="Times New Roman" w:eastAsia="Times New Roman" w:hAnsi="Times New Roman" w:cs="Times New Roman"/>
          <w:sz w:val="24"/>
          <w:szCs w:val="24"/>
          <w:lang w:eastAsia="hu-HU"/>
        </w:rPr>
        <w:t xml:space="preserve"> Az a vállalkozó, akinek a tárgyévet megelőző teljes adóévben az iparűzési adóalapja (a továbbiakban: adóalap) nem haladta meg a 100 millió forintot, a következő 1.1</w:t>
      </w:r>
      <w:proofErr w:type="gramStart"/>
      <w:r w:rsidRPr="004A1593">
        <w:rPr>
          <w:rFonts w:ascii="Times New Roman" w:eastAsia="Times New Roman" w:hAnsi="Times New Roman" w:cs="Times New Roman"/>
          <w:sz w:val="24"/>
          <w:szCs w:val="24"/>
          <w:lang w:eastAsia="hu-HU"/>
        </w:rPr>
        <w:t>.,</w:t>
      </w:r>
      <w:proofErr w:type="gramEnd"/>
      <w:r w:rsidRPr="004A1593">
        <w:rPr>
          <w:rFonts w:ascii="Times New Roman" w:eastAsia="Times New Roman" w:hAnsi="Times New Roman" w:cs="Times New Roman"/>
          <w:sz w:val="24"/>
          <w:szCs w:val="24"/>
          <w:lang w:eastAsia="hu-HU"/>
        </w:rPr>
        <w:t xml:space="preserve"> 1.2. vagy 2.1. pont szerinti adóalap-megosztási módszer valamelyikét köteles alkalmazni.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1.1.</w:t>
      </w:r>
      <w:r w:rsidRPr="004A1593">
        <w:rPr>
          <w:rFonts w:ascii="Times New Roman" w:eastAsia="Times New Roman" w:hAnsi="Times New Roman" w:cs="Times New Roman"/>
          <w:sz w:val="24"/>
          <w:szCs w:val="24"/>
          <w:vertAlign w:val="superscript"/>
          <w:lang w:eastAsia="hu-HU"/>
        </w:rPr>
        <w:t>354</w:t>
      </w:r>
      <w:r w:rsidRPr="004A1593">
        <w:rPr>
          <w:rFonts w:ascii="Times New Roman" w:eastAsia="Times New Roman" w:hAnsi="Times New Roman" w:cs="Times New Roman"/>
          <w:sz w:val="24"/>
          <w:szCs w:val="24"/>
          <w:lang w:eastAsia="hu-HU"/>
        </w:rPr>
        <w:t xml:space="preserve"> Személyi jellegű ráfordítással arányos megosztás módszere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 xml:space="preserve">A székhely, </w:t>
      </w:r>
      <w:proofErr w:type="gramStart"/>
      <w:r w:rsidRPr="004A1593">
        <w:rPr>
          <w:rFonts w:ascii="Times New Roman" w:eastAsia="Times New Roman" w:hAnsi="Times New Roman" w:cs="Times New Roman"/>
          <w:sz w:val="24"/>
          <w:szCs w:val="24"/>
          <w:lang w:eastAsia="hu-HU"/>
        </w:rPr>
        <w:t>telephely(</w:t>
      </w:r>
      <w:proofErr w:type="gramEnd"/>
      <w:r w:rsidRPr="004A1593">
        <w:rPr>
          <w:rFonts w:ascii="Times New Roman" w:eastAsia="Times New Roman" w:hAnsi="Times New Roman" w:cs="Times New Roman"/>
          <w:sz w:val="24"/>
          <w:szCs w:val="24"/>
          <w:lang w:eastAsia="hu-HU"/>
        </w:rPr>
        <w:t>ek) szerinti településekhez, különleges gazdasági övezet(ek)</w:t>
      </w:r>
      <w:proofErr w:type="spellStart"/>
      <w:r w:rsidRPr="004A1593">
        <w:rPr>
          <w:rFonts w:ascii="Times New Roman" w:eastAsia="Times New Roman" w:hAnsi="Times New Roman" w:cs="Times New Roman"/>
          <w:sz w:val="24"/>
          <w:szCs w:val="24"/>
          <w:lang w:eastAsia="hu-HU"/>
        </w:rPr>
        <w:t>hez</w:t>
      </w:r>
      <w:proofErr w:type="spellEnd"/>
      <w:r w:rsidRPr="004A1593">
        <w:rPr>
          <w:rFonts w:ascii="Times New Roman" w:eastAsia="Times New Roman" w:hAnsi="Times New Roman" w:cs="Times New Roman"/>
          <w:sz w:val="24"/>
          <w:szCs w:val="24"/>
          <w:lang w:eastAsia="hu-HU"/>
        </w:rPr>
        <w:t xml:space="preserve"> (a továbbiakban együtt: települések) tartozó foglalkoztatottak – ideértve a magánszemély vállalkozó [52. § 26. </w:t>
      </w:r>
      <w:r w:rsidRPr="004A1593">
        <w:rPr>
          <w:rFonts w:ascii="Times New Roman" w:eastAsia="Times New Roman" w:hAnsi="Times New Roman" w:cs="Times New Roman"/>
          <w:i/>
          <w:iCs/>
          <w:sz w:val="24"/>
          <w:szCs w:val="24"/>
          <w:lang w:eastAsia="hu-HU"/>
        </w:rPr>
        <w:t>a)–d)</w:t>
      </w:r>
      <w:r w:rsidRPr="004A1593">
        <w:rPr>
          <w:rFonts w:ascii="Times New Roman" w:eastAsia="Times New Roman" w:hAnsi="Times New Roman" w:cs="Times New Roman"/>
          <w:sz w:val="24"/>
          <w:szCs w:val="24"/>
          <w:lang w:eastAsia="hu-HU"/>
        </w:rPr>
        <w:t xml:space="preserve"> pont] esetében önmagát is – után a tárgyévben elszámolt személyi jellegű ráfordítások arányában osztható meg az adóalap. Személyi jellegű ráfordításnak a melléklet alkalmazásában az tekintendő, amit a számvitelről szóló törvény annak minősít, és a társasági adóról és osztalékadóról szóló törvény, illetőleg a személyi jövedelemadóról szóló törvény alapján költségként elszámolható. A magánszemély vállalkozó esetében az önmaga után elszámolt személyi jellegű ráfordítás címén – az említett törvényekben foglaltaktól függetlenül – 500 000 Ft-ot kell figyelembe venni. Ha a nem magánszemély vállalkozó ügyvezetője (a vállalkozónak a társasági szerződésben, az alapító okiratban képviseletére feljogosított magánszemély) után az adóévben személyi jellegű ráfordítás nem merül fel, akkor ezen ügyvezető után 500 000 forintot kell figyelembe venni személyi jellegű ráfordítás címén. A településen kívül változó munkahelyen foglalkoztatott személyek esetében a ráfordítást annál a településnél kell figyelembe venni, ahol </w:t>
      </w:r>
      <w:proofErr w:type="gramStart"/>
      <w:r w:rsidRPr="004A1593">
        <w:rPr>
          <w:rFonts w:ascii="Times New Roman" w:eastAsia="Times New Roman" w:hAnsi="Times New Roman" w:cs="Times New Roman"/>
          <w:sz w:val="24"/>
          <w:szCs w:val="24"/>
          <w:lang w:eastAsia="hu-HU"/>
        </w:rPr>
        <w:t>ezen</w:t>
      </w:r>
      <w:proofErr w:type="gramEnd"/>
      <w:r w:rsidRPr="004A1593">
        <w:rPr>
          <w:rFonts w:ascii="Times New Roman" w:eastAsia="Times New Roman" w:hAnsi="Times New Roman" w:cs="Times New Roman"/>
          <w:sz w:val="24"/>
          <w:szCs w:val="24"/>
          <w:lang w:eastAsia="hu-HU"/>
        </w:rPr>
        <w:t xml:space="preserve"> személyek tényleges irányítása történik.</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A részletszámítás a következő:</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i/>
          <w:iCs/>
          <w:sz w:val="24"/>
          <w:szCs w:val="24"/>
          <w:lang w:eastAsia="hu-HU"/>
        </w:rPr>
        <w:t>a</w:t>
      </w:r>
      <w:proofErr w:type="gramEnd"/>
      <w:r w:rsidRPr="004A1593">
        <w:rPr>
          <w:rFonts w:ascii="Times New Roman" w:eastAsia="Times New Roman" w:hAnsi="Times New Roman" w:cs="Times New Roman"/>
          <w:i/>
          <w:iCs/>
          <w:sz w:val="24"/>
          <w:szCs w:val="24"/>
          <w:lang w:eastAsia="hu-HU"/>
        </w:rPr>
        <w:t>)</w:t>
      </w:r>
      <w:r w:rsidRPr="004A1593">
        <w:rPr>
          <w:rFonts w:ascii="Times New Roman" w:eastAsia="Times New Roman" w:hAnsi="Times New Roman" w:cs="Times New Roman"/>
          <w:sz w:val="24"/>
          <w:szCs w:val="24"/>
          <w:lang w:eastAsia="hu-HU"/>
        </w:rPr>
        <w:t xml:space="preserve"> A vállalkozó összes személyi jellegű ráfordításának összegét 100%-</w:t>
      </w:r>
      <w:proofErr w:type="spellStart"/>
      <w:r w:rsidRPr="004A1593">
        <w:rPr>
          <w:rFonts w:ascii="Times New Roman" w:eastAsia="Times New Roman" w:hAnsi="Times New Roman" w:cs="Times New Roman"/>
          <w:sz w:val="24"/>
          <w:szCs w:val="24"/>
          <w:lang w:eastAsia="hu-HU"/>
        </w:rPr>
        <w:t>nak</w:t>
      </w:r>
      <w:proofErr w:type="spellEnd"/>
      <w:r w:rsidRPr="004A1593">
        <w:rPr>
          <w:rFonts w:ascii="Times New Roman" w:eastAsia="Times New Roman" w:hAnsi="Times New Roman" w:cs="Times New Roman"/>
          <w:sz w:val="24"/>
          <w:szCs w:val="24"/>
          <w:lang w:eastAsia="hu-HU"/>
        </w:rPr>
        <w:t xml:space="preserve"> véve, meg kell állapítani az egyes településekre eső személyi jellegű ráfordítások százalékos arányát.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i/>
          <w:iCs/>
          <w:sz w:val="24"/>
          <w:szCs w:val="24"/>
          <w:lang w:eastAsia="hu-HU"/>
        </w:rPr>
        <w:t>b)</w:t>
      </w:r>
      <w:r w:rsidRPr="004A1593">
        <w:rPr>
          <w:rFonts w:ascii="Times New Roman" w:eastAsia="Times New Roman" w:hAnsi="Times New Roman" w:cs="Times New Roman"/>
          <w:sz w:val="24"/>
          <w:szCs w:val="24"/>
          <w:lang w:eastAsia="hu-HU"/>
        </w:rPr>
        <w:t xml:space="preserve"> </w:t>
      </w: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xml:space="preserve"> vállalkozó adóalapjának olyan százaléka tartozik az egyes településekhez, amilyen arányt az </w:t>
      </w:r>
      <w:r w:rsidRPr="004A1593">
        <w:rPr>
          <w:rFonts w:ascii="Times New Roman" w:eastAsia="Times New Roman" w:hAnsi="Times New Roman" w:cs="Times New Roman"/>
          <w:i/>
          <w:iCs/>
          <w:sz w:val="24"/>
          <w:szCs w:val="24"/>
          <w:lang w:eastAsia="hu-HU"/>
        </w:rPr>
        <w:t>a)</w:t>
      </w:r>
      <w:r w:rsidRPr="004A1593">
        <w:rPr>
          <w:rFonts w:ascii="Times New Roman" w:eastAsia="Times New Roman" w:hAnsi="Times New Roman" w:cs="Times New Roman"/>
          <w:sz w:val="24"/>
          <w:szCs w:val="24"/>
          <w:lang w:eastAsia="hu-HU"/>
        </w:rPr>
        <w:t xml:space="preserve"> pont szerint megállapított százalék képvisel.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1.2.</w:t>
      </w:r>
      <w:r w:rsidRPr="004A1593">
        <w:rPr>
          <w:rFonts w:ascii="Times New Roman" w:eastAsia="Times New Roman" w:hAnsi="Times New Roman" w:cs="Times New Roman"/>
          <w:sz w:val="24"/>
          <w:szCs w:val="24"/>
          <w:vertAlign w:val="superscript"/>
          <w:lang w:eastAsia="hu-HU"/>
        </w:rPr>
        <w:t>355</w:t>
      </w:r>
      <w:r w:rsidRPr="004A1593">
        <w:rPr>
          <w:rFonts w:ascii="Times New Roman" w:eastAsia="Times New Roman" w:hAnsi="Times New Roman" w:cs="Times New Roman"/>
          <w:sz w:val="24"/>
          <w:szCs w:val="24"/>
          <w:lang w:eastAsia="hu-HU"/>
        </w:rPr>
        <w:t xml:space="preserve"> Eszközérték arányos megosztás módszere: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 xml:space="preserve">A településekhez tartozó, az adóév folyamán a vállalkozási tevékenységhez használt tárgyi eszközök eszközértékének együttes összege arányában kell az adóalapot megosztani. Tárgyi eszköz mindaz a saját tulajdonú, bérelt, lízingelt eszköz, amely a számvitelről szóló törvény szerint tárgyi eszköz lehet. A 100 ezer forint beszerzési érték alatti tárgyi eszközöket – a használat idejétől függetlenül – csak az aktiválás évében kell figyelembe venni. A tárgyi </w:t>
      </w:r>
      <w:r w:rsidRPr="004A1593">
        <w:rPr>
          <w:rFonts w:ascii="Times New Roman" w:eastAsia="Times New Roman" w:hAnsi="Times New Roman" w:cs="Times New Roman"/>
          <w:sz w:val="24"/>
          <w:szCs w:val="24"/>
          <w:lang w:eastAsia="hu-HU"/>
        </w:rPr>
        <w:lastRenderedPageBreak/>
        <w:t>eszköz értéke (eszközérték) a tárgyi eszköznek az e melléklet szerint figyelembe veendő értéke.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A társasági adóról és az osztalékadóról szóló törvény, illetőleg a személyi jövedelemadóról szóló törvény hatálya alá tartozó vállalkozó egyrészt az említett törvények rendelkezései szerint az adóévben elszámolható értékcsökkenési leírás, a költségként elszámolható bérleti díj, lízing díj összegét veheti eszközérték címén figyelembe, ezen túlmenően azon egyébként a vállalkozás tevékenységéhez használt tárgyi eszközök után, amelyek a költségek között nem szerepelhetnek</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 termőföld esetében aranykoronánként 500 forintot;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 telek esetében a beszerzési érték 2%-át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kell</w:t>
      </w:r>
      <w:proofErr w:type="gramEnd"/>
      <w:r w:rsidRPr="004A1593">
        <w:rPr>
          <w:rFonts w:ascii="Times New Roman" w:eastAsia="Times New Roman" w:hAnsi="Times New Roman" w:cs="Times New Roman"/>
          <w:sz w:val="24"/>
          <w:szCs w:val="24"/>
          <w:lang w:eastAsia="hu-HU"/>
        </w:rPr>
        <w:t xml:space="preserve"> eszközértéknek tekinteni.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Ha az eszközérték az előbbiek szerint nem állapítható meg, akkor a számviteli törvény szerinti ingatlanok esetén a beszerzési érték 2%-</w:t>
      </w: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egyéb eszközök esetén a beszerzési érték 10%-a tekintendő eszközértéknek. Ha a nyilvántartásokból a beszerzési érték nem állapítható meg, akkor beszerzési értéknek a társasági adóról és az osztalékadóról szóló törvény szerint megállapított piaci érték tekintendő.</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A településen kívül változó munkahelyen hasznosított tárgyi eszközök esetében az eszközértéket annál a településnél kell figyelembe venni, ahol ezek működtetésének tényleges irányítása történik, illetőleg – járműveknél – ahol azt jellemzően tárolják. Ettől eltérően a tartós bérletbe, lízingbe adott gépjárművek eszközértékét a székhelyre, telephelyre jutó személyi jellegű ráfordítások arányában kell figyelembe venni.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A részletszámítás a következő:</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i/>
          <w:iCs/>
          <w:sz w:val="24"/>
          <w:szCs w:val="24"/>
          <w:lang w:eastAsia="hu-HU"/>
        </w:rPr>
        <w:t>a</w:t>
      </w:r>
      <w:proofErr w:type="gramEnd"/>
      <w:r w:rsidRPr="004A1593">
        <w:rPr>
          <w:rFonts w:ascii="Times New Roman" w:eastAsia="Times New Roman" w:hAnsi="Times New Roman" w:cs="Times New Roman"/>
          <w:i/>
          <w:iCs/>
          <w:sz w:val="24"/>
          <w:szCs w:val="24"/>
          <w:lang w:eastAsia="hu-HU"/>
        </w:rPr>
        <w:t>)</w:t>
      </w:r>
      <w:r w:rsidRPr="004A1593">
        <w:rPr>
          <w:rFonts w:ascii="Times New Roman" w:eastAsia="Times New Roman" w:hAnsi="Times New Roman" w:cs="Times New Roman"/>
          <w:sz w:val="24"/>
          <w:szCs w:val="24"/>
          <w:lang w:eastAsia="hu-HU"/>
        </w:rPr>
        <w:t xml:space="preserve"> A vállalkozó összes eszközértékének összegét 100%-</w:t>
      </w:r>
      <w:proofErr w:type="spellStart"/>
      <w:r w:rsidRPr="004A1593">
        <w:rPr>
          <w:rFonts w:ascii="Times New Roman" w:eastAsia="Times New Roman" w:hAnsi="Times New Roman" w:cs="Times New Roman"/>
          <w:sz w:val="24"/>
          <w:szCs w:val="24"/>
          <w:lang w:eastAsia="hu-HU"/>
        </w:rPr>
        <w:t>nak</w:t>
      </w:r>
      <w:proofErr w:type="spellEnd"/>
      <w:r w:rsidRPr="004A1593">
        <w:rPr>
          <w:rFonts w:ascii="Times New Roman" w:eastAsia="Times New Roman" w:hAnsi="Times New Roman" w:cs="Times New Roman"/>
          <w:sz w:val="24"/>
          <w:szCs w:val="24"/>
          <w:lang w:eastAsia="hu-HU"/>
        </w:rPr>
        <w:t xml:space="preserve"> véve, meg kell állapítani az egyes településekre eső eszközértékek százalékos arányát.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i/>
          <w:iCs/>
          <w:sz w:val="24"/>
          <w:szCs w:val="24"/>
          <w:lang w:eastAsia="hu-HU"/>
        </w:rPr>
        <w:t>b)</w:t>
      </w:r>
      <w:r w:rsidRPr="004A1593">
        <w:rPr>
          <w:rFonts w:ascii="Times New Roman" w:eastAsia="Times New Roman" w:hAnsi="Times New Roman" w:cs="Times New Roman"/>
          <w:sz w:val="24"/>
          <w:szCs w:val="24"/>
          <w:lang w:eastAsia="hu-HU"/>
        </w:rPr>
        <w:t xml:space="preserve"> </w:t>
      </w: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xml:space="preserve"> vállalkozó adóalapjának olyan százaléka tartozik az egyes településekhez, amilyen arányt az </w:t>
      </w:r>
      <w:r w:rsidRPr="004A1593">
        <w:rPr>
          <w:rFonts w:ascii="Times New Roman" w:eastAsia="Times New Roman" w:hAnsi="Times New Roman" w:cs="Times New Roman"/>
          <w:i/>
          <w:iCs/>
          <w:sz w:val="24"/>
          <w:szCs w:val="24"/>
          <w:lang w:eastAsia="hu-HU"/>
        </w:rPr>
        <w:t>a)</w:t>
      </w:r>
      <w:r w:rsidRPr="004A1593">
        <w:rPr>
          <w:rFonts w:ascii="Times New Roman" w:eastAsia="Times New Roman" w:hAnsi="Times New Roman" w:cs="Times New Roman"/>
          <w:sz w:val="24"/>
          <w:szCs w:val="24"/>
          <w:lang w:eastAsia="hu-HU"/>
        </w:rPr>
        <w:t xml:space="preserve"> pont szerint megállapított százalék képvisel.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2.1.</w:t>
      </w:r>
      <w:r w:rsidRPr="004A1593">
        <w:rPr>
          <w:rFonts w:ascii="Times New Roman" w:eastAsia="Times New Roman" w:hAnsi="Times New Roman" w:cs="Times New Roman"/>
          <w:sz w:val="24"/>
          <w:szCs w:val="24"/>
          <w:vertAlign w:val="superscript"/>
          <w:lang w:eastAsia="hu-HU"/>
        </w:rPr>
        <w:t>356</w:t>
      </w:r>
      <w:r w:rsidRPr="004A1593">
        <w:rPr>
          <w:rFonts w:ascii="Times New Roman" w:eastAsia="Times New Roman" w:hAnsi="Times New Roman" w:cs="Times New Roman"/>
          <w:sz w:val="24"/>
          <w:szCs w:val="24"/>
          <w:lang w:eastAsia="hu-HU"/>
        </w:rPr>
        <w:t xml:space="preserve"> Az a vállalkozó, akinek a tárgyévet megelőző teljes adóévben az adóalapja meghaladta a 100 millió forintot, köteles a következő adóalap megosztási módszert alkalmazni.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Az adóalap olyan hányadát kell a személyi jellegű ráfordítással arányos megosztás módszerével (1.1. pont) megosztani, amilyen arányt a személyi jellegű ráfordítások összege képvisel a személyi jellegű ráfordítás és eszközérték együttes összegén belül. A fennmaradó adóalap-részre az eszközérték arányos megosztás módszerét (1.2. pont) kell alkalmazni.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A részletszámítás a következő:</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i/>
          <w:iCs/>
          <w:sz w:val="24"/>
          <w:szCs w:val="24"/>
          <w:lang w:eastAsia="hu-HU"/>
        </w:rPr>
        <w:t>a</w:t>
      </w:r>
      <w:proofErr w:type="gramEnd"/>
      <w:r w:rsidRPr="004A1593">
        <w:rPr>
          <w:rFonts w:ascii="Times New Roman" w:eastAsia="Times New Roman" w:hAnsi="Times New Roman" w:cs="Times New Roman"/>
          <w:i/>
          <w:iCs/>
          <w:sz w:val="24"/>
          <w:szCs w:val="24"/>
          <w:lang w:eastAsia="hu-HU"/>
        </w:rPr>
        <w:t>)</w:t>
      </w:r>
      <w:r w:rsidRPr="004A1593">
        <w:rPr>
          <w:rFonts w:ascii="Times New Roman" w:eastAsia="Times New Roman" w:hAnsi="Times New Roman" w:cs="Times New Roman"/>
          <w:sz w:val="24"/>
          <w:szCs w:val="24"/>
          <w:lang w:eastAsia="hu-HU"/>
        </w:rPr>
        <w:t xml:space="preserve"> Az adóalapot két részre – személyi jellegű ráfordítás arányos megosztás módszerével megosztandó és eszközérték arányos megosztás módszerével megosztandó részre – kell osztani. A személyi jellegű ráfordítással arányos megosztás módszerével megosztandó adóalap-rész megállapítása az alábbi képlet szerint történik:</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lastRenderedPageBreak/>
        <w:t>A</w:t>
      </w:r>
      <w:r w:rsidRPr="004A1593">
        <w:rPr>
          <w:rFonts w:ascii="Times New Roman" w:eastAsia="Times New Roman" w:hAnsi="Times New Roman" w:cs="Times New Roman"/>
          <w:sz w:val="24"/>
          <w:szCs w:val="24"/>
          <w:vertAlign w:val="subscript"/>
          <w:lang w:eastAsia="hu-HU"/>
        </w:rPr>
        <w:t>H</w:t>
      </w:r>
      <w:r w:rsidRPr="004A1593">
        <w:rPr>
          <w:rFonts w:ascii="Times New Roman" w:eastAsia="Times New Roman" w:hAnsi="Times New Roman" w:cs="Times New Roman"/>
          <w:sz w:val="24"/>
          <w:szCs w:val="24"/>
          <w:lang w:eastAsia="hu-HU"/>
        </w:rPr>
        <w:t xml:space="preserve"> = </w:t>
      </w:r>
      <w:proofErr w:type="spellStart"/>
      <w:r w:rsidRPr="004A1593">
        <w:rPr>
          <w:rFonts w:ascii="Times New Roman" w:eastAsia="Times New Roman" w:hAnsi="Times New Roman" w:cs="Times New Roman"/>
          <w:sz w:val="24"/>
          <w:szCs w:val="24"/>
          <w:lang w:eastAsia="hu-HU"/>
        </w:rPr>
        <w:t>VA</w:t>
      </w:r>
      <w:r w:rsidRPr="004A1593">
        <w:rPr>
          <w:rFonts w:ascii="Times New Roman" w:eastAsia="Times New Roman" w:hAnsi="Times New Roman" w:cs="Times New Roman"/>
          <w:sz w:val="24"/>
          <w:szCs w:val="24"/>
          <w:vertAlign w:val="subscript"/>
          <w:lang w:eastAsia="hu-HU"/>
        </w:rPr>
        <w:t>a</w:t>
      </w:r>
      <w:proofErr w:type="spellEnd"/>
      <w:r w:rsidRPr="004A1593">
        <w:rPr>
          <w:rFonts w:ascii="Times New Roman" w:eastAsia="Times New Roman" w:hAnsi="Times New Roman" w:cs="Times New Roman"/>
          <w:sz w:val="24"/>
          <w:szCs w:val="24"/>
          <w:lang w:eastAsia="hu-HU"/>
        </w:rPr>
        <w:t xml:space="preserve"> /(</w:t>
      </w:r>
      <w:proofErr w:type="spellStart"/>
      <w:r w:rsidRPr="004A1593">
        <w:rPr>
          <w:rFonts w:ascii="Times New Roman" w:eastAsia="Times New Roman" w:hAnsi="Times New Roman" w:cs="Times New Roman"/>
          <w:sz w:val="24"/>
          <w:szCs w:val="24"/>
          <w:lang w:eastAsia="hu-HU"/>
        </w:rPr>
        <w:t>VA</w:t>
      </w:r>
      <w:r w:rsidRPr="004A1593">
        <w:rPr>
          <w:rFonts w:ascii="Times New Roman" w:eastAsia="Times New Roman" w:hAnsi="Times New Roman" w:cs="Times New Roman"/>
          <w:sz w:val="24"/>
          <w:szCs w:val="24"/>
          <w:vertAlign w:val="subscript"/>
          <w:lang w:eastAsia="hu-HU"/>
        </w:rPr>
        <w:t>a</w:t>
      </w:r>
      <w:r w:rsidRPr="004A1593">
        <w:rPr>
          <w:rFonts w:ascii="Times New Roman" w:eastAsia="Times New Roman" w:hAnsi="Times New Roman" w:cs="Times New Roman"/>
          <w:sz w:val="24"/>
          <w:szCs w:val="24"/>
          <w:lang w:eastAsia="hu-HU"/>
        </w:rPr>
        <w:t>+VA</w:t>
      </w:r>
      <w:r w:rsidRPr="004A1593">
        <w:rPr>
          <w:rFonts w:ascii="Times New Roman" w:eastAsia="Times New Roman" w:hAnsi="Times New Roman" w:cs="Times New Roman"/>
          <w:sz w:val="24"/>
          <w:szCs w:val="24"/>
          <w:vertAlign w:val="subscript"/>
          <w:lang w:eastAsia="hu-HU"/>
        </w:rPr>
        <w:t>b</w:t>
      </w:r>
      <w:proofErr w:type="spellEnd"/>
      <w:r w:rsidRPr="004A1593">
        <w:rPr>
          <w:rFonts w:ascii="Times New Roman" w:eastAsia="Times New Roman" w:hAnsi="Times New Roman" w:cs="Times New Roman"/>
          <w:sz w:val="24"/>
          <w:szCs w:val="24"/>
          <w:lang w:eastAsia="hu-HU"/>
        </w:rPr>
        <w: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ahol</w:t>
      </w:r>
      <w:proofErr w:type="gramEnd"/>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spellStart"/>
      <w:r w:rsidRPr="004A1593">
        <w:rPr>
          <w:rFonts w:ascii="Times New Roman" w:eastAsia="Times New Roman" w:hAnsi="Times New Roman" w:cs="Times New Roman"/>
          <w:sz w:val="24"/>
          <w:szCs w:val="24"/>
          <w:lang w:eastAsia="hu-HU"/>
        </w:rPr>
        <w:t>VA</w:t>
      </w:r>
      <w:r w:rsidRPr="004A1593">
        <w:rPr>
          <w:rFonts w:ascii="Times New Roman" w:eastAsia="Times New Roman" w:hAnsi="Times New Roman" w:cs="Times New Roman"/>
          <w:sz w:val="24"/>
          <w:szCs w:val="24"/>
          <w:vertAlign w:val="subscript"/>
          <w:lang w:eastAsia="hu-HU"/>
        </w:rPr>
        <w:t>a</w:t>
      </w:r>
      <w:proofErr w:type="spellEnd"/>
      <w:r w:rsidRPr="004A1593">
        <w:rPr>
          <w:rFonts w:ascii="Times New Roman" w:eastAsia="Times New Roman" w:hAnsi="Times New Roman" w:cs="Times New Roman"/>
          <w:sz w:val="24"/>
          <w:szCs w:val="24"/>
          <w:lang w:eastAsia="hu-HU"/>
        </w:rPr>
        <w:t xml:space="preserve"> = az 1.1. pont szerinti összes személyi jellegű ráfordítás összege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spellStart"/>
      <w:r w:rsidRPr="004A1593">
        <w:rPr>
          <w:rFonts w:ascii="Times New Roman" w:eastAsia="Times New Roman" w:hAnsi="Times New Roman" w:cs="Times New Roman"/>
          <w:sz w:val="24"/>
          <w:szCs w:val="24"/>
          <w:lang w:eastAsia="hu-HU"/>
        </w:rPr>
        <w:t>VA</w:t>
      </w:r>
      <w:r w:rsidRPr="004A1593">
        <w:rPr>
          <w:rFonts w:ascii="Times New Roman" w:eastAsia="Times New Roman" w:hAnsi="Times New Roman" w:cs="Times New Roman"/>
          <w:sz w:val="24"/>
          <w:szCs w:val="24"/>
          <w:vertAlign w:val="subscript"/>
          <w:lang w:eastAsia="hu-HU"/>
        </w:rPr>
        <w:t>b</w:t>
      </w:r>
      <w:proofErr w:type="spellEnd"/>
      <w:r w:rsidRPr="004A1593">
        <w:rPr>
          <w:rFonts w:ascii="Times New Roman" w:eastAsia="Times New Roman" w:hAnsi="Times New Roman" w:cs="Times New Roman"/>
          <w:sz w:val="24"/>
          <w:szCs w:val="24"/>
          <w:lang w:eastAsia="hu-HU"/>
        </w:rPr>
        <w:t xml:space="preserve"> = az 1.2. pont szerinti összes eszközérték összege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A</w:t>
      </w:r>
      <w:r w:rsidRPr="004A1593">
        <w:rPr>
          <w:rFonts w:ascii="Times New Roman" w:eastAsia="Times New Roman" w:hAnsi="Times New Roman" w:cs="Times New Roman"/>
          <w:sz w:val="24"/>
          <w:szCs w:val="24"/>
          <w:vertAlign w:val="subscript"/>
          <w:lang w:eastAsia="hu-HU"/>
        </w:rPr>
        <w:t>H</w:t>
      </w:r>
      <w:proofErr w:type="gramEnd"/>
      <w:r w:rsidRPr="004A1593">
        <w:rPr>
          <w:rFonts w:ascii="Times New Roman" w:eastAsia="Times New Roman" w:hAnsi="Times New Roman" w:cs="Times New Roman"/>
          <w:sz w:val="24"/>
          <w:szCs w:val="24"/>
          <w:lang w:eastAsia="hu-HU"/>
        </w:rPr>
        <w:t xml:space="preserve"> = a </w:t>
      </w:r>
      <w:proofErr w:type="spellStart"/>
      <w:r w:rsidRPr="004A1593">
        <w:rPr>
          <w:rFonts w:ascii="Times New Roman" w:eastAsia="Times New Roman" w:hAnsi="Times New Roman" w:cs="Times New Roman"/>
          <w:sz w:val="24"/>
          <w:szCs w:val="24"/>
          <w:lang w:eastAsia="hu-HU"/>
        </w:rPr>
        <w:t>VA</w:t>
      </w:r>
      <w:r w:rsidRPr="004A1593">
        <w:rPr>
          <w:rFonts w:ascii="Times New Roman" w:eastAsia="Times New Roman" w:hAnsi="Times New Roman" w:cs="Times New Roman"/>
          <w:sz w:val="24"/>
          <w:szCs w:val="24"/>
          <w:vertAlign w:val="subscript"/>
          <w:lang w:eastAsia="hu-HU"/>
        </w:rPr>
        <w:t>a</w:t>
      </w:r>
      <w:proofErr w:type="spellEnd"/>
      <w:r w:rsidRPr="004A1593">
        <w:rPr>
          <w:rFonts w:ascii="Times New Roman" w:eastAsia="Times New Roman" w:hAnsi="Times New Roman" w:cs="Times New Roman"/>
          <w:sz w:val="24"/>
          <w:szCs w:val="24"/>
          <w:lang w:eastAsia="hu-HU"/>
        </w:rPr>
        <w:t xml:space="preserve"> és </w:t>
      </w:r>
      <w:proofErr w:type="spellStart"/>
      <w:r w:rsidRPr="004A1593">
        <w:rPr>
          <w:rFonts w:ascii="Times New Roman" w:eastAsia="Times New Roman" w:hAnsi="Times New Roman" w:cs="Times New Roman"/>
          <w:sz w:val="24"/>
          <w:szCs w:val="24"/>
          <w:lang w:eastAsia="hu-HU"/>
        </w:rPr>
        <w:t>VA</w:t>
      </w:r>
      <w:r w:rsidRPr="004A1593">
        <w:rPr>
          <w:rFonts w:ascii="Times New Roman" w:eastAsia="Times New Roman" w:hAnsi="Times New Roman" w:cs="Times New Roman"/>
          <w:sz w:val="24"/>
          <w:szCs w:val="24"/>
          <w:vertAlign w:val="subscript"/>
          <w:lang w:eastAsia="hu-HU"/>
        </w:rPr>
        <w:t>b</w:t>
      </w:r>
      <w:proofErr w:type="spellEnd"/>
      <w:r w:rsidRPr="004A1593">
        <w:rPr>
          <w:rFonts w:ascii="Times New Roman" w:eastAsia="Times New Roman" w:hAnsi="Times New Roman" w:cs="Times New Roman"/>
          <w:sz w:val="24"/>
          <w:szCs w:val="24"/>
          <w:lang w:eastAsia="hu-HU"/>
        </w:rPr>
        <w:t xml:space="preserve"> együttes összegén belül a </w:t>
      </w:r>
      <w:proofErr w:type="spellStart"/>
      <w:r w:rsidRPr="004A1593">
        <w:rPr>
          <w:rFonts w:ascii="Times New Roman" w:eastAsia="Times New Roman" w:hAnsi="Times New Roman" w:cs="Times New Roman"/>
          <w:sz w:val="24"/>
          <w:szCs w:val="24"/>
          <w:lang w:eastAsia="hu-HU"/>
        </w:rPr>
        <w:t>VA</w:t>
      </w:r>
      <w:r w:rsidRPr="004A1593">
        <w:rPr>
          <w:rFonts w:ascii="Times New Roman" w:eastAsia="Times New Roman" w:hAnsi="Times New Roman" w:cs="Times New Roman"/>
          <w:sz w:val="24"/>
          <w:szCs w:val="24"/>
          <w:vertAlign w:val="subscript"/>
          <w:lang w:eastAsia="hu-HU"/>
        </w:rPr>
        <w:t>a</w:t>
      </w:r>
      <w:proofErr w:type="spellEnd"/>
      <w:r w:rsidRPr="004A1593">
        <w:rPr>
          <w:rFonts w:ascii="Times New Roman" w:eastAsia="Times New Roman" w:hAnsi="Times New Roman" w:cs="Times New Roman"/>
          <w:sz w:val="24"/>
          <w:szCs w:val="24"/>
          <w:lang w:eastAsia="hu-HU"/>
        </w:rPr>
        <w:t xml:space="preserve"> hányada.</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 xml:space="preserve">Az adóalapnak </w:t>
      </w:r>
      <w:proofErr w:type="gramStart"/>
      <w:r w:rsidRPr="004A1593">
        <w:rPr>
          <w:rFonts w:ascii="Times New Roman" w:eastAsia="Times New Roman" w:hAnsi="Times New Roman" w:cs="Times New Roman"/>
          <w:sz w:val="24"/>
          <w:szCs w:val="24"/>
          <w:lang w:eastAsia="hu-HU"/>
        </w:rPr>
        <w:t>az</w:t>
      </w:r>
      <w:proofErr w:type="gramEnd"/>
      <w:r w:rsidRPr="004A1593">
        <w:rPr>
          <w:rFonts w:ascii="Times New Roman" w:eastAsia="Times New Roman" w:hAnsi="Times New Roman" w:cs="Times New Roman"/>
          <w:sz w:val="24"/>
          <w:szCs w:val="24"/>
          <w:lang w:eastAsia="hu-HU"/>
        </w:rPr>
        <w:t xml:space="preserve"> A</w:t>
      </w:r>
      <w:r w:rsidRPr="004A1593">
        <w:rPr>
          <w:rFonts w:ascii="Times New Roman" w:eastAsia="Times New Roman" w:hAnsi="Times New Roman" w:cs="Times New Roman"/>
          <w:sz w:val="24"/>
          <w:szCs w:val="24"/>
          <w:vertAlign w:val="subscript"/>
          <w:lang w:eastAsia="hu-HU"/>
        </w:rPr>
        <w:t>H</w:t>
      </w:r>
      <w:r w:rsidRPr="004A1593">
        <w:rPr>
          <w:rFonts w:ascii="Times New Roman" w:eastAsia="Times New Roman" w:hAnsi="Times New Roman" w:cs="Times New Roman"/>
          <w:sz w:val="24"/>
          <w:szCs w:val="24"/>
          <w:lang w:eastAsia="hu-HU"/>
        </w:rPr>
        <w:t xml:space="preserve"> százalékban kifejezett hányadát a személyi jellegű ráfordítás arányában kell a települések között megosztani, az adóalapnak a fennmaradó részét pedig eszközérték arányosan kell a települések között megosztani.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i/>
          <w:iCs/>
          <w:sz w:val="24"/>
          <w:szCs w:val="24"/>
          <w:lang w:eastAsia="hu-HU"/>
        </w:rPr>
        <w:t>b)</w:t>
      </w:r>
      <w:r w:rsidRPr="004A1593">
        <w:rPr>
          <w:rFonts w:ascii="Times New Roman" w:eastAsia="Times New Roman" w:hAnsi="Times New Roman" w:cs="Times New Roman"/>
          <w:sz w:val="24"/>
          <w:szCs w:val="24"/>
          <w:lang w:eastAsia="hu-HU"/>
        </w:rPr>
        <w:t xml:space="preserve"> Az adott településre eső adóalap egyenlő az adott településre a személyi jellegű ráfordítással arányos megosztási módszerrel kiszámított rész-adóalap, valamint az eszközérték arányos megosztási módszerrel kiszámított rész-adóalap együttes összegével.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2.2.</w:t>
      </w:r>
      <w:r w:rsidRPr="004A1593">
        <w:rPr>
          <w:rFonts w:ascii="Times New Roman" w:eastAsia="Times New Roman" w:hAnsi="Times New Roman" w:cs="Times New Roman"/>
          <w:sz w:val="24"/>
          <w:szCs w:val="24"/>
          <w:vertAlign w:val="superscript"/>
          <w:lang w:eastAsia="hu-HU"/>
        </w:rPr>
        <w:t>357</w:t>
      </w:r>
      <w:r w:rsidRPr="004A1593">
        <w:rPr>
          <w:rFonts w:ascii="Times New Roman" w:eastAsia="Times New Roman" w:hAnsi="Times New Roman" w:cs="Times New Roman"/>
          <w:sz w:val="24"/>
          <w:szCs w:val="24"/>
          <w:lang w:eastAsia="hu-HU"/>
        </w:rPr>
        <w:t xml:space="preserve"> A villamos energiáról szóló törvény szerinti egyetemes szolgáltató, villamosenergia-kereskedő és villamos energia elosztó hálózati engedélyese, továbbá a földgázellátásról szóló törvény</w:t>
      </w:r>
      <w:r w:rsidRPr="004A1593">
        <w:rPr>
          <w:rFonts w:ascii="Times New Roman" w:eastAsia="Times New Roman" w:hAnsi="Times New Roman" w:cs="Times New Roman"/>
          <w:sz w:val="24"/>
          <w:szCs w:val="24"/>
          <w:vertAlign w:val="superscript"/>
          <w:lang w:eastAsia="hu-HU"/>
        </w:rPr>
        <w:t>358</w:t>
      </w:r>
      <w:r w:rsidRPr="004A1593">
        <w:rPr>
          <w:rFonts w:ascii="Times New Roman" w:eastAsia="Times New Roman" w:hAnsi="Times New Roman" w:cs="Times New Roman"/>
          <w:sz w:val="24"/>
          <w:szCs w:val="24"/>
          <w:lang w:eastAsia="hu-HU"/>
        </w:rPr>
        <w:t xml:space="preserve"> szerinti egyetemes szolgáltató, földgázkereskedő és földgázelosztói engedélyes végső fogyasztó részére történő villamos energia, földgáz értékesítése, illetve villamos energia vagy földgáz elosztása esetén – a melléklet 1. és 2.1. pontjában foglaltaktól eltérően – a helyi iparűzési adó alapját [39. § (1) </w:t>
      </w:r>
      <w:proofErr w:type="spellStart"/>
      <w:r w:rsidRPr="004A1593">
        <w:rPr>
          <w:rFonts w:ascii="Times New Roman" w:eastAsia="Times New Roman" w:hAnsi="Times New Roman" w:cs="Times New Roman"/>
          <w:sz w:val="24"/>
          <w:szCs w:val="24"/>
          <w:lang w:eastAsia="hu-HU"/>
        </w:rPr>
        <w:t>bek</w:t>
      </w:r>
      <w:proofErr w:type="spellEnd"/>
      <w:r w:rsidRPr="004A1593">
        <w:rPr>
          <w:rFonts w:ascii="Times New Roman" w:eastAsia="Times New Roman" w:hAnsi="Times New Roman" w:cs="Times New Roman"/>
          <w:sz w:val="24"/>
          <w:szCs w:val="24"/>
          <w:lang w:eastAsia="hu-HU"/>
        </w:rPr>
        <w: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i/>
          <w:iCs/>
          <w:sz w:val="24"/>
          <w:szCs w:val="24"/>
          <w:lang w:eastAsia="hu-HU"/>
        </w:rPr>
        <w:t>a</w:t>
      </w:r>
      <w:proofErr w:type="gramEnd"/>
      <w:r w:rsidRPr="004A1593">
        <w:rPr>
          <w:rFonts w:ascii="Times New Roman" w:eastAsia="Times New Roman" w:hAnsi="Times New Roman" w:cs="Times New Roman"/>
          <w:i/>
          <w:iCs/>
          <w:sz w:val="24"/>
          <w:szCs w:val="24"/>
          <w:lang w:eastAsia="hu-HU"/>
        </w:rPr>
        <w:t>)</w:t>
      </w:r>
      <w:r w:rsidRPr="004A1593">
        <w:rPr>
          <w:rFonts w:ascii="Times New Roman" w:eastAsia="Times New Roman" w:hAnsi="Times New Roman" w:cs="Times New Roman"/>
          <w:i/>
          <w:iCs/>
          <w:sz w:val="24"/>
          <w:szCs w:val="24"/>
          <w:vertAlign w:val="superscript"/>
          <w:lang w:eastAsia="hu-HU"/>
        </w:rPr>
        <w:t>359</w:t>
      </w:r>
      <w:r w:rsidRPr="004A1593">
        <w:rPr>
          <w:rFonts w:ascii="Times New Roman" w:eastAsia="Times New Roman" w:hAnsi="Times New Roman" w:cs="Times New Roman"/>
          <w:sz w:val="24"/>
          <w:szCs w:val="24"/>
          <w:lang w:eastAsia="hu-HU"/>
        </w:rPr>
        <w:t xml:space="preserve"> egyetemes szolgáltató, villamosenergia- vagy földgázkereskedő esetén az önkormányzat illetékességi területén végső fogyasztó részére eladott villamos energia vagy földgáz értékesítéséből származó számviteli törvény szerinti nettó </w:t>
      </w:r>
      <w:proofErr w:type="spellStart"/>
      <w:r w:rsidRPr="004A1593">
        <w:rPr>
          <w:rFonts w:ascii="Times New Roman" w:eastAsia="Times New Roman" w:hAnsi="Times New Roman" w:cs="Times New Roman"/>
          <w:sz w:val="24"/>
          <w:szCs w:val="24"/>
          <w:lang w:eastAsia="hu-HU"/>
        </w:rPr>
        <w:t>árbevételnek</w:t>
      </w:r>
      <w:proofErr w:type="spellEnd"/>
      <w:r w:rsidRPr="004A1593">
        <w:rPr>
          <w:rFonts w:ascii="Times New Roman" w:eastAsia="Times New Roman" w:hAnsi="Times New Roman" w:cs="Times New Roman"/>
          <w:sz w:val="24"/>
          <w:szCs w:val="24"/>
          <w:lang w:eastAsia="hu-HU"/>
        </w:rPr>
        <w:t xml:space="preserve"> a villamos energia vagy földgáz végső fogyasztók részére történő értékesítéséből származó összes számviteli törvény szerinti nettó </w:t>
      </w:r>
      <w:proofErr w:type="spellStart"/>
      <w:r w:rsidRPr="004A1593">
        <w:rPr>
          <w:rFonts w:ascii="Times New Roman" w:eastAsia="Times New Roman" w:hAnsi="Times New Roman" w:cs="Times New Roman"/>
          <w:sz w:val="24"/>
          <w:szCs w:val="24"/>
          <w:lang w:eastAsia="hu-HU"/>
        </w:rPr>
        <w:t>árbevételben</w:t>
      </w:r>
      <w:proofErr w:type="spellEnd"/>
      <w:r w:rsidRPr="004A1593">
        <w:rPr>
          <w:rFonts w:ascii="Times New Roman" w:eastAsia="Times New Roman" w:hAnsi="Times New Roman" w:cs="Times New Roman"/>
          <w:sz w:val="24"/>
          <w:szCs w:val="24"/>
          <w:lang w:eastAsia="hu-HU"/>
        </w:rPr>
        <w:t xml:space="preserve"> képviselt arányában,</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i/>
          <w:iCs/>
          <w:sz w:val="24"/>
          <w:szCs w:val="24"/>
          <w:lang w:eastAsia="hu-HU"/>
        </w:rPr>
        <w:t>b)</w:t>
      </w:r>
      <w:r w:rsidRPr="004A1593">
        <w:rPr>
          <w:rFonts w:ascii="Times New Roman" w:eastAsia="Times New Roman" w:hAnsi="Times New Roman" w:cs="Times New Roman"/>
          <w:sz w:val="24"/>
          <w:szCs w:val="24"/>
          <w:lang w:eastAsia="hu-HU"/>
        </w:rPr>
        <w:t xml:space="preserve"> villamos energia elosztó hálózati engedélyes és földgázelosztói engedélyes esetén az önkormányzat illetékességi területén lévő végső fogyasztó számára továbbított villamos energia vagy földgáz mennyisége és az összes, végső fogyasztónak továbbított villamos energia vagy földgáz mennyisége arányában</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proofErr w:type="gramStart"/>
      <w:r w:rsidRPr="004A1593">
        <w:rPr>
          <w:rFonts w:ascii="Times New Roman" w:eastAsia="Times New Roman" w:hAnsi="Times New Roman" w:cs="Times New Roman"/>
          <w:sz w:val="24"/>
          <w:szCs w:val="24"/>
          <w:lang w:eastAsia="hu-HU"/>
        </w:rPr>
        <w:t>kell</w:t>
      </w:r>
      <w:proofErr w:type="gramEnd"/>
      <w:r w:rsidRPr="004A1593">
        <w:rPr>
          <w:rFonts w:ascii="Times New Roman" w:eastAsia="Times New Roman" w:hAnsi="Times New Roman" w:cs="Times New Roman"/>
          <w:sz w:val="24"/>
          <w:szCs w:val="24"/>
          <w:lang w:eastAsia="hu-HU"/>
        </w:rPr>
        <w:t xml:space="preserve"> megosztani a székhely, telephely szerinti önkormányzatok között.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2.3.</w:t>
      </w:r>
      <w:r w:rsidRPr="004A1593">
        <w:rPr>
          <w:rFonts w:ascii="Times New Roman" w:eastAsia="Times New Roman" w:hAnsi="Times New Roman" w:cs="Times New Roman"/>
          <w:sz w:val="24"/>
          <w:szCs w:val="24"/>
          <w:vertAlign w:val="superscript"/>
          <w:lang w:eastAsia="hu-HU"/>
        </w:rPr>
        <w:t>360</w:t>
      </w:r>
      <w:r w:rsidRPr="004A1593">
        <w:rPr>
          <w:rFonts w:ascii="Times New Roman" w:eastAsia="Times New Roman" w:hAnsi="Times New Roman" w:cs="Times New Roman"/>
          <w:sz w:val="24"/>
          <w:szCs w:val="24"/>
          <w:lang w:eastAsia="hu-HU"/>
        </w:rPr>
        <w:t xml:space="preserve"> Az építőipari tevékenységet folytató vállalkozó [52. § 62.] – döntésétől függően, az 1.1</w:t>
      </w:r>
      <w:proofErr w:type="gramStart"/>
      <w:r w:rsidRPr="004A1593">
        <w:rPr>
          <w:rFonts w:ascii="Times New Roman" w:eastAsia="Times New Roman" w:hAnsi="Times New Roman" w:cs="Times New Roman"/>
          <w:sz w:val="24"/>
          <w:szCs w:val="24"/>
          <w:lang w:eastAsia="hu-HU"/>
        </w:rPr>
        <w:t>.,</w:t>
      </w:r>
      <w:proofErr w:type="gramEnd"/>
      <w:r w:rsidRPr="004A1593">
        <w:rPr>
          <w:rFonts w:ascii="Times New Roman" w:eastAsia="Times New Roman" w:hAnsi="Times New Roman" w:cs="Times New Roman"/>
          <w:sz w:val="24"/>
          <w:szCs w:val="24"/>
          <w:lang w:eastAsia="hu-HU"/>
        </w:rPr>
        <w:t xml:space="preserve"> 1.2., 2.1. pontokban foglaltaktól eltérően – adóalapját következők szerint is megoszthatja, ha e megosztási mód alkalmazása egyetlen település esetén sem eredményez nulla forint települési adóalapot:</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 xml:space="preserve">Az adóalap 50%-át a székhelye és az 52. § 31. pontja </w:t>
      </w:r>
      <w:r w:rsidRPr="004A1593">
        <w:rPr>
          <w:rFonts w:ascii="Times New Roman" w:eastAsia="Times New Roman" w:hAnsi="Times New Roman" w:cs="Times New Roman"/>
          <w:i/>
          <w:iCs/>
          <w:sz w:val="24"/>
          <w:szCs w:val="24"/>
          <w:lang w:eastAsia="hu-HU"/>
        </w:rPr>
        <w:t>a)–d)</w:t>
      </w:r>
      <w:r w:rsidRPr="004A1593">
        <w:rPr>
          <w:rFonts w:ascii="Times New Roman" w:eastAsia="Times New Roman" w:hAnsi="Times New Roman" w:cs="Times New Roman"/>
          <w:sz w:val="24"/>
          <w:szCs w:val="24"/>
          <w:lang w:eastAsia="hu-HU"/>
        </w:rPr>
        <w:t xml:space="preserve"> alpontja szerinti </w:t>
      </w:r>
      <w:proofErr w:type="gramStart"/>
      <w:r w:rsidRPr="004A1593">
        <w:rPr>
          <w:rFonts w:ascii="Times New Roman" w:eastAsia="Times New Roman" w:hAnsi="Times New Roman" w:cs="Times New Roman"/>
          <w:sz w:val="24"/>
          <w:szCs w:val="24"/>
          <w:lang w:eastAsia="hu-HU"/>
        </w:rPr>
        <w:t>telephely(</w:t>
      </w:r>
      <w:proofErr w:type="gramEnd"/>
      <w:r w:rsidRPr="004A1593">
        <w:rPr>
          <w:rFonts w:ascii="Times New Roman" w:eastAsia="Times New Roman" w:hAnsi="Times New Roman" w:cs="Times New Roman"/>
          <w:sz w:val="24"/>
          <w:szCs w:val="24"/>
          <w:lang w:eastAsia="hu-HU"/>
        </w:rPr>
        <w:t xml:space="preserve">ek) szerinti települések között az 1.1. vagy a 2.1. pont szerinti megosztási módszer alkalmazásával kell megosztani. Az adóalap másik 50%-át pedig </w:t>
      </w:r>
      <w:proofErr w:type="gramStart"/>
      <w:r w:rsidRPr="004A1593">
        <w:rPr>
          <w:rFonts w:ascii="Times New Roman" w:eastAsia="Times New Roman" w:hAnsi="Times New Roman" w:cs="Times New Roman"/>
          <w:sz w:val="24"/>
          <w:szCs w:val="24"/>
          <w:lang w:eastAsia="hu-HU"/>
        </w:rPr>
        <w:t>a</w:t>
      </w:r>
      <w:proofErr w:type="gramEnd"/>
      <w:r w:rsidRPr="004A1593">
        <w:rPr>
          <w:rFonts w:ascii="Times New Roman" w:eastAsia="Times New Roman" w:hAnsi="Times New Roman" w:cs="Times New Roman"/>
          <w:sz w:val="24"/>
          <w:szCs w:val="24"/>
          <w:lang w:eastAsia="hu-HU"/>
        </w:rPr>
        <w:t xml:space="preserve"> 52. § 31. pont </w:t>
      </w:r>
      <w:r w:rsidRPr="004A1593">
        <w:rPr>
          <w:rFonts w:ascii="Times New Roman" w:eastAsia="Times New Roman" w:hAnsi="Times New Roman" w:cs="Times New Roman"/>
          <w:i/>
          <w:iCs/>
          <w:sz w:val="24"/>
          <w:szCs w:val="24"/>
          <w:lang w:eastAsia="hu-HU"/>
        </w:rPr>
        <w:t>e)</w:t>
      </w:r>
      <w:r w:rsidRPr="004A1593">
        <w:rPr>
          <w:rFonts w:ascii="Times New Roman" w:eastAsia="Times New Roman" w:hAnsi="Times New Roman" w:cs="Times New Roman"/>
          <w:sz w:val="24"/>
          <w:szCs w:val="24"/>
          <w:lang w:eastAsia="hu-HU"/>
        </w:rPr>
        <w:t xml:space="preserve"> alpontja szerinti telephelyek szerinti települések között, az adott településen végzett építőipari tevékenységből [52. </w:t>
      </w:r>
      <w:proofErr w:type="gramStart"/>
      <w:r w:rsidRPr="004A1593">
        <w:rPr>
          <w:rFonts w:ascii="Times New Roman" w:eastAsia="Times New Roman" w:hAnsi="Times New Roman" w:cs="Times New Roman"/>
          <w:sz w:val="24"/>
          <w:szCs w:val="24"/>
          <w:lang w:eastAsia="hu-HU"/>
        </w:rPr>
        <w:t xml:space="preserve">§ 24.] származó, számviteli törvény szerinti értékesítés nettó árbevétele és az adóév utolsó napján fennálló, építőipari tevékenységgel összefüggésben készletre vett befejezetlen termelés, félkésztermék, késztermék értéke együttes összegének, a vállalkozó 52. </w:t>
      </w:r>
      <w:r w:rsidRPr="004A1593">
        <w:rPr>
          <w:rFonts w:ascii="Times New Roman" w:eastAsia="Times New Roman" w:hAnsi="Times New Roman" w:cs="Times New Roman"/>
          <w:sz w:val="24"/>
          <w:szCs w:val="24"/>
          <w:lang w:eastAsia="hu-HU"/>
        </w:rPr>
        <w:lastRenderedPageBreak/>
        <w:t xml:space="preserve">§ 31. pont </w:t>
      </w:r>
      <w:r w:rsidRPr="004A1593">
        <w:rPr>
          <w:rFonts w:ascii="Times New Roman" w:eastAsia="Times New Roman" w:hAnsi="Times New Roman" w:cs="Times New Roman"/>
          <w:i/>
          <w:iCs/>
          <w:sz w:val="24"/>
          <w:szCs w:val="24"/>
          <w:lang w:eastAsia="hu-HU"/>
        </w:rPr>
        <w:t>e)</w:t>
      </w:r>
      <w:r w:rsidRPr="004A1593">
        <w:rPr>
          <w:rFonts w:ascii="Times New Roman" w:eastAsia="Times New Roman" w:hAnsi="Times New Roman" w:cs="Times New Roman"/>
          <w:sz w:val="24"/>
          <w:szCs w:val="24"/>
          <w:lang w:eastAsia="hu-HU"/>
        </w:rPr>
        <w:t xml:space="preserve"> alpontja szerinti telephely szerinti valamennyi településen végzett építőipari tevékenységéből származó összes, számviteli törvény szerinti értékesítés nettó árbevétele és az adóév utolsó napján fennálló, építőipari tevékenységgel összefüggésben készletre vett összes befejezetlen termelés, félkésztermék, késztermék értéke együttes</w:t>
      </w:r>
      <w:proofErr w:type="gramEnd"/>
      <w:r w:rsidRPr="004A1593">
        <w:rPr>
          <w:rFonts w:ascii="Times New Roman" w:eastAsia="Times New Roman" w:hAnsi="Times New Roman" w:cs="Times New Roman"/>
          <w:sz w:val="24"/>
          <w:szCs w:val="24"/>
          <w:lang w:eastAsia="hu-HU"/>
        </w:rPr>
        <w:t xml:space="preserve"> </w:t>
      </w:r>
      <w:proofErr w:type="gramStart"/>
      <w:r w:rsidRPr="004A1593">
        <w:rPr>
          <w:rFonts w:ascii="Times New Roman" w:eastAsia="Times New Roman" w:hAnsi="Times New Roman" w:cs="Times New Roman"/>
          <w:sz w:val="24"/>
          <w:szCs w:val="24"/>
          <w:lang w:eastAsia="hu-HU"/>
        </w:rPr>
        <w:t>összegében</w:t>
      </w:r>
      <w:proofErr w:type="gramEnd"/>
      <w:r w:rsidRPr="004A1593">
        <w:rPr>
          <w:rFonts w:ascii="Times New Roman" w:eastAsia="Times New Roman" w:hAnsi="Times New Roman" w:cs="Times New Roman"/>
          <w:sz w:val="24"/>
          <w:szCs w:val="24"/>
          <w:lang w:eastAsia="hu-HU"/>
        </w:rPr>
        <w:t xml:space="preserve"> képviselt aránya szerint kell megosztani.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2.4.1.</w:t>
      </w:r>
      <w:r w:rsidRPr="004A1593">
        <w:rPr>
          <w:rFonts w:ascii="Times New Roman" w:eastAsia="Times New Roman" w:hAnsi="Times New Roman" w:cs="Times New Roman"/>
          <w:sz w:val="24"/>
          <w:szCs w:val="24"/>
          <w:vertAlign w:val="superscript"/>
          <w:lang w:eastAsia="hu-HU"/>
        </w:rPr>
        <w:t>361</w:t>
      </w:r>
      <w:r w:rsidRPr="004A1593">
        <w:rPr>
          <w:rFonts w:ascii="Times New Roman" w:eastAsia="Times New Roman" w:hAnsi="Times New Roman" w:cs="Times New Roman"/>
          <w:sz w:val="24"/>
          <w:szCs w:val="24"/>
          <w:lang w:eastAsia="hu-HU"/>
        </w:rPr>
        <w:t xml:space="preserve"> A vezeték nélküli távközlési tevékenységet végző vállalkozó – a Melléklet 1. és 2.1. pontjától eltérően – a helyi iparűzési adóalapját a székhelye, telephelye szerinti települések között következők szerint köteles megosztani: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 xml:space="preserve">Az adóalap 20%-át a székhelye és a </w:t>
      </w:r>
      <w:proofErr w:type="spellStart"/>
      <w:r w:rsidRPr="004A1593">
        <w:rPr>
          <w:rFonts w:ascii="Times New Roman" w:eastAsia="Times New Roman" w:hAnsi="Times New Roman" w:cs="Times New Roman"/>
          <w:sz w:val="24"/>
          <w:szCs w:val="24"/>
          <w:lang w:eastAsia="hu-HU"/>
        </w:rPr>
        <w:t>Htv</w:t>
      </w:r>
      <w:proofErr w:type="spellEnd"/>
      <w:r w:rsidRPr="004A1593">
        <w:rPr>
          <w:rFonts w:ascii="Times New Roman" w:eastAsia="Times New Roman" w:hAnsi="Times New Roman" w:cs="Times New Roman"/>
          <w:sz w:val="24"/>
          <w:szCs w:val="24"/>
          <w:lang w:eastAsia="hu-HU"/>
        </w:rPr>
        <w:t xml:space="preserve">. 52. § 31. pont </w:t>
      </w:r>
      <w:proofErr w:type="spellStart"/>
      <w:r w:rsidRPr="004A1593">
        <w:rPr>
          <w:rFonts w:ascii="Times New Roman" w:eastAsia="Times New Roman" w:hAnsi="Times New Roman" w:cs="Times New Roman"/>
          <w:i/>
          <w:iCs/>
          <w:sz w:val="24"/>
          <w:szCs w:val="24"/>
          <w:lang w:eastAsia="hu-HU"/>
        </w:rPr>
        <w:t>baa</w:t>
      </w:r>
      <w:proofErr w:type="spellEnd"/>
      <w:r w:rsidRPr="004A1593">
        <w:rPr>
          <w:rFonts w:ascii="Times New Roman" w:eastAsia="Times New Roman" w:hAnsi="Times New Roman" w:cs="Times New Roman"/>
          <w:i/>
          <w:iCs/>
          <w:sz w:val="24"/>
          <w:szCs w:val="24"/>
          <w:lang w:eastAsia="hu-HU"/>
        </w:rPr>
        <w:t>)</w:t>
      </w:r>
      <w:r w:rsidRPr="004A1593">
        <w:rPr>
          <w:rFonts w:ascii="Times New Roman" w:eastAsia="Times New Roman" w:hAnsi="Times New Roman" w:cs="Times New Roman"/>
          <w:sz w:val="24"/>
          <w:szCs w:val="24"/>
          <w:lang w:eastAsia="hu-HU"/>
        </w:rPr>
        <w:t xml:space="preserve"> alpontja szerinti </w:t>
      </w:r>
      <w:proofErr w:type="gramStart"/>
      <w:r w:rsidRPr="004A1593">
        <w:rPr>
          <w:rFonts w:ascii="Times New Roman" w:eastAsia="Times New Roman" w:hAnsi="Times New Roman" w:cs="Times New Roman"/>
          <w:sz w:val="24"/>
          <w:szCs w:val="24"/>
          <w:lang w:eastAsia="hu-HU"/>
        </w:rPr>
        <w:t>telephely(</w:t>
      </w:r>
      <w:proofErr w:type="gramEnd"/>
      <w:r w:rsidRPr="004A1593">
        <w:rPr>
          <w:rFonts w:ascii="Times New Roman" w:eastAsia="Times New Roman" w:hAnsi="Times New Roman" w:cs="Times New Roman"/>
          <w:sz w:val="24"/>
          <w:szCs w:val="24"/>
          <w:lang w:eastAsia="hu-HU"/>
        </w:rPr>
        <w:t xml:space="preserve">ek) szerinti települések között az 1. vagy a 2.1. pont szerinti megosztási módszer alkalmazásával kell megosztani. Az adóalap 80%-át pedig a székhelye és a </w:t>
      </w:r>
      <w:proofErr w:type="spellStart"/>
      <w:r w:rsidRPr="004A1593">
        <w:rPr>
          <w:rFonts w:ascii="Times New Roman" w:eastAsia="Times New Roman" w:hAnsi="Times New Roman" w:cs="Times New Roman"/>
          <w:sz w:val="24"/>
          <w:szCs w:val="24"/>
          <w:lang w:eastAsia="hu-HU"/>
        </w:rPr>
        <w:t>Htv</w:t>
      </w:r>
      <w:proofErr w:type="spellEnd"/>
      <w:r w:rsidRPr="004A1593">
        <w:rPr>
          <w:rFonts w:ascii="Times New Roman" w:eastAsia="Times New Roman" w:hAnsi="Times New Roman" w:cs="Times New Roman"/>
          <w:sz w:val="24"/>
          <w:szCs w:val="24"/>
          <w:lang w:eastAsia="hu-HU"/>
        </w:rPr>
        <w:t xml:space="preserve">. 52. § 31. pont </w:t>
      </w:r>
      <w:r w:rsidRPr="004A1593">
        <w:rPr>
          <w:rFonts w:ascii="Times New Roman" w:eastAsia="Times New Roman" w:hAnsi="Times New Roman" w:cs="Times New Roman"/>
          <w:i/>
          <w:iCs/>
          <w:sz w:val="24"/>
          <w:szCs w:val="24"/>
          <w:lang w:eastAsia="hu-HU"/>
        </w:rPr>
        <w:t>bab)</w:t>
      </w:r>
      <w:r w:rsidRPr="004A1593">
        <w:rPr>
          <w:rFonts w:ascii="Times New Roman" w:eastAsia="Times New Roman" w:hAnsi="Times New Roman" w:cs="Times New Roman"/>
          <w:sz w:val="24"/>
          <w:szCs w:val="24"/>
          <w:lang w:eastAsia="hu-HU"/>
        </w:rPr>
        <w:t xml:space="preserve"> alpontja szerinti telephelye szerinti települések között a vezeték nélküli távközlési szolgáltatást igénybe vevő előfizetője számlázási címe alapján a településen az adóév első napján számlázási címmel rendelkező vezeték nélküli távközlési szolgáltatást igénybe vevő előfizetők számának az összes vezeték nélküli távközlési szolgáltatást igénybe vevő előfizetője adóév első napja szerinti számában képviselt aránya szerint osztja meg.</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2.4.2.</w:t>
      </w:r>
      <w:r w:rsidRPr="004A1593">
        <w:rPr>
          <w:rFonts w:ascii="Times New Roman" w:eastAsia="Times New Roman" w:hAnsi="Times New Roman" w:cs="Times New Roman"/>
          <w:sz w:val="24"/>
          <w:szCs w:val="24"/>
          <w:vertAlign w:val="superscript"/>
          <w:lang w:eastAsia="hu-HU"/>
        </w:rPr>
        <w:t>362</w:t>
      </w:r>
      <w:r w:rsidRPr="004A1593">
        <w:rPr>
          <w:rFonts w:ascii="Times New Roman" w:eastAsia="Times New Roman" w:hAnsi="Times New Roman" w:cs="Times New Roman"/>
          <w:sz w:val="24"/>
          <w:szCs w:val="24"/>
          <w:lang w:eastAsia="hu-HU"/>
        </w:rPr>
        <w:t xml:space="preserve"> </w:t>
      </w:r>
      <w:proofErr w:type="gramStart"/>
      <w:r w:rsidRPr="004A1593">
        <w:rPr>
          <w:rFonts w:ascii="Times New Roman" w:eastAsia="Times New Roman" w:hAnsi="Times New Roman" w:cs="Times New Roman"/>
          <w:sz w:val="24"/>
          <w:szCs w:val="24"/>
          <w:lang w:eastAsia="hu-HU"/>
        </w:rPr>
        <w:t>A vezetékes távközlési tevékenységet végző vállalkozó – a 3. számú melléklet 1. és 2.1. pontjától eltérően – a helyi iparűzési adóalapját a székhelye, telephelye szerinti települések között a vezetékes távközlési szolgáltatást igénybe vevő előfizetője részére nyújtott szolgáltatás helyének címe, valamint – ha a vállalkozó vezeték nélküli távközlési szolgáltatást is nyújt – a vezeték nélküli távközlési szolgáltatást igénybe vevő előfizetője számlázási címe alapján a településen az adóév első napján, a vezetékes vagy vezeték nélküli távközlési szolgáltatást igénybe vevő előfizetők számának az összes,</w:t>
      </w:r>
      <w:proofErr w:type="gramEnd"/>
      <w:r w:rsidRPr="004A1593">
        <w:rPr>
          <w:rFonts w:ascii="Times New Roman" w:eastAsia="Times New Roman" w:hAnsi="Times New Roman" w:cs="Times New Roman"/>
          <w:sz w:val="24"/>
          <w:szCs w:val="24"/>
          <w:lang w:eastAsia="hu-HU"/>
        </w:rPr>
        <w:t xml:space="preserve"> </w:t>
      </w:r>
      <w:proofErr w:type="gramStart"/>
      <w:r w:rsidRPr="004A1593">
        <w:rPr>
          <w:rFonts w:ascii="Times New Roman" w:eastAsia="Times New Roman" w:hAnsi="Times New Roman" w:cs="Times New Roman"/>
          <w:sz w:val="24"/>
          <w:szCs w:val="24"/>
          <w:lang w:eastAsia="hu-HU"/>
        </w:rPr>
        <w:t>vezetékes</w:t>
      </w:r>
      <w:proofErr w:type="gramEnd"/>
      <w:r w:rsidRPr="004A1593">
        <w:rPr>
          <w:rFonts w:ascii="Times New Roman" w:eastAsia="Times New Roman" w:hAnsi="Times New Roman" w:cs="Times New Roman"/>
          <w:sz w:val="24"/>
          <w:szCs w:val="24"/>
          <w:lang w:eastAsia="hu-HU"/>
        </w:rPr>
        <w:t xml:space="preserve"> és vezeték nélküli távközlési szolgáltatást igénybe vevő előfizetője adóév első napja szerinti számában képviselt aránya szerint osztja meg.</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3. Az egyes településekre eső adóalapok együttes összege egyenlő a vállalkozó adóalapjának összegével.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4. Az adóelőleg számításánál ugyanazt a módszert kell alkalmazni, mint az adó számításánál.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5.</w:t>
      </w:r>
      <w:r w:rsidRPr="004A1593">
        <w:rPr>
          <w:rFonts w:ascii="Times New Roman" w:eastAsia="Times New Roman" w:hAnsi="Times New Roman" w:cs="Times New Roman"/>
          <w:sz w:val="24"/>
          <w:szCs w:val="24"/>
          <w:vertAlign w:val="superscript"/>
          <w:lang w:eastAsia="hu-HU"/>
        </w:rPr>
        <w:t>363</w:t>
      </w:r>
      <w:r w:rsidRPr="004A1593">
        <w:rPr>
          <w:rFonts w:ascii="Times New Roman" w:eastAsia="Times New Roman" w:hAnsi="Times New Roman" w:cs="Times New Roman"/>
          <w:sz w:val="24"/>
          <w:szCs w:val="24"/>
          <w:lang w:eastAsia="hu-HU"/>
        </w:rPr>
        <w:t xml:space="preserve"> Az adóalap-megosztásra vonatkozó számításokat – a kerekítés általános szabályai alapulvételével – hat tizedesjegy pontossággal kell elvégezni.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6. A megosztás módszerét, az adóelőleg és adó számításának menetét a vállalkozónak – az adóhatóságok (állami, önkormányzati) által ellenőrizhető módon – írásban rögzítenie kell.</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7.</w:t>
      </w:r>
      <w:r w:rsidRPr="004A1593">
        <w:rPr>
          <w:rFonts w:ascii="Times New Roman" w:eastAsia="Times New Roman" w:hAnsi="Times New Roman" w:cs="Times New Roman"/>
          <w:sz w:val="24"/>
          <w:szCs w:val="24"/>
          <w:vertAlign w:val="superscript"/>
          <w:lang w:eastAsia="hu-HU"/>
        </w:rPr>
        <w:t>364</w:t>
      </w:r>
      <w:r w:rsidRPr="004A1593">
        <w:rPr>
          <w:rFonts w:ascii="Times New Roman" w:eastAsia="Times New Roman" w:hAnsi="Times New Roman" w:cs="Times New Roman"/>
          <w:sz w:val="24"/>
          <w:szCs w:val="24"/>
          <w:lang w:eastAsia="hu-HU"/>
        </w:rPr>
        <w:t xml:space="preserve"> Az 1.1, 1.2, 2.1 pontok szerinti megosztási módszerek közül nem lehet azt alkalmazni, amelyik a székhely vagy valamelyik telephely szerinti település esetén nulla forint települési adóalapot eredményezne.</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t>8.</w:t>
      </w:r>
      <w:r w:rsidRPr="004A1593">
        <w:rPr>
          <w:rFonts w:ascii="Times New Roman" w:eastAsia="Times New Roman" w:hAnsi="Times New Roman" w:cs="Times New Roman"/>
          <w:sz w:val="24"/>
          <w:szCs w:val="24"/>
          <w:vertAlign w:val="superscript"/>
          <w:lang w:eastAsia="hu-HU"/>
        </w:rPr>
        <w:t>365</w:t>
      </w:r>
      <w:r w:rsidRPr="004A1593">
        <w:rPr>
          <w:rFonts w:ascii="Times New Roman" w:eastAsia="Times New Roman" w:hAnsi="Times New Roman" w:cs="Times New Roman"/>
          <w:sz w:val="24"/>
          <w:szCs w:val="24"/>
          <w:lang w:eastAsia="hu-HU"/>
        </w:rPr>
        <w:t xml:space="preserve"> Amennyiben a vállalkozónak a székhely szerinti településen kívül legalább egy telephelye van és az adóalapot az 1.1. vagy 2.1. pont szerint kell megosztani, akkor a magánszemély vállalkozó, illetve nem magánszemély vállalkozó esetén az ügyvezető, ügyvezetők után figyelembe veendő személyi jellegű ráfordítás legalább 10%-át a székhely szerinti településhez kell kimutatni.</w:t>
      </w:r>
    </w:p>
    <w:p w:rsidR="004A1593" w:rsidRPr="004A1593" w:rsidRDefault="004A1593" w:rsidP="004A1593">
      <w:pPr>
        <w:spacing w:before="100" w:beforeAutospacing="1" w:after="100" w:afterAutospacing="1" w:line="240" w:lineRule="auto"/>
        <w:rPr>
          <w:rFonts w:ascii="Times New Roman" w:eastAsia="Times New Roman" w:hAnsi="Times New Roman" w:cs="Times New Roman"/>
          <w:sz w:val="24"/>
          <w:szCs w:val="24"/>
          <w:lang w:eastAsia="hu-HU"/>
        </w:rPr>
      </w:pPr>
      <w:r w:rsidRPr="004A1593">
        <w:rPr>
          <w:rFonts w:ascii="Times New Roman" w:eastAsia="Times New Roman" w:hAnsi="Times New Roman" w:cs="Times New Roman"/>
          <w:sz w:val="24"/>
          <w:szCs w:val="24"/>
          <w:lang w:eastAsia="hu-HU"/>
        </w:rPr>
        <w:lastRenderedPageBreak/>
        <w:t>9.</w:t>
      </w:r>
      <w:r w:rsidRPr="004A1593">
        <w:rPr>
          <w:rFonts w:ascii="Times New Roman" w:eastAsia="Times New Roman" w:hAnsi="Times New Roman" w:cs="Times New Roman"/>
          <w:sz w:val="24"/>
          <w:szCs w:val="24"/>
          <w:vertAlign w:val="superscript"/>
          <w:lang w:eastAsia="hu-HU"/>
        </w:rPr>
        <w:t>366</w:t>
      </w:r>
      <w:r w:rsidRPr="004A1593">
        <w:rPr>
          <w:rFonts w:ascii="Times New Roman" w:eastAsia="Times New Roman" w:hAnsi="Times New Roman" w:cs="Times New Roman"/>
          <w:sz w:val="24"/>
          <w:szCs w:val="24"/>
          <w:lang w:eastAsia="hu-HU"/>
        </w:rPr>
        <w:t xml:space="preserve"> Az 1.2 pont szerinti megosztási módszer nem alkalmazható, ha a székhely szerinti településen eszközérték nem mutatható ki.</w:t>
      </w:r>
    </w:p>
    <w:p w:rsidR="00FA3487" w:rsidRDefault="00FA3487"/>
    <w:sectPr w:rsidR="00FA348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1593"/>
    <w:rsid w:val="004A1593"/>
    <w:rsid w:val="00FA348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BF3F63-B828-4277-84DE-C2B4EF6F3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link w:val="Cmsor1Char"/>
    <w:uiPriority w:val="9"/>
    <w:qFormat/>
    <w:rsid w:val="004A159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u-HU"/>
    </w:rPr>
  </w:style>
  <w:style w:type="paragraph" w:styleId="Cmsor2">
    <w:name w:val="heading 2"/>
    <w:basedOn w:val="Norml"/>
    <w:link w:val="Cmsor2Char"/>
    <w:uiPriority w:val="9"/>
    <w:qFormat/>
    <w:rsid w:val="004A1593"/>
    <w:pPr>
      <w:spacing w:before="100" w:beforeAutospacing="1" w:after="100" w:afterAutospacing="1" w:line="240" w:lineRule="auto"/>
      <w:outlineLvl w:val="1"/>
    </w:pPr>
    <w:rPr>
      <w:rFonts w:ascii="Times New Roman" w:eastAsia="Times New Roman" w:hAnsi="Times New Roman" w:cs="Times New Roman"/>
      <w:b/>
      <w:bCs/>
      <w:sz w:val="36"/>
      <w:szCs w:val="36"/>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4A1593"/>
    <w:rPr>
      <w:rFonts w:ascii="Times New Roman" w:eastAsia="Times New Roman" w:hAnsi="Times New Roman" w:cs="Times New Roman"/>
      <w:b/>
      <w:bCs/>
      <w:kern w:val="36"/>
      <w:sz w:val="48"/>
      <w:szCs w:val="48"/>
      <w:lang w:eastAsia="hu-HU"/>
    </w:rPr>
  </w:style>
  <w:style w:type="character" w:customStyle="1" w:styleId="Cmsor2Char">
    <w:name w:val="Címsor 2 Char"/>
    <w:basedOn w:val="Bekezdsalapbettpusa"/>
    <w:link w:val="Cmsor2"/>
    <w:uiPriority w:val="9"/>
    <w:rsid w:val="004A1593"/>
    <w:rPr>
      <w:rFonts w:ascii="Times New Roman" w:eastAsia="Times New Roman" w:hAnsi="Times New Roman" w:cs="Times New Roman"/>
      <w:b/>
      <w:bCs/>
      <w:sz w:val="36"/>
      <w:szCs w:val="36"/>
      <w:lang w:eastAsia="hu-HU"/>
    </w:rPr>
  </w:style>
  <w:style w:type="paragraph" w:customStyle="1" w:styleId="msonormal0">
    <w:name w:val="msonormal"/>
    <w:basedOn w:val="Norml"/>
    <w:rsid w:val="004A1593"/>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Hiperhivatkozs">
    <w:name w:val="Hyperlink"/>
    <w:basedOn w:val="Bekezdsalapbettpusa"/>
    <w:uiPriority w:val="99"/>
    <w:semiHidden/>
    <w:unhideWhenUsed/>
    <w:rsid w:val="004A1593"/>
    <w:rPr>
      <w:color w:val="0000FF"/>
      <w:u w:val="single"/>
    </w:rPr>
  </w:style>
  <w:style w:type="character" w:styleId="Mrltotthiperhivatkozs">
    <w:name w:val="FollowedHyperlink"/>
    <w:basedOn w:val="Bekezdsalapbettpusa"/>
    <w:uiPriority w:val="99"/>
    <w:semiHidden/>
    <w:unhideWhenUsed/>
    <w:rsid w:val="004A1593"/>
    <w:rPr>
      <w:color w:val="800080"/>
      <w:u w:val="single"/>
    </w:rPr>
  </w:style>
  <w:style w:type="paragraph" w:styleId="NormlWeb">
    <w:name w:val="Normal (Web)"/>
    <w:basedOn w:val="Norml"/>
    <w:uiPriority w:val="99"/>
    <w:semiHidden/>
    <w:unhideWhenUsed/>
    <w:rsid w:val="004A1593"/>
    <w:pPr>
      <w:spacing w:before="100" w:beforeAutospacing="1" w:after="100" w:afterAutospacing="1"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1233409">
      <w:bodyDiv w:val="1"/>
      <w:marLeft w:val="0"/>
      <w:marRight w:val="0"/>
      <w:marTop w:val="0"/>
      <w:marBottom w:val="0"/>
      <w:divBdr>
        <w:top w:val="none" w:sz="0" w:space="0" w:color="auto"/>
        <w:left w:val="none" w:sz="0" w:space="0" w:color="auto"/>
        <w:bottom w:val="none" w:sz="0" w:space="0" w:color="auto"/>
        <w:right w:val="none" w:sz="0" w:space="0" w:color="auto"/>
      </w:divBdr>
      <w:divsChild>
        <w:div w:id="1185749652">
          <w:marLeft w:val="0"/>
          <w:marRight w:val="0"/>
          <w:marTop w:val="0"/>
          <w:marBottom w:val="0"/>
          <w:divBdr>
            <w:top w:val="none" w:sz="0" w:space="0" w:color="auto"/>
            <w:left w:val="none" w:sz="0" w:space="0" w:color="auto"/>
            <w:bottom w:val="none" w:sz="0" w:space="0" w:color="auto"/>
            <w:right w:val="none" w:sz="0" w:space="0" w:color="auto"/>
          </w:divBdr>
          <w:divsChild>
            <w:div w:id="1627085477">
              <w:marLeft w:val="0"/>
              <w:marRight w:val="0"/>
              <w:marTop w:val="0"/>
              <w:marBottom w:val="0"/>
              <w:divBdr>
                <w:top w:val="none" w:sz="0" w:space="0" w:color="auto"/>
                <w:left w:val="none" w:sz="0" w:space="0" w:color="auto"/>
                <w:bottom w:val="none" w:sz="0" w:space="0" w:color="auto"/>
                <w:right w:val="none" w:sz="0" w:space="0" w:color="auto"/>
              </w:divBdr>
              <w:divsChild>
                <w:div w:id="1190601236">
                  <w:marLeft w:val="0"/>
                  <w:marRight w:val="0"/>
                  <w:marTop w:val="0"/>
                  <w:marBottom w:val="0"/>
                  <w:divBdr>
                    <w:top w:val="none" w:sz="0" w:space="0" w:color="auto"/>
                    <w:left w:val="none" w:sz="0" w:space="0" w:color="auto"/>
                    <w:bottom w:val="none" w:sz="0" w:space="0" w:color="auto"/>
                    <w:right w:val="none" w:sz="0" w:space="0" w:color="auto"/>
                  </w:divBdr>
                  <w:divsChild>
                    <w:div w:id="123216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051842">
              <w:marLeft w:val="0"/>
              <w:marRight w:val="0"/>
              <w:marTop w:val="0"/>
              <w:marBottom w:val="0"/>
              <w:divBdr>
                <w:top w:val="none" w:sz="0" w:space="0" w:color="auto"/>
                <w:left w:val="none" w:sz="0" w:space="0" w:color="auto"/>
                <w:bottom w:val="none" w:sz="0" w:space="0" w:color="auto"/>
                <w:right w:val="none" w:sz="0" w:space="0" w:color="auto"/>
              </w:divBdr>
              <w:divsChild>
                <w:div w:id="1704984778">
                  <w:marLeft w:val="0"/>
                  <w:marRight w:val="0"/>
                  <w:marTop w:val="0"/>
                  <w:marBottom w:val="0"/>
                  <w:divBdr>
                    <w:top w:val="none" w:sz="0" w:space="0" w:color="auto"/>
                    <w:left w:val="none" w:sz="0" w:space="0" w:color="auto"/>
                    <w:bottom w:val="none" w:sz="0" w:space="0" w:color="auto"/>
                    <w:right w:val="none" w:sz="0" w:space="0" w:color="auto"/>
                  </w:divBdr>
                  <w:divsChild>
                    <w:div w:id="312562463">
                      <w:marLeft w:val="0"/>
                      <w:marRight w:val="0"/>
                      <w:marTop w:val="0"/>
                      <w:marBottom w:val="0"/>
                      <w:divBdr>
                        <w:top w:val="none" w:sz="0" w:space="0" w:color="auto"/>
                        <w:left w:val="none" w:sz="0" w:space="0" w:color="auto"/>
                        <w:bottom w:val="none" w:sz="0" w:space="0" w:color="auto"/>
                        <w:right w:val="none" w:sz="0" w:space="0" w:color="auto"/>
                      </w:divBdr>
                      <w:divsChild>
                        <w:div w:id="1533419553">
                          <w:marLeft w:val="0"/>
                          <w:marRight w:val="0"/>
                          <w:marTop w:val="0"/>
                          <w:marBottom w:val="0"/>
                          <w:divBdr>
                            <w:top w:val="none" w:sz="0" w:space="0" w:color="auto"/>
                            <w:left w:val="none" w:sz="0" w:space="0" w:color="auto"/>
                            <w:bottom w:val="none" w:sz="0" w:space="0" w:color="auto"/>
                            <w:right w:val="none" w:sz="0" w:space="0" w:color="auto"/>
                          </w:divBdr>
                          <w:divsChild>
                            <w:div w:id="2137213698">
                              <w:marLeft w:val="0"/>
                              <w:marRight w:val="0"/>
                              <w:marTop w:val="0"/>
                              <w:marBottom w:val="0"/>
                              <w:divBdr>
                                <w:top w:val="none" w:sz="0" w:space="0" w:color="auto"/>
                                <w:left w:val="none" w:sz="0" w:space="0" w:color="auto"/>
                                <w:bottom w:val="none" w:sz="0" w:space="0" w:color="auto"/>
                                <w:right w:val="none" w:sz="0" w:space="0" w:color="auto"/>
                              </w:divBdr>
                            </w:div>
                            <w:div w:id="587234324">
                              <w:marLeft w:val="0"/>
                              <w:marRight w:val="0"/>
                              <w:marTop w:val="0"/>
                              <w:marBottom w:val="0"/>
                              <w:divBdr>
                                <w:top w:val="none" w:sz="0" w:space="0" w:color="auto"/>
                                <w:left w:val="none" w:sz="0" w:space="0" w:color="auto"/>
                                <w:bottom w:val="none" w:sz="0" w:space="0" w:color="auto"/>
                                <w:right w:val="none" w:sz="0" w:space="0" w:color="auto"/>
                              </w:divBdr>
                            </w:div>
                            <w:div w:id="1131555754">
                              <w:marLeft w:val="0"/>
                              <w:marRight w:val="0"/>
                              <w:marTop w:val="0"/>
                              <w:marBottom w:val="0"/>
                              <w:divBdr>
                                <w:top w:val="none" w:sz="0" w:space="0" w:color="auto"/>
                                <w:left w:val="none" w:sz="0" w:space="0" w:color="auto"/>
                                <w:bottom w:val="none" w:sz="0" w:space="0" w:color="auto"/>
                                <w:right w:val="none" w:sz="0" w:space="0" w:color="auto"/>
                              </w:divBdr>
                            </w:div>
                            <w:div w:id="861092829">
                              <w:marLeft w:val="0"/>
                              <w:marRight w:val="0"/>
                              <w:marTop w:val="0"/>
                              <w:marBottom w:val="0"/>
                              <w:divBdr>
                                <w:top w:val="none" w:sz="0" w:space="0" w:color="auto"/>
                                <w:left w:val="none" w:sz="0" w:space="0" w:color="auto"/>
                                <w:bottom w:val="none" w:sz="0" w:space="0" w:color="auto"/>
                                <w:right w:val="none" w:sz="0" w:space="0" w:color="auto"/>
                              </w:divBdr>
                            </w:div>
                            <w:div w:id="443112537">
                              <w:marLeft w:val="0"/>
                              <w:marRight w:val="0"/>
                              <w:marTop w:val="0"/>
                              <w:marBottom w:val="0"/>
                              <w:divBdr>
                                <w:top w:val="none" w:sz="0" w:space="0" w:color="auto"/>
                                <w:left w:val="none" w:sz="0" w:space="0" w:color="auto"/>
                                <w:bottom w:val="none" w:sz="0" w:space="0" w:color="auto"/>
                                <w:right w:val="none" w:sz="0" w:space="0" w:color="auto"/>
                              </w:divBdr>
                            </w:div>
                            <w:div w:id="1920216712">
                              <w:marLeft w:val="0"/>
                              <w:marRight w:val="0"/>
                              <w:marTop w:val="0"/>
                              <w:marBottom w:val="0"/>
                              <w:divBdr>
                                <w:top w:val="none" w:sz="0" w:space="0" w:color="auto"/>
                                <w:left w:val="none" w:sz="0" w:space="0" w:color="auto"/>
                                <w:bottom w:val="none" w:sz="0" w:space="0" w:color="auto"/>
                                <w:right w:val="none" w:sz="0" w:space="0" w:color="auto"/>
                              </w:divBdr>
                            </w:div>
                            <w:div w:id="691761512">
                              <w:marLeft w:val="0"/>
                              <w:marRight w:val="0"/>
                              <w:marTop w:val="0"/>
                              <w:marBottom w:val="0"/>
                              <w:divBdr>
                                <w:top w:val="none" w:sz="0" w:space="0" w:color="auto"/>
                                <w:left w:val="none" w:sz="0" w:space="0" w:color="auto"/>
                                <w:bottom w:val="none" w:sz="0" w:space="0" w:color="auto"/>
                                <w:right w:val="none" w:sz="0" w:space="0" w:color="auto"/>
                              </w:divBdr>
                            </w:div>
                            <w:div w:id="1196621984">
                              <w:marLeft w:val="0"/>
                              <w:marRight w:val="0"/>
                              <w:marTop w:val="0"/>
                              <w:marBottom w:val="0"/>
                              <w:divBdr>
                                <w:top w:val="none" w:sz="0" w:space="0" w:color="auto"/>
                                <w:left w:val="none" w:sz="0" w:space="0" w:color="auto"/>
                                <w:bottom w:val="none" w:sz="0" w:space="0" w:color="auto"/>
                                <w:right w:val="none" w:sz="0" w:space="0" w:color="auto"/>
                              </w:divBdr>
                            </w:div>
                            <w:div w:id="2043170105">
                              <w:marLeft w:val="0"/>
                              <w:marRight w:val="0"/>
                              <w:marTop w:val="0"/>
                              <w:marBottom w:val="0"/>
                              <w:divBdr>
                                <w:top w:val="none" w:sz="0" w:space="0" w:color="auto"/>
                                <w:left w:val="none" w:sz="0" w:space="0" w:color="auto"/>
                                <w:bottom w:val="none" w:sz="0" w:space="0" w:color="auto"/>
                                <w:right w:val="none" w:sz="0" w:space="0" w:color="auto"/>
                              </w:divBdr>
                            </w:div>
                            <w:div w:id="394015364">
                              <w:marLeft w:val="0"/>
                              <w:marRight w:val="0"/>
                              <w:marTop w:val="0"/>
                              <w:marBottom w:val="0"/>
                              <w:divBdr>
                                <w:top w:val="none" w:sz="0" w:space="0" w:color="auto"/>
                                <w:left w:val="none" w:sz="0" w:space="0" w:color="auto"/>
                                <w:bottom w:val="none" w:sz="0" w:space="0" w:color="auto"/>
                                <w:right w:val="none" w:sz="0" w:space="0" w:color="auto"/>
                              </w:divBdr>
                            </w:div>
                            <w:div w:id="149102750">
                              <w:marLeft w:val="0"/>
                              <w:marRight w:val="0"/>
                              <w:marTop w:val="0"/>
                              <w:marBottom w:val="0"/>
                              <w:divBdr>
                                <w:top w:val="none" w:sz="0" w:space="0" w:color="auto"/>
                                <w:left w:val="none" w:sz="0" w:space="0" w:color="auto"/>
                                <w:bottom w:val="none" w:sz="0" w:space="0" w:color="auto"/>
                                <w:right w:val="none" w:sz="0" w:space="0" w:color="auto"/>
                              </w:divBdr>
                            </w:div>
                            <w:div w:id="1548032304">
                              <w:marLeft w:val="0"/>
                              <w:marRight w:val="0"/>
                              <w:marTop w:val="0"/>
                              <w:marBottom w:val="0"/>
                              <w:divBdr>
                                <w:top w:val="none" w:sz="0" w:space="0" w:color="auto"/>
                                <w:left w:val="none" w:sz="0" w:space="0" w:color="auto"/>
                                <w:bottom w:val="none" w:sz="0" w:space="0" w:color="auto"/>
                                <w:right w:val="none" w:sz="0" w:space="0" w:color="auto"/>
                              </w:divBdr>
                            </w:div>
                            <w:div w:id="1222860360">
                              <w:marLeft w:val="0"/>
                              <w:marRight w:val="0"/>
                              <w:marTop w:val="0"/>
                              <w:marBottom w:val="0"/>
                              <w:divBdr>
                                <w:top w:val="none" w:sz="0" w:space="0" w:color="auto"/>
                                <w:left w:val="none" w:sz="0" w:space="0" w:color="auto"/>
                                <w:bottom w:val="none" w:sz="0" w:space="0" w:color="auto"/>
                                <w:right w:val="none" w:sz="0" w:space="0" w:color="auto"/>
                              </w:divBdr>
                            </w:div>
                            <w:div w:id="449980722">
                              <w:marLeft w:val="0"/>
                              <w:marRight w:val="0"/>
                              <w:marTop w:val="0"/>
                              <w:marBottom w:val="0"/>
                              <w:divBdr>
                                <w:top w:val="none" w:sz="0" w:space="0" w:color="auto"/>
                                <w:left w:val="none" w:sz="0" w:space="0" w:color="auto"/>
                                <w:bottom w:val="none" w:sz="0" w:space="0" w:color="auto"/>
                                <w:right w:val="none" w:sz="0" w:space="0" w:color="auto"/>
                              </w:divBdr>
                            </w:div>
                            <w:div w:id="1761219751">
                              <w:marLeft w:val="0"/>
                              <w:marRight w:val="0"/>
                              <w:marTop w:val="0"/>
                              <w:marBottom w:val="0"/>
                              <w:divBdr>
                                <w:top w:val="none" w:sz="0" w:space="0" w:color="auto"/>
                                <w:left w:val="none" w:sz="0" w:space="0" w:color="auto"/>
                                <w:bottom w:val="none" w:sz="0" w:space="0" w:color="auto"/>
                                <w:right w:val="none" w:sz="0" w:space="0" w:color="auto"/>
                              </w:divBdr>
                            </w:div>
                            <w:div w:id="1194804217">
                              <w:marLeft w:val="0"/>
                              <w:marRight w:val="0"/>
                              <w:marTop w:val="0"/>
                              <w:marBottom w:val="0"/>
                              <w:divBdr>
                                <w:top w:val="none" w:sz="0" w:space="0" w:color="auto"/>
                                <w:left w:val="none" w:sz="0" w:space="0" w:color="auto"/>
                                <w:bottom w:val="none" w:sz="0" w:space="0" w:color="auto"/>
                                <w:right w:val="none" w:sz="0" w:space="0" w:color="auto"/>
                              </w:divBdr>
                            </w:div>
                            <w:div w:id="1259409900">
                              <w:marLeft w:val="0"/>
                              <w:marRight w:val="0"/>
                              <w:marTop w:val="0"/>
                              <w:marBottom w:val="0"/>
                              <w:divBdr>
                                <w:top w:val="none" w:sz="0" w:space="0" w:color="auto"/>
                                <w:left w:val="none" w:sz="0" w:space="0" w:color="auto"/>
                                <w:bottom w:val="none" w:sz="0" w:space="0" w:color="auto"/>
                                <w:right w:val="none" w:sz="0" w:space="0" w:color="auto"/>
                              </w:divBdr>
                            </w:div>
                            <w:div w:id="306517087">
                              <w:marLeft w:val="0"/>
                              <w:marRight w:val="0"/>
                              <w:marTop w:val="0"/>
                              <w:marBottom w:val="0"/>
                              <w:divBdr>
                                <w:top w:val="none" w:sz="0" w:space="0" w:color="auto"/>
                                <w:left w:val="none" w:sz="0" w:space="0" w:color="auto"/>
                                <w:bottom w:val="none" w:sz="0" w:space="0" w:color="auto"/>
                                <w:right w:val="none" w:sz="0" w:space="0" w:color="auto"/>
                              </w:divBdr>
                            </w:div>
                            <w:div w:id="36217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jt.hu/jogszabaly/2011-102-00-00" TargetMode="External"/><Relationship Id="rId13" Type="http://schemas.openxmlformats.org/officeDocument/2006/relationships/hyperlink" Target="https://njt.hu/jogszabaly/2017-150-00-00" TargetMode="External"/><Relationship Id="rId18" Type="http://schemas.openxmlformats.org/officeDocument/2006/relationships/hyperlink" Target="https://njt.hu/jogszabaly/2010-122-00-00" TargetMode="External"/><Relationship Id="rId26" Type="http://schemas.openxmlformats.org/officeDocument/2006/relationships/hyperlink" Target="https://njt.hu/jogszabaly/2020-76-00-00" TargetMode="External"/><Relationship Id="rId39"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s://njt.hu/jogszabaly/1996-81-00-00" TargetMode="External"/><Relationship Id="rId34" Type="http://schemas.openxmlformats.org/officeDocument/2006/relationships/hyperlink" Target="https://eur-lex.europa.eu/legal-content/HU/TXT/?uri=CELEX:20148G20000651" TargetMode="External"/><Relationship Id="rId7" Type="http://schemas.openxmlformats.org/officeDocument/2006/relationships/hyperlink" Target="https://njt.hu/jogszabaly/1990-93-00-00" TargetMode="External"/><Relationship Id="rId12" Type="http://schemas.openxmlformats.org/officeDocument/2006/relationships/hyperlink" Target="https://njt.hu/jogszabaly/1996-81-00-00" TargetMode="External"/><Relationship Id="rId17" Type="http://schemas.openxmlformats.org/officeDocument/2006/relationships/hyperlink" Target="https://njt.hu/jogszabaly/2020-135-20-22" TargetMode="External"/><Relationship Id="rId25" Type="http://schemas.openxmlformats.org/officeDocument/2006/relationships/hyperlink" Target="https://njt.hu/jogszabaly/2019-72-00-00" TargetMode="External"/><Relationship Id="rId33" Type="http://schemas.openxmlformats.org/officeDocument/2006/relationships/hyperlink" Target="https://njt.hu/jogszabaly/2013-5-00-00" TargetMode="External"/><Relationship Id="rId38" Type="http://schemas.openxmlformats.org/officeDocument/2006/relationships/hyperlink" Target="https://eur-lex.europa.eu/legal-content/HU/TXT/?uri=CELEX:20148G20000651" TargetMode="External"/><Relationship Id="rId2" Type="http://schemas.openxmlformats.org/officeDocument/2006/relationships/settings" Target="settings.xml"/><Relationship Id="rId16" Type="http://schemas.openxmlformats.org/officeDocument/2006/relationships/hyperlink" Target="https://njt.hu/jogszabaly/2017-150-00-00" TargetMode="External"/><Relationship Id="rId20" Type="http://schemas.openxmlformats.org/officeDocument/2006/relationships/hyperlink" Target="https://njt.hu/jogszabaly/1996-81-00-00" TargetMode="External"/><Relationship Id="rId29" Type="http://schemas.openxmlformats.org/officeDocument/2006/relationships/hyperlink" Target="https://eur-lex.europa.eu/legal-content/HU/TXT/?uri=CELEX:20138G20001306" TargetMode="External"/><Relationship Id="rId1" Type="http://schemas.openxmlformats.org/officeDocument/2006/relationships/styles" Target="styles.xml"/><Relationship Id="rId6" Type="http://schemas.openxmlformats.org/officeDocument/2006/relationships/hyperlink" Target="https://njt.hu/jogszabaly/2015-214-00-00" TargetMode="External"/><Relationship Id="rId11" Type="http://schemas.openxmlformats.org/officeDocument/2006/relationships/hyperlink" Target="https://eur-lex.europa.eu/legal-content/HU/TXT/?uri=CELEX:20138G20001407" TargetMode="External"/><Relationship Id="rId24" Type="http://schemas.openxmlformats.org/officeDocument/2006/relationships/hyperlink" Target="https://njt.hu/jogszabaly/2018-41-00-00" TargetMode="External"/><Relationship Id="rId32" Type="http://schemas.openxmlformats.org/officeDocument/2006/relationships/hyperlink" Target="https://njt.hu/jogszabaly/2013-5-00-00" TargetMode="External"/><Relationship Id="rId37" Type="http://schemas.openxmlformats.org/officeDocument/2006/relationships/hyperlink" Target="https://eur-lex.europa.eu/legal-content/HU/TXT/?uri=CELEX:20178G20001084" TargetMode="External"/><Relationship Id="rId40" Type="http://schemas.openxmlformats.org/officeDocument/2006/relationships/theme" Target="theme/theme1.xml"/><Relationship Id="rId5" Type="http://schemas.openxmlformats.org/officeDocument/2006/relationships/hyperlink" Target="https://njt.hu/jogszabaly/2014-37-00-00" TargetMode="External"/><Relationship Id="rId15" Type="http://schemas.openxmlformats.org/officeDocument/2006/relationships/hyperlink" Target="https://njt.hu/jogszabaly/2017-150-00-00" TargetMode="External"/><Relationship Id="rId23" Type="http://schemas.openxmlformats.org/officeDocument/2006/relationships/hyperlink" Target="https://njt.hu/jogszabaly/2016-125-00-00" TargetMode="External"/><Relationship Id="rId28" Type="http://schemas.openxmlformats.org/officeDocument/2006/relationships/hyperlink" Target="https://njt.hu/jogszabaly/1993-78-00-00" TargetMode="External"/><Relationship Id="rId36" Type="http://schemas.openxmlformats.org/officeDocument/2006/relationships/hyperlink" Target="https://eur-lex.europa.eu/legal-content/HU/TXT/?uri=CELEX:20148G20000702" TargetMode="External"/><Relationship Id="rId10" Type="http://schemas.openxmlformats.org/officeDocument/2006/relationships/hyperlink" Target="https://njt.hu/jogszabaly/2011-102-00-00" TargetMode="External"/><Relationship Id="rId19" Type="http://schemas.openxmlformats.org/officeDocument/2006/relationships/hyperlink" Target="https://njt.hu/jogszabaly/2016-66-00-00" TargetMode="External"/><Relationship Id="rId31" Type="http://schemas.openxmlformats.org/officeDocument/2006/relationships/hyperlink" Target="https://njt.hu/jogszabaly/1996-81-00-00" TargetMode="External"/><Relationship Id="rId4" Type="http://schemas.openxmlformats.org/officeDocument/2006/relationships/hyperlink" Target="https://njt.hu/jogszabaly/2018-103-00-00" TargetMode="External"/><Relationship Id="rId9" Type="http://schemas.openxmlformats.org/officeDocument/2006/relationships/hyperlink" Target="https://njt.hu/jogszabaly/2011-102-00-00" TargetMode="External"/><Relationship Id="rId14" Type="http://schemas.openxmlformats.org/officeDocument/2006/relationships/hyperlink" Target="https://njt.hu/jogszabaly/2017-150-00-00" TargetMode="External"/><Relationship Id="rId22" Type="http://schemas.openxmlformats.org/officeDocument/2006/relationships/hyperlink" Target="https://njt.hu/jogszabaly/1996-81-00-00" TargetMode="External"/><Relationship Id="rId27" Type="http://schemas.openxmlformats.org/officeDocument/2006/relationships/hyperlink" Target="https://njt.hu/jogszabaly/2020-76-00-00" TargetMode="External"/><Relationship Id="rId30" Type="http://schemas.openxmlformats.org/officeDocument/2006/relationships/hyperlink" Target="https://eur-lex.europa.eu/legal-content/HU/TXT/?uri=CELEX:20148G20000640" TargetMode="External"/><Relationship Id="rId35" Type="http://schemas.openxmlformats.org/officeDocument/2006/relationships/hyperlink" Target="https://eur-lex.europa.eu/legal-content/HU/TXT/?uri=CELEX:20148G20000651"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55</Pages>
  <Words>19018</Words>
  <Characters>131230</Characters>
  <Application>Microsoft Office Word</Application>
  <DocSecurity>0</DocSecurity>
  <Lines>1093</Lines>
  <Paragraphs>299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149949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user@user.eu</dc:creator>
  <cp:keywords/>
  <dc:description/>
  <cp:lastModifiedBy>user@user.eu</cp:lastModifiedBy>
  <cp:revision>1</cp:revision>
  <dcterms:created xsi:type="dcterms:W3CDTF">2021-07-28T04:45:00Z</dcterms:created>
  <dcterms:modified xsi:type="dcterms:W3CDTF">2021-07-28T04:48:00Z</dcterms:modified>
</cp:coreProperties>
</file>