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08" w:rsidRPr="008C3C17" w:rsidRDefault="00C81C08" w:rsidP="00C81C0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44"/>
          <w:szCs w:val="44"/>
          <w:lang w:eastAsia="hu-HU"/>
        </w:rPr>
      </w:pPr>
    </w:p>
    <w:p w:rsidR="003F29F2" w:rsidRPr="008C3C17" w:rsidRDefault="003F29F2" w:rsidP="003F29F2">
      <w:pPr>
        <w:tabs>
          <w:tab w:val="left" w:pos="3960"/>
        </w:tabs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8C3C17">
        <w:rPr>
          <w:rFonts w:asciiTheme="majorHAnsi" w:eastAsia="Arial Unicode MS" w:hAnsiTheme="majorHAnsi" w:cstheme="majorHAnsi"/>
          <w:b/>
          <w:sz w:val="44"/>
          <w:szCs w:val="44"/>
        </w:rPr>
        <w:t xml:space="preserve">ELŐTERJESZTÉS  </w:t>
      </w:r>
    </w:p>
    <w:p w:rsidR="003F29F2" w:rsidRPr="008C3C17" w:rsidRDefault="003F29F2" w:rsidP="003F29F2">
      <w:pPr>
        <w:tabs>
          <w:tab w:val="left" w:pos="3960"/>
        </w:tabs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</w:p>
    <w:p w:rsidR="003F29F2" w:rsidRPr="008C3C17" w:rsidRDefault="003F29F2" w:rsidP="003F29F2">
      <w:pPr>
        <w:jc w:val="center"/>
        <w:rPr>
          <w:rFonts w:asciiTheme="majorHAnsi" w:hAnsiTheme="majorHAnsi" w:cstheme="majorHAnsi"/>
          <w:sz w:val="44"/>
          <w:szCs w:val="44"/>
        </w:rPr>
      </w:pPr>
      <w:r w:rsidRPr="008C3C17">
        <w:rPr>
          <w:rFonts w:asciiTheme="majorHAnsi" w:hAnsiTheme="majorHAnsi" w:cstheme="majorHAnsi"/>
          <w:b/>
          <w:noProof/>
          <w:sz w:val="44"/>
          <w:szCs w:val="44"/>
          <w:lang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9F2" w:rsidRPr="008C3C17" w:rsidRDefault="003F29F2" w:rsidP="008C3C17">
      <w:pPr>
        <w:rPr>
          <w:rFonts w:asciiTheme="majorHAnsi" w:eastAsia="Arial Unicode MS" w:hAnsiTheme="majorHAnsi" w:cstheme="majorHAnsi"/>
          <w:sz w:val="44"/>
          <w:szCs w:val="44"/>
        </w:rPr>
      </w:pPr>
    </w:p>
    <w:p w:rsidR="003F29F2" w:rsidRPr="008C3C17" w:rsidRDefault="003F29F2" w:rsidP="003F29F2">
      <w:pPr>
        <w:jc w:val="center"/>
        <w:rPr>
          <w:rFonts w:asciiTheme="majorHAnsi" w:eastAsia="Arial Unicode MS" w:hAnsiTheme="majorHAnsi" w:cstheme="majorHAnsi"/>
          <w:sz w:val="44"/>
          <w:szCs w:val="44"/>
        </w:rPr>
      </w:pPr>
      <w:r w:rsidRPr="008C3C17">
        <w:rPr>
          <w:rFonts w:asciiTheme="majorHAnsi" w:eastAsia="Arial Unicode MS" w:hAnsiTheme="majorHAnsi" w:cstheme="majorHAnsi"/>
          <w:sz w:val="44"/>
          <w:szCs w:val="44"/>
        </w:rPr>
        <w:t>BALATONBERÉNY KÖZSÉG ÖNKORMÁNYZATI KÉPVISELŐ-TESTÜLETÉNEK</w:t>
      </w:r>
    </w:p>
    <w:p w:rsidR="003F29F2" w:rsidRPr="008C3C17" w:rsidRDefault="003F29F2" w:rsidP="003F29F2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8C3C17">
        <w:rPr>
          <w:rFonts w:asciiTheme="majorHAnsi" w:eastAsia="Arial Unicode MS" w:hAnsiTheme="majorHAnsi" w:cstheme="majorHAnsi"/>
          <w:b/>
          <w:sz w:val="44"/>
          <w:szCs w:val="44"/>
        </w:rPr>
        <w:t xml:space="preserve">2021. december 14-ei </w:t>
      </w:r>
    </w:p>
    <w:p w:rsidR="003F29F2" w:rsidRPr="008C3C17" w:rsidRDefault="003F29F2" w:rsidP="003F29F2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8C3C17">
        <w:rPr>
          <w:rFonts w:asciiTheme="majorHAnsi" w:eastAsia="Arial Unicode MS" w:hAnsiTheme="majorHAnsi" w:cstheme="majorHAnsi"/>
          <w:b/>
          <w:sz w:val="44"/>
          <w:szCs w:val="44"/>
        </w:rPr>
        <w:t xml:space="preserve">rendkívüli nyilvános ülésére </w:t>
      </w:r>
    </w:p>
    <w:p w:rsidR="003F29F2" w:rsidRPr="008C3C17" w:rsidRDefault="003F29F2" w:rsidP="008C3C17">
      <w:pPr>
        <w:rPr>
          <w:rFonts w:asciiTheme="majorHAnsi" w:eastAsia="Arial Unicode MS" w:hAnsiTheme="majorHAnsi" w:cstheme="majorHAnsi"/>
          <w:b/>
          <w:sz w:val="44"/>
          <w:szCs w:val="44"/>
        </w:rPr>
      </w:pPr>
    </w:p>
    <w:p w:rsidR="003F29F2" w:rsidRPr="008C3C17" w:rsidRDefault="003F29F2" w:rsidP="003F29F2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8C3C17">
        <w:rPr>
          <w:rFonts w:asciiTheme="majorHAnsi" w:eastAsia="Arial Unicode MS" w:hAnsiTheme="majorHAnsi" w:cstheme="majorHAnsi"/>
          <w:b/>
          <w:sz w:val="44"/>
          <w:szCs w:val="44"/>
        </w:rPr>
        <w:t>TÁRGY:</w:t>
      </w:r>
    </w:p>
    <w:p w:rsidR="003F29F2" w:rsidRPr="008C3C17" w:rsidRDefault="003F29F2" w:rsidP="003F29F2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8C3C17">
        <w:rPr>
          <w:rFonts w:asciiTheme="majorHAnsi" w:eastAsia="Arial Unicode MS" w:hAnsiTheme="majorHAnsi" w:cstheme="majorHAnsi"/>
          <w:b/>
          <w:sz w:val="44"/>
          <w:szCs w:val="44"/>
        </w:rPr>
        <w:t>Szervezeti és Működési Szabályzat módosítása – kormányzati funkciók felülvizsgálata</w:t>
      </w:r>
    </w:p>
    <w:p w:rsidR="003F29F2" w:rsidRPr="008C3C17" w:rsidRDefault="003F29F2" w:rsidP="003F29F2">
      <w:pPr>
        <w:rPr>
          <w:rFonts w:asciiTheme="majorHAnsi" w:eastAsia="Arial Unicode MS" w:hAnsiTheme="majorHAnsi" w:cstheme="majorHAnsi"/>
          <w:b/>
          <w:sz w:val="44"/>
          <w:szCs w:val="44"/>
        </w:rPr>
      </w:pPr>
    </w:p>
    <w:p w:rsidR="003F29F2" w:rsidRPr="008C3C17" w:rsidRDefault="003F29F2" w:rsidP="003F29F2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8C3C17">
        <w:rPr>
          <w:rFonts w:asciiTheme="majorHAnsi" w:eastAsia="Arial Unicode MS" w:hAnsiTheme="majorHAnsi" w:cstheme="majorHAnsi"/>
          <w:b/>
          <w:sz w:val="44"/>
          <w:szCs w:val="44"/>
        </w:rPr>
        <w:t>ELŐADÓ:</w:t>
      </w:r>
    </w:p>
    <w:p w:rsidR="003F29F2" w:rsidRPr="008C3C17" w:rsidRDefault="003F29F2" w:rsidP="003F29F2">
      <w:pPr>
        <w:jc w:val="center"/>
        <w:rPr>
          <w:rFonts w:asciiTheme="majorHAnsi" w:hAnsiTheme="majorHAnsi" w:cstheme="majorHAnsi"/>
          <w:sz w:val="44"/>
          <w:szCs w:val="44"/>
        </w:rPr>
      </w:pPr>
      <w:r w:rsidRPr="008C3C17">
        <w:rPr>
          <w:rFonts w:asciiTheme="majorHAnsi" w:hAnsiTheme="majorHAnsi" w:cstheme="majorHAnsi"/>
          <w:sz w:val="44"/>
          <w:szCs w:val="44"/>
        </w:rPr>
        <w:t xml:space="preserve">Mestyán Valéria </w:t>
      </w:r>
    </w:p>
    <w:p w:rsidR="003F29F2" w:rsidRPr="008C3C17" w:rsidRDefault="003F29F2" w:rsidP="003F29F2">
      <w:pPr>
        <w:jc w:val="center"/>
        <w:rPr>
          <w:rFonts w:asciiTheme="majorHAnsi" w:hAnsiTheme="majorHAnsi" w:cstheme="majorHAnsi"/>
          <w:sz w:val="44"/>
          <w:szCs w:val="44"/>
        </w:rPr>
      </w:pPr>
      <w:r w:rsidRPr="008C3C17">
        <w:rPr>
          <w:rFonts w:asciiTheme="majorHAnsi" w:hAnsiTheme="majorHAnsi" w:cstheme="majorHAnsi"/>
          <w:sz w:val="44"/>
          <w:szCs w:val="44"/>
        </w:rPr>
        <w:t>címzetes főjegyző</w:t>
      </w:r>
    </w:p>
    <w:p w:rsidR="003F29F2" w:rsidRPr="00AC498B" w:rsidRDefault="003F29F2" w:rsidP="00C81C0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hu-HU"/>
        </w:rPr>
      </w:pPr>
    </w:p>
    <w:p w:rsidR="003F29F2" w:rsidRPr="00AC498B" w:rsidRDefault="003F29F2" w:rsidP="00C81C0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lang w:eastAsia="hu-HU"/>
        </w:rPr>
      </w:pPr>
    </w:p>
    <w:p w:rsidR="00C81C08" w:rsidRPr="0043515F" w:rsidRDefault="003F29F2" w:rsidP="00C81C0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lang w:eastAsia="hu-HU"/>
        </w:rPr>
      </w:pPr>
      <w:r w:rsidRPr="0043515F">
        <w:rPr>
          <w:rFonts w:asciiTheme="majorHAnsi" w:eastAsia="Times New Roman" w:hAnsiTheme="majorHAnsi" w:cstheme="majorHAnsi"/>
          <w:b/>
          <w:lang w:eastAsia="hu-HU"/>
        </w:rPr>
        <w:t>Tisztelt Képviselő-testület!</w:t>
      </w:r>
    </w:p>
    <w:p w:rsidR="00AF0E67" w:rsidRPr="00AC498B" w:rsidRDefault="00C81C08" w:rsidP="00AF0E67">
      <w:pPr>
        <w:pStyle w:val="Cmsor1"/>
        <w:jc w:val="both"/>
        <w:rPr>
          <w:rFonts w:asciiTheme="majorHAnsi" w:hAnsiTheme="majorHAnsi" w:cstheme="majorHAnsi"/>
          <w:sz w:val="22"/>
          <w:szCs w:val="22"/>
        </w:rPr>
      </w:pPr>
      <w:r w:rsidRPr="00AC498B">
        <w:rPr>
          <w:rFonts w:asciiTheme="majorHAnsi" w:hAnsiTheme="majorHAnsi" w:cstheme="majorHAnsi"/>
          <w:sz w:val="22"/>
          <w:szCs w:val="22"/>
        </w:rPr>
        <w:t>Az önkormányzat törzskönyvi nyilvántartása és az önkormányzat számlarendjében, könyvviteli rendszerében szere</w:t>
      </w:r>
      <w:r w:rsidR="00AF0E67" w:rsidRPr="00AC498B">
        <w:rPr>
          <w:rFonts w:asciiTheme="majorHAnsi" w:hAnsiTheme="majorHAnsi" w:cstheme="majorHAnsi"/>
          <w:sz w:val="22"/>
          <w:szCs w:val="22"/>
        </w:rPr>
        <w:t>plő kormányzati funkciók (COFOG</w:t>
      </w:r>
      <w:r w:rsidRPr="00AC498B">
        <w:rPr>
          <w:rFonts w:asciiTheme="majorHAnsi" w:hAnsiTheme="majorHAnsi" w:cstheme="majorHAnsi"/>
          <w:sz w:val="22"/>
          <w:szCs w:val="22"/>
        </w:rPr>
        <w:t xml:space="preserve">) összhangját meg kell teremteni. </w:t>
      </w:r>
      <w:r w:rsidR="00AF0E67" w:rsidRPr="00AC498B">
        <w:rPr>
          <w:rFonts w:asciiTheme="majorHAnsi" w:hAnsiTheme="majorHAnsi" w:cstheme="majorHAnsi"/>
          <w:sz w:val="22"/>
          <w:szCs w:val="22"/>
        </w:rPr>
        <w:t>A tevékenységeket a kormányzati funkciók és államháztartási szakágazatok osztályozási rendjéről szóló 15/2019. (XII. 7.) PM rendelet szerint kell meghatározni.</w:t>
      </w:r>
    </w:p>
    <w:p w:rsidR="00225440" w:rsidRDefault="00AF0E67" w:rsidP="00C81C08">
      <w:pPr>
        <w:pStyle w:val="Cmsor1"/>
        <w:jc w:val="both"/>
        <w:rPr>
          <w:rFonts w:asciiTheme="majorHAnsi" w:hAnsiTheme="majorHAnsi" w:cstheme="majorHAnsi"/>
          <w:sz w:val="22"/>
          <w:szCs w:val="22"/>
        </w:rPr>
      </w:pPr>
      <w:r w:rsidRPr="00AC498B">
        <w:rPr>
          <w:rFonts w:asciiTheme="majorHAnsi" w:hAnsiTheme="majorHAnsi" w:cstheme="majorHAnsi"/>
          <w:sz w:val="22"/>
          <w:szCs w:val="22"/>
        </w:rPr>
        <w:t>Az SzMSz-ben 1.mellékletében felsorolt tevékenységek közül törlésre kerül a 018010 önkormányzatok elszámolásai a központi költségvetéssel, mert ez technika</w:t>
      </w:r>
      <w:r w:rsidR="00AC498B" w:rsidRPr="00AC498B">
        <w:rPr>
          <w:rFonts w:asciiTheme="majorHAnsi" w:hAnsiTheme="majorHAnsi" w:cstheme="majorHAnsi"/>
          <w:sz w:val="22"/>
          <w:szCs w:val="22"/>
        </w:rPr>
        <w:t>i szám, és fel kell venni a 096</w:t>
      </w:r>
      <w:r w:rsidRPr="00AC498B">
        <w:rPr>
          <w:rFonts w:asciiTheme="majorHAnsi" w:hAnsiTheme="majorHAnsi" w:cstheme="majorHAnsi"/>
          <w:sz w:val="22"/>
          <w:szCs w:val="22"/>
        </w:rPr>
        <w:t>015 Gyermekétkeztetés köznevelési intézményben feladatot, mely a veszélyhelyzeti étkeztetéssel kapcsolatos könyvvez</w:t>
      </w:r>
      <w:r w:rsidR="00AC498B" w:rsidRPr="00AC498B">
        <w:rPr>
          <w:rFonts w:asciiTheme="majorHAnsi" w:hAnsiTheme="majorHAnsi" w:cstheme="majorHAnsi"/>
          <w:sz w:val="22"/>
          <w:szCs w:val="22"/>
        </w:rPr>
        <w:t xml:space="preserve">etési feladatokhoz kapcsolódik. </w:t>
      </w:r>
    </w:p>
    <w:p w:rsidR="0043515F" w:rsidRDefault="00C81C08" w:rsidP="00C81C08">
      <w:pPr>
        <w:pStyle w:val="Cmsor1"/>
        <w:jc w:val="both"/>
        <w:rPr>
          <w:rFonts w:asciiTheme="majorHAnsi" w:hAnsiTheme="majorHAnsi" w:cstheme="majorHAnsi"/>
          <w:sz w:val="22"/>
          <w:szCs w:val="22"/>
        </w:rPr>
      </w:pPr>
      <w:r w:rsidRPr="00AC498B">
        <w:rPr>
          <w:rFonts w:asciiTheme="majorHAnsi" w:hAnsiTheme="majorHAnsi" w:cstheme="majorHAnsi"/>
          <w:sz w:val="22"/>
          <w:szCs w:val="22"/>
        </w:rPr>
        <w:t xml:space="preserve">Ennek alapja az önkormányzat Szervezeti és Működési Szabályzatáról szóló </w:t>
      </w:r>
      <w:r w:rsidR="007675BD">
        <w:rPr>
          <w:rFonts w:asciiTheme="majorHAnsi" w:hAnsiTheme="majorHAnsi" w:cstheme="majorHAnsi"/>
          <w:sz w:val="22"/>
          <w:szCs w:val="22"/>
        </w:rPr>
        <w:t>13/2019.</w:t>
      </w:r>
      <w:r w:rsidR="0043515F">
        <w:rPr>
          <w:rFonts w:asciiTheme="majorHAnsi" w:hAnsiTheme="majorHAnsi" w:cstheme="majorHAnsi"/>
          <w:sz w:val="22"/>
          <w:szCs w:val="22"/>
        </w:rPr>
        <w:t xml:space="preserve">(X.28.) önkormányzati rendelet </w:t>
      </w:r>
      <w:r w:rsidRPr="00AC498B">
        <w:rPr>
          <w:rFonts w:asciiTheme="majorHAnsi" w:hAnsiTheme="majorHAnsi" w:cstheme="majorHAnsi"/>
          <w:sz w:val="22"/>
          <w:szCs w:val="22"/>
        </w:rPr>
        <w:t>1. melléklete szerinti kormányzati funkciók (COFOG) felülvizsgálata, és szükséges módosítása, mely alapján kezdeményezhető a Magyar Államkincstárnál a törzskönyvi nyilvántartásban a kormányzati funkciók módosítása.</w:t>
      </w:r>
    </w:p>
    <w:p w:rsidR="00C81C08" w:rsidRPr="00AC498B" w:rsidRDefault="0043515F" w:rsidP="00C81C08">
      <w:pPr>
        <w:pStyle w:val="Cmsor1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Az SzMSz</w:t>
      </w:r>
      <w:r w:rsidR="00B04278">
        <w:rPr>
          <w:rFonts w:asciiTheme="majorHAnsi" w:hAnsiTheme="majorHAnsi" w:cstheme="majorHAnsi"/>
          <w:sz w:val="22"/>
          <w:szCs w:val="22"/>
        </w:rPr>
        <w:t>-t</w:t>
      </w:r>
      <w:r w:rsidR="0016745E">
        <w:rPr>
          <w:rFonts w:asciiTheme="majorHAnsi" w:hAnsiTheme="majorHAnsi" w:cstheme="majorHAnsi"/>
          <w:sz w:val="22"/>
          <w:szCs w:val="22"/>
        </w:rPr>
        <w:t xml:space="preserve"> korábban módosító, 16/2021.(XI.29.) önkormányzati rendelet módosító rendelkezései végrehajtottá váltak, ezért a </w:t>
      </w:r>
      <w:r>
        <w:rPr>
          <w:rFonts w:asciiTheme="majorHAnsi" w:hAnsiTheme="majorHAnsi" w:cstheme="majorHAnsi"/>
          <w:sz w:val="22"/>
          <w:szCs w:val="22"/>
        </w:rPr>
        <w:t xml:space="preserve">jogalkotásról szóló 2010. évi </w:t>
      </w:r>
      <w:r w:rsidR="004C2393">
        <w:rPr>
          <w:rFonts w:asciiTheme="majorHAnsi" w:hAnsiTheme="majorHAnsi" w:cstheme="majorHAnsi"/>
          <w:sz w:val="22"/>
          <w:szCs w:val="22"/>
        </w:rPr>
        <w:t>CXXX. törvény (</w:t>
      </w:r>
      <w:r w:rsidR="0016745E">
        <w:rPr>
          <w:rFonts w:asciiTheme="majorHAnsi" w:hAnsiTheme="majorHAnsi" w:cstheme="majorHAnsi"/>
          <w:sz w:val="22"/>
          <w:szCs w:val="22"/>
        </w:rPr>
        <w:t>Jat.</w:t>
      </w:r>
      <w:r w:rsidR="004C2393">
        <w:rPr>
          <w:rFonts w:asciiTheme="majorHAnsi" w:hAnsiTheme="majorHAnsi" w:cstheme="majorHAnsi"/>
          <w:sz w:val="22"/>
          <w:szCs w:val="22"/>
        </w:rPr>
        <w:t>)</w:t>
      </w:r>
      <w:r w:rsidR="0016745E">
        <w:rPr>
          <w:rFonts w:asciiTheme="majorHAnsi" w:hAnsiTheme="majorHAnsi" w:cstheme="majorHAnsi"/>
          <w:sz w:val="22"/>
          <w:szCs w:val="22"/>
        </w:rPr>
        <w:t xml:space="preserve"> 12/B. §-a alapján</w:t>
      </w:r>
      <w:r w:rsidR="004C2393">
        <w:rPr>
          <w:rFonts w:asciiTheme="majorHAnsi" w:hAnsiTheme="majorHAnsi" w:cstheme="majorHAnsi"/>
          <w:sz w:val="22"/>
          <w:szCs w:val="22"/>
        </w:rPr>
        <w:t xml:space="preserve"> -a jogszabály szerkesztési követelményeknek való megfelelés céljából-</w:t>
      </w:r>
      <w:r w:rsidR="0016745E">
        <w:rPr>
          <w:rFonts w:asciiTheme="majorHAnsi" w:hAnsiTheme="majorHAnsi" w:cstheme="majorHAnsi"/>
          <w:sz w:val="22"/>
          <w:szCs w:val="22"/>
        </w:rPr>
        <w:t xml:space="preserve"> indokolt egyúttal rendelkezni e </w:t>
      </w:r>
      <w:r w:rsidR="00B04278">
        <w:rPr>
          <w:rFonts w:asciiTheme="majorHAnsi" w:hAnsiTheme="majorHAnsi" w:cstheme="majorHAnsi"/>
          <w:sz w:val="22"/>
          <w:szCs w:val="22"/>
        </w:rPr>
        <w:t xml:space="preserve">módosító </w:t>
      </w:r>
      <w:r w:rsidR="0016745E">
        <w:rPr>
          <w:rFonts w:asciiTheme="majorHAnsi" w:hAnsiTheme="majorHAnsi" w:cstheme="majorHAnsi"/>
          <w:sz w:val="22"/>
          <w:szCs w:val="22"/>
        </w:rPr>
        <w:t xml:space="preserve">rendelet hatályon kívül helyezéséről is. </w:t>
      </w:r>
      <w:r w:rsidR="00C81C08" w:rsidRPr="00AC498B">
        <w:rPr>
          <w:rFonts w:asciiTheme="majorHAnsi" w:hAnsiTheme="majorHAnsi" w:cstheme="majorHAnsi"/>
          <w:sz w:val="22"/>
          <w:szCs w:val="22"/>
        </w:rPr>
        <w:t xml:space="preserve">Ennek érdekében a következő rendelet-tervezet megtárgyalását és elfogadását terjesztem elő. </w:t>
      </w:r>
    </w:p>
    <w:p w:rsidR="00E5314E" w:rsidRDefault="00E5314E" w:rsidP="00E5314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E5314E" w:rsidRDefault="00E5314E" w:rsidP="00E5314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 Szervezeti és Működési Szabályzatáról szóló 13/2019.(X.28.) önkormányzati rendelete módosításáról</w:t>
      </w:r>
    </w:p>
    <w:p w:rsidR="00E5314E" w:rsidRDefault="00E5314E" w:rsidP="00E5314E">
      <w:pPr>
        <w:pStyle w:val="Szvegtrzs"/>
        <w:spacing w:before="220" w:after="0" w:line="240" w:lineRule="auto"/>
        <w:jc w:val="both"/>
      </w:pPr>
      <w:r>
        <w:t>Balatonberény Község Önkormányzat képviselő-testülete az Alaptörvény 32. cikk (2) bekezdésében kapott eredeti jogalkotói hatáskörében, az Alaptörvény 32. cikk (1) bekezdés d) pontjában meghatározott feladatkörében eljárva, a Magyarország helyi önkormányzatairól szóló 2011. évi CLXXXIX. törvény 53. § (1) bekezdésében foglalt felhatalmazás alapján a következőket rendeli el:</w:t>
      </w:r>
    </w:p>
    <w:p w:rsidR="00E5314E" w:rsidRDefault="00E5314E" w:rsidP="00E531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5314E" w:rsidRDefault="00E5314E" w:rsidP="00E5314E">
      <w:pPr>
        <w:pStyle w:val="Szvegtrzs"/>
        <w:spacing w:after="0" w:line="240" w:lineRule="auto"/>
        <w:jc w:val="both"/>
      </w:pPr>
      <w:r>
        <w:t>A képviselő-testület Szervezeti és Működési Szabályzatáról szóló Balatonberény Község Önkormányzat Képviselő-testülete 13/2019. (X.28.) önkormányzati rendelete 1. melléklete helyébe az 1. melléklet lép.</w:t>
      </w:r>
    </w:p>
    <w:p w:rsidR="00E5314E" w:rsidRDefault="00E5314E" w:rsidP="00E531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5314E" w:rsidRDefault="00E5314E" w:rsidP="00E5314E">
      <w:pPr>
        <w:pStyle w:val="Szvegtrzs"/>
        <w:spacing w:after="0" w:line="240" w:lineRule="auto"/>
        <w:jc w:val="both"/>
      </w:pPr>
      <w:r>
        <w:t>Hatályát veszti a képviselő-testület Szervezeti és Működési Szabályzatáról szóló 13/2019. (X.28.) önkormányzati rendelete módosításáról szóló 16/2021. (XI. 29.) önkormányzati rendelet.</w:t>
      </w:r>
    </w:p>
    <w:p w:rsidR="00E5314E" w:rsidRDefault="00E5314E" w:rsidP="00E531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81C08" w:rsidRPr="00AC498B" w:rsidRDefault="00E5314E" w:rsidP="00E5314E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t>Ez a rendelet a kihirdetését követő harmadik napon lép hatályba.</w:t>
      </w:r>
    </w:p>
    <w:p w:rsidR="00C81C08" w:rsidRPr="00AC498B" w:rsidRDefault="00C81C08" w:rsidP="00C81C08">
      <w:pPr>
        <w:pStyle w:val="Szvegtrzs"/>
        <w:spacing w:after="0" w:line="24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C81C08" w:rsidRPr="001B24E2" w:rsidRDefault="00C81C08" w:rsidP="00C81C08">
      <w:pPr>
        <w:pStyle w:val="Szvegtrzs"/>
        <w:spacing w:after="0" w:line="240" w:lineRule="auto"/>
        <w:rPr>
          <w:rFonts w:cs="Times New Roman"/>
        </w:rPr>
      </w:pPr>
      <w:r w:rsidRPr="001B24E2">
        <w:rPr>
          <w:rFonts w:cs="Times New Roman"/>
        </w:rPr>
        <w:lastRenderedPageBreak/>
        <w:t>Horváth László                                                                                     Mestyán Valéria</w:t>
      </w:r>
    </w:p>
    <w:p w:rsidR="00C81C08" w:rsidRPr="001B24E2" w:rsidRDefault="00C81C08" w:rsidP="00C81C08">
      <w:pPr>
        <w:pStyle w:val="Szvegtrzs"/>
        <w:spacing w:after="0" w:line="240" w:lineRule="auto"/>
        <w:rPr>
          <w:rFonts w:cs="Times New Roman"/>
        </w:rPr>
      </w:pPr>
      <w:r w:rsidRPr="001B24E2">
        <w:rPr>
          <w:rFonts w:cs="Times New Roman"/>
        </w:rPr>
        <w:t>polgármester                                                                                         címzetes főjegyző</w:t>
      </w:r>
    </w:p>
    <w:p w:rsidR="00C81C08" w:rsidRPr="00AC498B" w:rsidRDefault="00C81C08" w:rsidP="00C81C08">
      <w:pPr>
        <w:pStyle w:val="Szvegtrzs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:rsidR="00C81C08" w:rsidRPr="00AC498B" w:rsidRDefault="00C81C08" w:rsidP="00C81C08">
      <w:pPr>
        <w:pStyle w:val="Szvegtrzs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:rsidR="00C81C08" w:rsidRPr="001B24E2" w:rsidRDefault="00C81C08" w:rsidP="00C81C08">
      <w:pPr>
        <w:pStyle w:val="Szvegtrzs"/>
        <w:spacing w:after="0" w:line="240" w:lineRule="auto"/>
        <w:rPr>
          <w:rFonts w:cs="Times New Roman"/>
        </w:rPr>
      </w:pPr>
      <w:r w:rsidRPr="001B24E2">
        <w:rPr>
          <w:rFonts w:cs="Times New Roman"/>
        </w:rPr>
        <w:t xml:space="preserve">Kihirdetve: 2021. </w:t>
      </w:r>
      <w:r w:rsidR="003F29F2" w:rsidRPr="001B24E2">
        <w:rPr>
          <w:rFonts w:cs="Times New Roman"/>
        </w:rPr>
        <w:t>december</w:t>
      </w:r>
    </w:p>
    <w:p w:rsidR="001B24E2" w:rsidRDefault="001B24E2" w:rsidP="00C81C08">
      <w:pPr>
        <w:pStyle w:val="Szvegtrzs"/>
        <w:spacing w:after="0" w:line="240" w:lineRule="auto"/>
        <w:rPr>
          <w:rFonts w:cs="Times New Roman"/>
        </w:rPr>
      </w:pPr>
    </w:p>
    <w:p w:rsidR="00C81C08" w:rsidRPr="001B24E2" w:rsidRDefault="00C81C08" w:rsidP="00C81C08">
      <w:pPr>
        <w:pStyle w:val="Szvegtrzs"/>
        <w:spacing w:after="0" w:line="240" w:lineRule="auto"/>
        <w:rPr>
          <w:rFonts w:cs="Times New Roman"/>
        </w:rPr>
      </w:pPr>
      <w:r w:rsidRPr="001B24E2">
        <w:rPr>
          <w:rFonts w:cs="Times New Roman"/>
        </w:rPr>
        <w:t>Mestyán Valéria</w:t>
      </w:r>
    </w:p>
    <w:p w:rsidR="008C3C17" w:rsidRPr="001B24E2" w:rsidRDefault="00C81C08" w:rsidP="00C81C08">
      <w:pPr>
        <w:pStyle w:val="Szvegtrzs"/>
        <w:spacing w:after="0" w:line="240" w:lineRule="auto"/>
        <w:rPr>
          <w:rFonts w:cs="Times New Roman"/>
        </w:rPr>
      </w:pPr>
      <w:r w:rsidRPr="001B24E2">
        <w:rPr>
          <w:rFonts w:cs="Times New Roman"/>
        </w:rPr>
        <w:t>címzetes főjegyző</w:t>
      </w:r>
    </w:p>
    <w:p w:rsidR="00367194" w:rsidRPr="00AC498B" w:rsidRDefault="00367194" w:rsidP="00C81C08">
      <w:pPr>
        <w:pStyle w:val="Szvegtrzs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:rsidR="00367194" w:rsidRDefault="00937155" w:rsidP="001B24E2">
      <w:pPr>
        <w:pStyle w:val="Szvegtrzs"/>
        <w:spacing w:after="0" w:line="240" w:lineRule="auto"/>
        <w:jc w:val="right"/>
        <w:rPr>
          <w:rFonts w:cs="Times New Roman"/>
        </w:rPr>
      </w:pPr>
      <w:r w:rsidRPr="001B24E2">
        <w:rPr>
          <w:rFonts w:cs="Times New Roman"/>
        </w:rPr>
        <w:t>1.melléklet</w:t>
      </w:r>
    </w:p>
    <w:p w:rsidR="003A0138" w:rsidRPr="001B24E2" w:rsidRDefault="003A0138" w:rsidP="003A0138">
      <w:pPr>
        <w:pStyle w:val="Szvegtrzs"/>
        <w:spacing w:after="0" w:line="240" w:lineRule="auto"/>
        <w:rPr>
          <w:rFonts w:cs="Times New Roman"/>
        </w:rPr>
      </w:pPr>
      <w:r>
        <w:rPr>
          <w:rFonts w:cs="Times New Roman"/>
        </w:rPr>
        <w:t>„1. melléklet</w:t>
      </w:r>
    </w:p>
    <w:p w:rsidR="00367194" w:rsidRPr="001B24E2" w:rsidRDefault="00367194" w:rsidP="00C81C08">
      <w:pPr>
        <w:pStyle w:val="Szvegtrzs"/>
        <w:spacing w:after="0" w:line="240" w:lineRule="auto"/>
        <w:rPr>
          <w:rFonts w:cs="Times New Roman"/>
        </w:rPr>
      </w:pPr>
    </w:p>
    <w:p w:rsidR="00367194" w:rsidRPr="001B24E2" w:rsidRDefault="00367194" w:rsidP="00367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4E2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ellátandó, és a kormányzati funkció szerint besorolt alaptevékenységek, rendszeresen ellátott vállalkozási tevékenységek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8"/>
        <w:gridCol w:w="8360"/>
      </w:tblGrid>
      <w:tr w:rsidR="00367194" w:rsidRPr="001B24E2" w:rsidTr="000861C1">
        <w:trPr>
          <w:tblHeader/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korm. funkció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011130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013320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Köztemető-fenntartás és működtetés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013350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önkormányzati vagyonnal való gazdálkodással kapcsolatos feladatok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016010</w:t>
            </w:r>
          </w:p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016080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Kiemelt állami és önkormányzati rendezvények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032020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Tűz- és katasztrófavédelmi tevékenységek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041233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Hosszabb időtartamú közfoglalkoztatás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041237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Közfoglalkoztatási mintaprogram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045160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Közutak, hidak, alagutak üzemeltetése, fenntartása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047320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Turizmusfejlesztési támogatások és tevékenységek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062020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Településfejlesztési projektek és támogatásai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064010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Közvilágítás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066010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Zöldterület-kezelés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066020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Város- és községgazdálkodási egyéb szolgáltatások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072111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Háziorvosi alapellátás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074031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 és nővédelmi egészségügyi gondozás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074032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Ifjúság-egészségügyi gondozás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081045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Szabadidősport- (rekreációs sport) tevékenység és támogatása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082042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Könyvtári állomány gyarapítása, nyilvántartása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082043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Könyvtári állomány feltárása, megőrzése, védelme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082044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Könyvtári szolgáltatások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082091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Közművelődés – közösségi és társadalmi részvétel fejlesztése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082092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Közművelődés – hagyományos közösségi kulturális értékek gondozása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086020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Helyi, térségi közösségi tér biztosítása, működtetése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091140</w:t>
            </w:r>
          </w:p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096015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nevelés, ellátás működtetési feladatai</w:t>
            </w:r>
          </w:p>
          <w:p w:rsidR="00367194" w:rsidRPr="001B24E2" w:rsidRDefault="00367194" w:rsidP="003671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Gyermekétkeztetés köznevelési intézményben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102031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 nappali ellátása</w:t>
            </w:r>
          </w:p>
        </w:tc>
      </w:tr>
      <w:tr w:rsidR="00367194" w:rsidRPr="001B24E2" w:rsidTr="000861C1">
        <w:trPr>
          <w:tblCellSpacing w:w="15" w:type="dxa"/>
        </w:trPr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104037</w:t>
            </w:r>
          </w:p>
        </w:tc>
        <w:tc>
          <w:tcPr>
            <w:tcW w:w="0" w:type="auto"/>
            <w:hideMark/>
          </w:tcPr>
          <w:p w:rsidR="00367194" w:rsidRPr="001B24E2" w:rsidRDefault="00367194" w:rsidP="00086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B24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Intézményen kívüli gyermekétkeztetés</w:t>
            </w:r>
          </w:p>
        </w:tc>
      </w:tr>
    </w:tbl>
    <w:p w:rsidR="008C3C17" w:rsidRPr="001B24E2" w:rsidRDefault="008C3C17" w:rsidP="00C81C08">
      <w:pPr>
        <w:pStyle w:val="Szvegtrzs"/>
        <w:spacing w:after="0" w:line="240" w:lineRule="auto"/>
        <w:rPr>
          <w:rFonts w:cs="Times New Roman"/>
        </w:rPr>
      </w:pPr>
    </w:p>
    <w:p w:rsidR="003F29F2" w:rsidRPr="001B24E2" w:rsidRDefault="003F29F2" w:rsidP="003F29F2">
      <w:pPr>
        <w:pStyle w:val="Szvegtrzs"/>
        <w:spacing w:after="0" w:line="240" w:lineRule="auto"/>
        <w:jc w:val="center"/>
        <w:rPr>
          <w:rFonts w:cs="Times New Roman"/>
        </w:rPr>
      </w:pPr>
      <w:r w:rsidRPr="001B24E2">
        <w:rPr>
          <w:rFonts w:cs="Times New Roman"/>
        </w:rPr>
        <w:t>Végső előterjesztői indokolás</w:t>
      </w:r>
    </w:p>
    <w:p w:rsidR="003F29F2" w:rsidRPr="001B24E2" w:rsidRDefault="003F29F2" w:rsidP="003F29F2">
      <w:pPr>
        <w:pStyle w:val="Szvegtrzs"/>
        <w:spacing w:after="0" w:line="240" w:lineRule="auto"/>
        <w:jc w:val="both"/>
        <w:rPr>
          <w:rFonts w:cs="Times New Roman"/>
        </w:rPr>
      </w:pPr>
    </w:p>
    <w:p w:rsidR="003F29F2" w:rsidRPr="001B24E2" w:rsidRDefault="003F29F2" w:rsidP="003F29F2">
      <w:pPr>
        <w:pStyle w:val="Szvegtrzs"/>
        <w:spacing w:after="0" w:line="240" w:lineRule="auto"/>
        <w:jc w:val="both"/>
        <w:rPr>
          <w:rFonts w:cs="Times New Roman"/>
        </w:rPr>
      </w:pPr>
      <w:r w:rsidRPr="001B24E2">
        <w:rPr>
          <w:rFonts w:cs="Times New Roman"/>
        </w:rPr>
        <w:t>A Magyar Államkincstár Törzskönyvi Nyilvántartásában és az Önkormányzat Számlarendjében, valamint a könyvviteli rendszerében szereplő kormányzati funkciókat indokolt és szükségszerű felülvizsgálni, hogy a kormányzati funkciók (COFOG) összhangja biztosított legyen. Ennek alapja az önkormányzat esetében a Szervezeti és Működési Szabályzatban meghatározott kormányzati funkciók módosítása, majd törzskönyvi nyilvántartásban történő átvezetése.</w:t>
      </w:r>
    </w:p>
    <w:p w:rsidR="00C630CC" w:rsidRPr="001B24E2" w:rsidRDefault="00C630CC" w:rsidP="003F29F2">
      <w:pPr>
        <w:pStyle w:val="Szvegtrzs"/>
        <w:spacing w:after="0" w:line="240" w:lineRule="auto"/>
        <w:jc w:val="both"/>
        <w:rPr>
          <w:rFonts w:cs="Times New Roman"/>
        </w:rPr>
      </w:pPr>
      <w:r w:rsidRPr="001B24E2">
        <w:rPr>
          <w:rFonts w:cs="Times New Roman"/>
        </w:rPr>
        <w:t>Egyúttal a jogszabály szerkesztési követelményeknek való megfelelés érdekében indokolt a korábbi, még hatályban lévő módosító rendelet hatályon kívül helyezése is.</w:t>
      </w:r>
    </w:p>
    <w:p w:rsidR="003F29F2" w:rsidRPr="001B24E2" w:rsidRDefault="003F29F2" w:rsidP="003F29F2">
      <w:pPr>
        <w:pStyle w:val="Szvegtrzs"/>
        <w:spacing w:after="0" w:line="240" w:lineRule="auto"/>
        <w:jc w:val="both"/>
        <w:rPr>
          <w:rFonts w:cs="Times New Roman"/>
        </w:rPr>
      </w:pPr>
    </w:p>
    <w:p w:rsidR="003F29F2" w:rsidRPr="00AC498B" w:rsidRDefault="003F29F2" w:rsidP="00C81C08">
      <w:pPr>
        <w:pStyle w:val="Szvegtrzs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:rsidR="003F29F2" w:rsidRPr="00AC498B" w:rsidRDefault="003F29F2" w:rsidP="003F29F2">
      <w:pPr>
        <w:jc w:val="center"/>
        <w:rPr>
          <w:rFonts w:asciiTheme="majorHAnsi" w:hAnsiTheme="majorHAnsi" w:cstheme="majorHAnsi"/>
          <w:b/>
          <w:color w:val="231F20"/>
          <w:spacing w:val="-2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>Előzetes hatásvizsgálati lap</w:t>
      </w:r>
    </w:p>
    <w:p w:rsidR="003F29F2" w:rsidRPr="00AC498B" w:rsidRDefault="003F29F2" w:rsidP="003F29F2">
      <w:pPr>
        <w:jc w:val="center"/>
        <w:rPr>
          <w:rFonts w:asciiTheme="majorHAnsi" w:hAnsiTheme="majorHAnsi" w:cstheme="majorHAnsi"/>
          <w:b/>
          <w:color w:val="231F20"/>
          <w:spacing w:val="-2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>Balatonberény Község Önkormányzata Képvisel</w:t>
      </w:r>
      <w:r w:rsidR="007675BD">
        <w:rPr>
          <w:rFonts w:asciiTheme="majorHAnsi" w:hAnsiTheme="majorHAnsi" w:cstheme="majorHAnsi"/>
          <w:b/>
          <w:color w:val="231F20"/>
          <w:spacing w:val="-2"/>
        </w:rPr>
        <w:t>ő-testületének a Szervezeti és</w:t>
      </w:r>
      <w:r w:rsidRPr="00AC498B">
        <w:rPr>
          <w:rFonts w:asciiTheme="majorHAnsi" w:hAnsiTheme="majorHAnsi" w:cstheme="majorHAnsi"/>
          <w:b/>
          <w:color w:val="231F20"/>
          <w:spacing w:val="-2"/>
        </w:rPr>
        <w:t xml:space="preserve"> Működési Szabályzatáról szóló 13/2019.(X.28.) önkormányzati rendelet módosításához</w:t>
      </w:r>
    </w:p>
    <w:p w:rsidR="003F29F2" w:rsidRPr="00AC498B" w:rsidRDefault="003F29F2" w:rsidP="003F29F2">
      <w:pPr>
        <w:jc w:val="both"/>
        <w:rPr>
          <w:rFonts w:asciiTheme="majorHAnsi" w:hAnsiTheme="majorHAnsi" w:cstheme="majorHAnsi"/>
          <w:color w:val="231F20"/>
          <w:spacing w:val="-2"/>
        </w:rPr>
      </w:pPr>
      <w:r w:rsidRPr="00AC498B">
        <w:rPr>
          <w:rFonts w:asciiTheme="majorHAnsi" w:hAnsiTheme="majorHAnsi" w:cstheme="majorHAnsi"/>
          <w:color w:val="231F20"/>
          <w:spacing w:val="-2"/>
        </w:rPr>
        <w:t>(a jogalkotásról szóló 2010. évi CXXX. törvény 17.§-a alapján)</w:t>
      </w:r>
    </w:p>
    <w:p w:rsidR="003F29F2" w:rsidRPr="00AC498B" w:rsidRDefault="003F29F2" w:rsidP="003F29F2">
      <w:pPr>
        <w:jc w:val="both"/>
        <w:rPr>
          <w:rFonts w:asciiTheme="majorHAnsi" w:hAnsiTheme="majorHAnsi" w:cstheme="majorHAnsi"/>
          <w:color w:val="231F20"/>
          <w:spacing w:val="-2"/>
        </w:rPr>
      </w:pPr>
      <w:r w:rsidRPr="00AC498B">
        <w:rPr>
          <w:rFonts w:asciiTheme="majorHAnsi" w:hAnsiTheme="majorHAnsi" w:cstheme="majorHAnsi"/>
          <w:color w:val="231F20"/>
          <w:spacing w:val="-2"/>
        </w:rPr>
        <w:t>A tervezett jogszabály várható következményei, különösen</w:t>
      </w:r>
    </w:p>
    <w:p w:rsidR="003F29F2" w:rsidRPr="00AC498B" w:rsidRDefault="003F29F2" w:rsidP="003F29F2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ajorHAnsi" w:hAnsiTheme="majorHAnsi" w:cstheme="majorHAnsi"/>
          <w:i/>
          <w:color w:val="231F20"/>
          <w:spacing w:val="-2"/>
        </w:rPr>
      </w:pPr>
      <w:r w:rsidRPr="00AC498B">
        <w:rPr>
          <w:rFonts w:asciiTheme="majorHAnsi" w:hAnsiTheme="majorHAnsi" w:cstheme="majorHAnsi"/>
          <w:b/>
          <w:i/>
          <w:color w:val="231F20"/>
          <w:spacing w:val="-2"/>
        </w:rPr>
        <w:t>társadalmi hatás</w:t>
      </w:r>
      <w:r w:rsidRPr="00AC498B">
        <w:rPr>
          <w:rFonts w:asciiTheme="majorHAnsi" w:hAnsiTheme="majorHAnsi" w:cstheme="majorHAnsi"/>
          <w:i/>
          <w:color w:val="231F20"/>
          <w:spacing w:val="-2"/>
        </w:rPr>
        <w:t>: nincs</w:t>
      </w:r>
    </w:p>
    <w:p w:rsidR="003F29F2" w:rsidRPr="00AC498B" w:rsidRDefault="003F29F2" w:rsidP="003F29F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>gazdasági hatása</w:t>
      </w:r>
      <w:r w:rsidRPr="00AC498B">
        <w:rPr>
          <w:rFonts w:asciiTheme="majorHAnsi" w:hAnsiTheme="majorHAnsi" w:cstheme="majorHAnsi"/>
          <w:color w:val="231F20"/>
          <w:spacing w:val="-2"/>
        </w:rPr>
        <w:t xml:space="preserve">: </w:t>
      </w:r>
      <w:r w:rsidRPr="00AC498B">
        <w:rPr>
          <w:rFonts w:asciiTheme="majorHAnsi" w:hAnsiTheme="majorHAnsi" w:cstheme="majorHAnsi"/>
        </w:rPr>
        <w:t>nincs</w:t>
      </w:r>
    </w:p>
    <w:p w:rsidR="003F29F2" w:rsidRPr="00AC498B" w:rsidRDefault="003F29F2" w:rsidP="003F29F2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ajorHAnsi" w:hAnsiTheme="majorHAnsi" w:cstheme="majorHAnsi"/>
          <w:color w:val="231F20"/>
          <w:spacing w:val="-2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>költségvetési hatásai</w:t>
      </w:r>
      <w:r w:rsidR="007675BD" w:rsidRPr="00AC498B">
        <w:rPr>
          <w:rFonts w:asciiTheme="majorHAnsi" w:hAnsiTheme="majorHAnsi" w:cstheme="majorHAnsi"/>
          <w:color w:val="231F20"/>
          <w:spacing w:val="-2"/>
        </w:rPr>
        <w:t>: nincs</w:t>
      </w:r>
    </w:p>
    <w:p w:rsidR="003F29F2" w:rsidRPr="00AC498B" w:rsidRDefault="003F29F2" w:rsidP="003F29F2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ajorHAnsi" w:hAnsiTheme="majorHAnsi" w:cstheme="majorHAnsi"/>
          <w:color w:val="231F20"/>
          <w:spacing w:val="-2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>környezeti következményei:</w:t>
      </w:r>
      <w:r w:rsidRPr="00AC498B">
        <w:rPr>
          <w:rFonts w:asciiTheme="majorHAnsi" w:hAnsiTheme="majorHAnsi" w:cstheme="majorHAnsi"/>
          <w:color w:val="231F20"/>
          <w:spacing w:val="-2"/>
        </w:rPr>
        <w:t xml:space="preserve"> nincs</w:t>
      </w:r>
    </w:p>
    <w:p w:rsidR="003F29F2" w:rsidRPr="00AC498B" w:rsidRDefault="003F29F2" w:rsidP="003F29F2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ajorHAnsi" w:hAnsiTheme="majorHAnsi" w:cstheme="majorHAnsi"/>
          <w:color w:val="231F20"/>
          <w:spacing w:val="-2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>egészségi következményei</w:t>
      </w:r>
      <w:r w:rsidRPr="00AC498B">
        <w:rPr>
          <w:rFonts w:asciiTheme="majorHAnsi" w:hAnsiTheme="majorHAnsi" w:cstheme="majorHAnsi"/>
          <w:color w:val="231F20"/>
          <w:spacing w:val="-2"/>
        </w:rPr>
        <w:t>: a tervezetnek egészségi következménye nincs</w:t>
      </w:r>
    </w:p>
    <w:p w:rsidR="003F29F2" w:rsidRPr="00AC498B" w:rsidRDefault="003F29F2" w:rsidP="003F29F2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ajorHAnsi" w:hAnsiTheme="majorHAnsi" w:cstheme="majorHAnsi"/>
          <w:color w:val="231F20"/>
          <w:spacing w:val="-2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>adminisztratív terheket befolyásoló hatásai</w:t>
      </w:r>
      <w:r w:rsidRPr="00AC498B">
        <w:rPr>
          <w:rFonts w:asciiTheme="majorHAnsi" w:hAnsiTheme="majorHAnsi" w:cstheme="majorHAnsi"/>
          <w:color w:val="231F20"/>
          <w:spacing w:val="-2"/>
        </w:rPr>
        <w:t xml:space="preserve">: A rendelet kihirdetését követően a Magyar Államkincstárnál a törzskönyvi nyilvántartásban levő Cofogok módosítását kell bejelenteni 8 napon belül. </w:t>
      </w:r>
    </w:p>
    <w:p w:rsidR="003F29F2" w:rsidRPr="00AC498B" w:rsidRDefault="003F29F2" w:rsidP="005C45B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>megalkotásának szükségessége:</w:t>
      </w:r>
      <w:r w:rsidRPr="00AC498B">
        <w:rPr>
          <w:rFonts w:asciiTheme="majorHAnsi" w:hAnsiTheme="majorHAnsi" w:cstheme="majorHAnsi"/>
        </w:rPr>
        <w:t>mert ezzel biztosítható a Mák által vezetett törzskönyvi nyilvántartásban, az önkormányzat számlarendjében, a könyvviteli rendszerben szereplő kormányzati funkciók összhangja.</w:t>
      </w:r>
    </w:p>
    <w:p w:rsidR="003F29F2" w:rsidRPr="008C3C17" w:rsidRDefault="003F29F2" w:rsidP="00C81C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AC498B">
        <w:rPr>
          <w:rFonts w:asciiTheme="majorHAnsi" w:hAnsiTheme="majorHAnsi" w:cstheme="majorHAnsi"/>
          <w:b/>
          <w:color w:val="231F20"/>
          <w:spacing w:val="-2"/>
        </w:rPr>
        <w:t xml:space="preserve">alkalmazásához szükséges személyi, szervezeti, tárgyi és pénzügyi feltételek: </w:t>
      </w:r>
      <w:r w:rsidRPr="00AC498B">
        <w:rPr>
          <w:rFonts w:asciiTheme="majorHAnsi" w:hAnsiTheme="majorHAnsi" w:cstheme="majorHAnsi"/>
          <w:color w:val="231F20"/>
          <w:spacing w:val="-2"/>
        </w:rPr>
        <w:t>rendelkezésre áll.</w:t>
      </w:r>
    </w:p>
    <w:p w:rsidR="008C3C17" w:rsidRDefault="008C3C17" w:rsidP="008C3C17">
      <w:p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</w:p>
    <w:p w:rsidR="008C3C17" w:rsidRDefault="008C3C17" w:rsidP="008C3C17">
      <w:p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</w:p>
    <w:p w:rsidR="008C3C17" w:rsidRDefault="008C3C17" w:rsidP="008C3C17">
      <w:p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  <w:r>
        <w:rPr>
          <w:rFonts w:asciiTheme="majorHAnsi" w:hAnsiTheme="majorHAnsi" w:cstheme="majorHAnsi"/>
          <w:color w:val="231F20"/>
          <w:spacing w:val="-2"/>
        </w:rPr>
        <w:t>Balatonberény, 2021. 12. 08.</w:t>
      </w:r>
    </w:p>
    <w:p w:rsidR="008C3C17" w:rsidRDefault="008C3C17" w:rsidP="008C3C17">
      <w:p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</w:p>
    <w:p w:rsidR="008C3C17" w:rsidRDefault="008C3C17" w:rsidP="008C3C17">
      <w:pPr>
        <w:spacing w:after="0" w:line="240" w:lineRule="auto"/>
        <w:jc w:val="both"/>
        <w:rPr>
          <w:rFonts w:asciiTheme="majorHAnsi" w:hAnsiTheme="majorHAnsi" w:cstheme="majorHAnsi"/>
          <w:color w:val="231F20"/>
          <w:spacing w:val="-2"/>
        </w:rPr>
      </w:pPr>
    </w:p>
    <w:p w:rsidR="008C3C17" w:rsidRDefault="008C3C17" w:rsidP="008C3C17">
      <w:pPr>
        <w:spacing w:after="0" w:line="240" w:lineRule="auto"/>
        <w:jc w:val="right"/>
        <w:rPr>
          <w:rFonts w:asciiTheme="majorHAnsi" w:hAnsiTheme="majorHAnsi" w:cstheme="majorHAnsi"/>
          <w:color w:val="231F20"/>
          <w:spacing w:val="-2"/>
        </w:rPr>
      </w:pPr>
      <w:r>
        <w:rPr>
          <w:rFonts w:asciiTheme="majorHAnsi" w:hAnsiTheme="majorHAnsi" w:cstheme="majorHAnsi"/>
          <w:color w:val="231F20"/>
          <w:spacing w:val="-2"/>
        </w:rPr>
        <w:t>Mestyán Valéria sk.</w:t>
      </w:r>
    </w:p>
    <w:p w:rsidR="008C3C17" w:rsidRPr="008C3C17" w:rsidRDefault="00225440" w:rsidP="008C3C17">
      <w:pPr>
        <w:spacing w:after="0" w:line="240" w:lineRule="auto"/>
        <w:jc w:val="right"/>
        <w:rPr>
          <w:rFonts w:asciiTheme="majorHAnsi" w:hAnsiTheme="majorHAnsi" w:cstheme="majorHAnsi"/>
        </w:rPr>
        <w:sectPr w:rsidR="008C3C17" w:rsidRPr="008C3C17" w:rsidSect="00376685">
          <w:footerReference w:type="default" r:id="rId8"/>
          <w:pgSz w:w="11906" w:h="16838"/>
          <w:pgMar w:top="1134" w:right="1134" w:bottom="851" w:left="1134" w:header="0" w:footer="1134" w:gutter="0"/>
          <w:cols w:space="708"/>
          <w:formProt w:val="0"/>
          <w:docGrid w:linePitch="600" w:charSpace="32768"/>
        </w:sectPr>
      </w:pPr>
      <w:r>
        <w:rPr>
          <w:rFonts w:asciiTheme="majorHAnsi" w:hAnsiTheme="majorHAnsi" w:cstheme="majorHAnsi"/>
          <w:color w:val="231F20"/>
          <w:spacing w:val="-2"/>
        </w:rPr>
        <w:t>címzetes főjegyző</w:t>
      </w:r>
    </w:p>
    <w:p w:rsidR="00C81C08" w:rsidRPr="00AC498B" w:rsidRDefault="00C81C08" w:rsidP="00225440">
      <w:pPr>
        <w:pStyle w:val="Cmsor1"/>
        <w:jc w:val="both"/>
        <w:rPr>
          <w:rFonts w:asciiTheme="majorHAnsi" w:hAnsiTheme="majorHAnsi" w:cstheme="majorHAnsi"/>
          <w:sz w:val="22"/>
          <w:szCs w:val="22"/>
        </w:rPr>
      </w:pPr>
    </w:p>
    <w:sectPr w:rsidR="00C81C08" w:rsidRPr="00AC498B" w:rsidSect="00813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D8C" w:rsidRDefault="005E7D8C">
      <w:pPr>
        <w:spacing w:after="0" w:line="240" w:lineRule="auto"/>
      </w:pPr>
      <w:r>
        <w:separator/>
      </w:r>
    </w:p>
  </w:endnote>
  <w:endnote w:type="continuationSeparator" w:id="1">
    <w:p w:rsidR="005E7D8C" w:rsidRDefault="005E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507" w:rsidRDefault="00B550F2">
    <w:pPr>
      <w:pStyle w:val="llb1"/>
      <w:jc w:val="center"/>
    </w:pPr>
    <w:r>
      <w:fldChar w:fldCharType="begin"/>
    </w:r>
    <w:r w:rsidR="007675BD">
      <w:instrText>PAGE</w:instrText>
    </w:r>
    <w:r>
      <w:fldChar w:fldCharType="separate"/>
    </w:r>
    <w:r w:rsidR="00665737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D8C" w:rsidRDefault="005E7D8C">
      <w:pPr>
        <w:spacing w:after="0" w:line="240" w:lineRule="auto"/>
      </w:pPr>
      <w:r>
        <w:separator/>
      </w:r>
    </w:p>
  </w:footnote>
  <w:footnote w:type="continuationSeparator" w:id="1">
    <w:p w:rsidR="005E7D8C" w:rsidRDefault="005E7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3C9F"/>
    <w:multiLevelType w:val="multilevel"/>
    <w:tmpl w:val="D69E1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C16F0"/>
    <w:multiLevelType w:val="multilevel"/>
    <w:tmpl w:val="6E0A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25C0"/>
    <w:rsid w:val="0016745E"/>
    <w:rsid w:val="001B24E2"/>
    <w:rsid w:val="00225440"/>
    <w:rsid w:val="00367194"/>
    <w:rsid w:val="003A0138"/>
    <w:rsid w:val="003F29F2"/>
    <w:rsid w:val="00411BE1"/>
    <w:rsid w:val="0043515F"/>
    <w:rsid w:val="004425D3"/>
    <w:rsid w:val="004837B3"/>
    <w:rsid w:val="004C2393"/>
    <w:rsid w:val="005E7D8C"/>
    <w:rsid w:val="00615C36"/>
    <w:rsid w:val="00665737"/>
    <w:rsid w:val="007675BD"/>
    <w:rsid w:val="007A0778"/>
    <w:rsid w:val="00813A9F"/>
    <w:rsid w:val="008C3C17"/>
    <w:rsid w:val="00937155"/>
    <w:rsid w:val="009973AE"/>
    <w:rsid w:val="00A53291"/>
    <w:rsid w:val="00AC498B"/>
    <w:rsid w:val="00AF0E67"/>
    <w:rsid w:val="00B01729"/>
    <w:rsid w:val="00B04278"/>
    <w:rsid w:val="00B550F2"/>
    <w:rsid w:val="00C4218E"/>
    <w:rsid w:val="00C630CC"/>
    <w:rsid w:val="00C81C08"/>
    <w:rsid w:val="00D53DD4"/>
    <w:rsid w:val="00D83CF4"/>
    <w:rsid w:val="00E5314E"/>
    <w:rsid w:val="00FB2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3A9F"/>
  </w:style>
  <w:style w:type="paragraph" w:styleId="Cmsor1">
    <w:name w:val="heading 1"/>
    <w:basedOn w:val="Norml"/>
    <w:link w:val="Cmsor1Char"/>
    <w:uiPriority w:val="9"/>
    <w:qFormat/>
    <w:rsid w:val="00C81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FB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j">
    <w:name w:val="aj"/>
    <w:basedOn w:val="Norml"/>
    <w:rsid w:val="00FB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c">
    <w:name w:val="ac"/>
    <w:basedOn w:val="Norml"/>
    <w:rsid w:val="00FB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">
    <w:name w:val="al"/>
    <w:basedOn w:val="Norml"/>
    <w:rsid w:val="00FB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81C0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Szvegtrzs">
    <w:name w:val="Body Text"/>
    <w:basedOn w:val="Norml"/>
    <w:link w:val="SzvegtrzsChar"/>
    <w:unhideWhenUsed/>
    <w:rsid w:val="00C81C08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C81C08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llb1">
    <w:name w:val="Élőláb1"/>
    <w:basedOn w:val="Norml"/>
    <w:rsid w:val="00C81C08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3F2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8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1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0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9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19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818</Words>
  <Characters>5652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User</cp:lastModifiedBy>
  <cp:revision>6</cp:revision>
  <dcterms:created xsi:type="dcterms:W3CDTF">2021-12-08T07:22:00Z</dcterms:created>
  <dcterms:modified xsi:type="dcterms:W3CDTF">2021-12-08T11:01:00Z</dcterms:modified>
</cp:coreProperties>
</file>