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2E026" w14:textId="77777777" w:rsidR="00825B40" w:rsidRDefault="00AC7D31" w:rsidP="00AC7D31">
      <w:pPr>
        <w:pStyle w:val="Szvegtrzs"/>
        <w:spacing w:before="240" w:after="480" w:line="24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64D6A">
        <w:rPr>
          <w:rFonts w:asciiTheme="majorHAnsi" w:hAnsiTheme="majorHAnsi" w:cstheme="majorHAnsi"/>
          <w:b/>
          <w:bCs/>
          <w:sz w:val="22"/>
          <w:szCs w:val="22"/>
        </w:rPr>
        <w:t>Balatonberény Község Önkormányzata Képviselő-testületének</w:t>
      </w:r>
    </w:p>
    <w:p w14:paraId="07A29A3C" w14:textId="5889A4C4" w:rsidR="00AC7D31" w:rsidRPr="00C64D6A" w:rsidRDefault="00AC7D31" w:rsidP="00AC7D31">
      <w:pPr>
        <w:pStyle w:val="Szvegtrzs"/>
        <w:spacing w:before="240" w:after="480" w:line="24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64D6A">
        <w:rPr>
          <w:rFonts w:asciiTheme="majorHAnsi" w:hAnsiTheme="majorHAnsi" w:cstheme="majorHAnsi"/>
          <w:b/>
          <w:bCs/>
          <w:sz w:val="22"/>
          <w:szCs w:val="22"/>
        </w:rPr>
        <w:t xml:space="preserve"> /2022(II</w:t>
      </w:r>
      <w:proofErr w:type="gramStart"/>
      <w:r w:rsidRPr="00C64D6A">
        <w:rPr>
          <w:rFonts w:asciiTheme="majorHAnsi" w:hAnsiTheme="majorHAnsi" w:cstheme="majorHAnsi"/>
          <w:b/>
          <w:bCs/>
          <w:sz w:val="22"/>
          <w:szCs w:val="22"/>
        </w:rPr>
        <w:t>..</w:t>
      </w:r>
      <w:proofErr w:type="gramEnd"/>
      <w:r w:rsidRPr="00C64D6A">
        <w:rPr>
          <w:rFonts w:asciiTheme="majorHAnsi" w:hAnsiTheme="majorHAnsi" w:cstheme="majorHAnsi"/>
          <w:b/>
          <w:bCs/>
          <w:sz w:val="22"/>
          <w:szCs w:val="22"/>
        </w:rPr>
        <w:t>) önkormányzati rendelete</w:t>
      </w:r>
    </w:p>
    <w:p w14:paraId="07A29A3D" w14:textId="77777777" w:rsidR="00AC7D31" w:rsidRPr="00C64D6A" w:rsidRDefault="00AC7D31" w:rsidP="00AC7D31">
      <w:pPr>
        <w:pStyle w:val="Szvegtrzs"/>
        <w:spacing w:before="240" w:after="480" w:line="24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b/>
          <w:bCs/>
          <w:sz w:val="22"/>
          <w:szCs w:val="22"/>
        </w:rPr>
        <w:t>az</w:t>
      </w:r>
      <w:proofErr w:type="gramEnd"/>
      <w:r w:rsidRPr="00C64D6A">
        <w:rPr>
          <w:rFonts w:asciiTheme="majorHAnsi" w:hAnsiTheme="majorHAnsi" w:cstheme="majorHAnsi"/>
          <w:b/>
          <w:bCs/>
          <w:sz w:val="22"/>
          <w:szCs w:val="22"/>
        </w:rPr>
        <w:t xml:space="preserve"> Önkormányzat 2022. évi költségvetéséről</w:t>
      </w:r>
    </w:p>
    <w:p w14:paraId="07A29A3E" w14:textId="77777777" w:rsidR="00AC7D31" w:rsidRPr="00C64D6A" w:rsidRDefault="00AC7D31" w:rsidP="00AC7D31">
      <w:pPr>
        <w:pStyle w:val="Szvegtrzs"/>
        <w:spacing w:before="22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Balatonberény Község Önkormányzatának Képviselő-testülete az Alaptörvény 32. cikk (1) bekezdés f) pontjában meghatározott feladatkörében eljárva és a Magyarország helyi önkormányzatairól szóló 2011. évi CLXXXIX. törvény 41. § (9) és az államháztartásról szóló 2011. évi CXCV. törvény 109. § (6) bekezdésében foglalt felhatalmazása alapján a következőket rendeli el:</w:t>
      </w:r>
    </w:p>
    <w:p w14:paraId="07A29A3F" w14:textId="77777777" w:rsidR="00AC7D31" w:rsidRPr="00C64D6A" w:rsidRDefault="00AC7D31" w:rsidP="00AC7D31">
      <w:pPr>
        <w:pStyle w:val="Szvegtrzs"/>
        <w:spacing w:after="0" w:line="240" w:lineRule="auto"/>
        <w:jc w:val="center"/>
        <w:rPr>
          <w:rFonts w:asciiTheme="majorHAnsi" w:hAnsiTheme="majorHAnsi" w:cstheme="majorHAnsi"/>
          <w:i/>
          <w:iCs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I. fejezet</w:t>
      </w:r>
    </w:p>
    <w:p w14:paraId="07A29A40" w14:textId="77777777" w:rsidR="00AC7D31" w:rsidRPr="00C64D6A" w:rsidRDefault="00AC7D31" w:rsidP="00AC7D31">
      <w:pPr>
        <w:pStyle w:val="Szvegtrzs"/>
        <w:spacing w:before="280" w:after="0" w:line="24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64D6A">
        <w:rPr>
          <w:rFonts w:asciiTheme="majorHAnsi" w:hAnsiTheme="majorHAnsi" w:cstheme="majorHAnsi"/>
          <w:b/>
          <w:bCs/>
          <w:sz w:val="22"/>
          <w:szCs w:val="22"/>
        </w:rPr>
        <w:t>1. A rendelet hatálya</w:t>
      </w:r>
    </w:p>
    <w:p w14:paraId="07A29A41" w14:textId="77777777" w:rsidR="00AC7D31" w:rsidRPr="00C64D6A" w:rsidRDefault="00AC7D31" w:rsidP="00AC7D31">
      <w:pPr>
        <w:pStyle w:val="Szvegtrzs"/>
        <w:spacing w:before="240" w:after="240" w:line="24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64D6A">
        <w:rPr>
          <w:rFonts w:asciiTheme="majorHAnsi" w:hAnsiTheme="majorHAnsi" w:cstheme="majorHAnsi"/>
          <w:b/>
          <w:bCs/>
          <w:sz w:val="22"/>
          <w:szCs w:val="22"/>
        </w:rPr>
        <w:t>1. §</w:t>
      </w:r>
    </w:p>
    <w:p w14:paraId="07A29A42" w14:textId="77777777" w:rsidR="00AC7D31" w:rsidRPr="00C64D6A" w:rsidRDefault="00AC7D31" w:rsidP="00AC7D31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A rendelet hatálya a helyi önkormányzatra, annak képviselő-testületére, és szerveire, a támogatott szervekre, szervezetekre terjed ki.</w:t>
      </w:r>
    </w:p>
    <w:p w14:paraId="07A29A43" w14:textId="77777777" w:rsidR="00AC7D31" w:rsidRPr="00C64D6A" w:rsidRDefault="00AC7D31" w:rsidP="00AC7D31">
      <w:pPr>
        <w:pStyle w:val="Szvegtrzs"/>
        <w:spacing w:before="280" w:after="0" w:line="24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64D6A">
        <w:rPr>
          <w:rFonts w:asciiTheme="majorHAnsi" w:hAnsiTheme="majorHAnsi" w:cstheme="majorHAnsi"/>
          <w:b/>
          <w:bCs/>
          <w:sz w:val="22"/>
          <w:szCs w:val="22"/>
        </w:rPr>
        <w:t>2. Címrend</w:t>
      </w:r>
    </w:p>
    <w:p w14:paraId="07A29A44" w14:textId="77777777" w:rsidR="00AC7D31" w:rsidRPr="00C64D6A" w:rsidRDefault="00AC7D31" w:rsidP="00AC7D31">
      <w:pPr>
        <w:pStyle w:val="Szvegtrzs"/>
        <w:spacing w:before="240" w:after="240" w:line="24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64D6A">
        <w:rPr>
          <w:rFonts w:asciiTheme="majorHAnsi" w:hAnsiTheme="majorHAnsi" w:cstheme="majorHAnsi"/>
          <w:b/>
          <w:bCs/>
          <w:sz w:val="22"/>
          <w:szCs w:val="22"/>
        </w:rPr>
        <w:t>2. §</w:t>
      </w:r>
    </w:p>
    <w:p w14:paraId="07A29A45" w14:textId="77777777" w:rsidR="00AC7D31" w:rsidRPr="00C64D6A" w:rsidRDefault="00AC7D31" w:rsidP="00AC7D31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(1) A 3. §-ban megállapított kiadási és bevételi </w:t>
      </w:r>
      <w:proofErr w:type="spellStart"/>
      <w:r w:rsidRPr="00C64D6A">
        <w:rPr>
          <w:rFonts w:asciiTheme="majorHAnsi" w:hAnsiTheme="majorHAnsi" w:cstheme="majorHAnsi"/>
          <w:sz w:val="22"/>
          <w:szCs w:val="22"/>
        </w:rPr>
        <w:t>főösszegnek</w:t>
      </w:r>
      <w:proofErr w:type="spellEnd"/>
      <w:r w:rsidRPr="00C64D6A">
        <w:rPr>
          <w:rFonts w:asciiTheme="majorHAnsi" w:hAnsiTheme="majorHAnsi" w:cstheme="majorHAnsi"/>
          <w:sz w:val="22"/>
          <w:szCs w:val="22"/>
        </w:rPr>
        <w:t>, cím, alcímek szerinti részletezését az 1. melléklet tartalmazza.</w:t>
      </w:r>
    </w:p>
    <w:p w14:paraId="07A29A46" w14:textId="77777777" w:rsidR="00AC7D31" w:rsidRPr="00C64D6A" w:rsidRDefault="00AC7D31" w:rsidP="00AC7D31">
      <w:pPr>
        <w:pStyle w:val="Szvegtrzs"/>
        <w:spacing w:before="24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(2) Az önkormányzat és költségvetése képezi az önálló címet.</w:t>
      </w:r>
    </w:p>
    <w:p w14:paraId="07A29A47" w14:textId="77777777" w:rsidR="00AC7D31" w:rsidRPr="00C64D6A" w:rsidRDefault="00AC7D31" w:rsidP="00AC7D31">
      <w:pPr>
        <w:pStyle w:val="Szvegtrzs"/>
        <w:spacing w:before="360" w:after="0" w:line="240" w:lineRule="auto"/>
        <w:jc w:val="center"/>
        <w:rPr>
          <w:rFonts w:asciiTheme="majorHAnsi" w:hAnsiTheme="majorHAnsi" w:cstheme="majorHAnsi"/>
          <w:i/>
          <w:iCs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II. Fejezet</w:t>
      </w:r>
    </w:p>
    <w:p w14:paraId="07A29A48" w14:textId="77777777" w:rsidR="00AC7D31" w:rsidRPr="00C64D6A" w:rsidRDefault="00AC7D31" w:rsidP="00AC7D31">
      <w:pPr>
        <w:pStyle w:val="Szvegtrzs"/>
        <w:spacing w:after="0" w:line="240" w:lineRule="auto"/>
        <w:jc w:val="center"/>
        <w:rPr>
          <w:rFonts w:asciiTheme="majorHAnsi" w:hAnsiTheme="majorHAnsi" w:cstheme="majorHAnsi"/>
          <w:i/>
          <w:iCs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 xml:space="preserve">A KÖLTSÉGVETÉS BEVÉTELEI </w:t>
      </w: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ÉS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 xml:space="preserve"> KIADÁSAI </w:t>
      </w:r>
    </w:p>
    <w:p w14:paraId="07A29A49" w14:textId="77777777" w:rsidR="00AC7D31" w:rsidRPr="00C64D6A" w:rsidRDefault="00AC7D31" w:rsidP="00AC7D31">
      <w:pPr>
        <w:pStyle w:val="Szvegtrzs"/>
        <w:spacing w:before="280" w:after="0" w:line="24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64D6A">
        <w:rPr>
          <w:rFonts w:asciiTheme="majorHAnsi" w:hAnsiTheme="majorHAnsi" w:cstheme="majorHAnsi"/>
          <w:b/>
          <w:bCs/>
          <w:sz w:val="22"/>
          <w:szCs w:val="22"/>
        </w:rPr>
        <w:t>3. Az önkormányzat és költségvetési szerveinek 2022. évi költségvetése</w:t>
      </w:r>
    </w:p>
    <w:p w14:paraId="07A29A4A" w14:textId="77777777" w:rsidR="00AC7D31" w:rsidRPr="00C64D6A" w:rsidRDefault="00AC7D31" w:rsidP="00AC7D31">
      <w:pPr>
        <w:pStyle w:val="Szvegtrzs"/>
        <w:spacing w:before="240" w:after="240" w:line="24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64D6A">
        <w:rPr>
          <w:rFonts w:asciiTheme="majorHAnsi" w:hAnsiTheme="majorHAnsi" w:cstheme="majorHAnsi"/>
          <w:b/>
          <w:bCs/>
          <w:sz w:val="22"/>
          <w:szCs w:val="22"/>
        </w:rPr>
        <w:t>3. §</w:t>
      </w:r>
    </w:p>
    <w:p w14:paraId="07A29A4B" w14:textId="77777777" w:rsidR="00AC7D31" w:rsidRPr="00C64D6A" w:rsidRDefault="00AC7D31" w:rsidP="00AC7D31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(1) Az önkormányzat és költségvetési szervei együttes 2022. évi költségvetését</w:t>
      </w:r>
    </w:p>
    <w:p w14:paraId="07A29A4C" w14:textId="448D473F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a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</w:r>
      <w:r w:rsidR="00114F1E">
        <w:rPr>
          <w:rFonts w:asciiTheme="majorHAnsi" w:hAnsiTheme="majorHAnsi" w:cstheme="majorHAnsi"/>
          <w:sz w:val="22"/>
          <w:szCs w:val="22"/>
        </w:rPr>
        <w:t>272.839.</w:t>
      </w:r>
      <w:r w:rsidRPr="00C64D6A">
        <w:rPr>
          <w:rFonts w:asciiTheme="majorHAnsi" w:hAnsiTheme="majorHAnsi" w:cstheme="majorHAnsi"/>
          <w:sz w:val="22"/>
          <w:szCs w:val="22"/>
        </w:rPr>
        <w:t>000 Ft tárgyévi költségvetési bevétellel,</w:t>
      </w:r>
    </w:p>
    <w:p w14:paraId="07A29A4D" w14:textId="136E58E7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b)</w:t>
      </w:r>
      <w:r w:rsidRPr="00C64D6A">
        <w:rPr>
          <w:rFonts w:asciiTheme="majorHAnsi" w:hAnsiTheme="majorHAnsi" w:cstheme="majorHAnsi"/>
          <w:sz w:val="22"/>
          <w:szCs w:val="22"/>
        </w:rPr>
        <w:tab/>
      </w:r>
      <w:r w:rsidR="00114F1E">
        <w:rPr>
          <w:rFonts w:asciiTheme="majorHAnsi" w:hAnsiTheme="majorHAnsi" w:cstheme="majorHAnsi"/>
          <w:sz w:val="22"/>
          <w:szCs w:val="22"/>
        </w:rPr>
        <w:t>471.649.</w:t>
      </w:r>
      <w:r w:rsidRPr="00C64D6A">
        <w:rPr>
          <w:rFonts w:asciiTheme="majorHAnsi" w:hAnsiTheme="majorHAnsi" w:cstheme="majorHAnsi"/>
          <w:sz w:val="22"/>
          <w:szCs w:val="22"/>
        </w:rPr>
        <w:t>000 Ft tárgyévi költségvetési kiadással és</w:t>
      </w:r>
    </w:p>
    <w:p w14:paraId="07A29A4E" w14:textId="634123A1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c)</w:t>
      </w:r>
      <w:r w:rsidRPr="00C64D6A">
        <w:rPr>
          <w:rFonts w:asciiTheme="majorHAnsi" w:hAnsiTheme="majorHAnsi" w:cstheme="majorHAnsi"/>
          <w:sz w:val="22"/>
          <w:szCs w:val="22"/>
        </w:rPr>
        <w:tab/>
      </w:r>
      <w:r w:rsidR="00114F1E">
        <w:rPr>
          <w:rFonts w:asciiTheme="majorHAnsi" w:hAnsiTheme="majorHAnsi" w:cstheme="majorHAnsi"/>
          <w:sz w:val="22"/>
          <w:szCs w:val="22"/>
        </w:rPr>
        <w:t>198.820.</w:t>
      </w:r>
      <w:r w:rsidR="00825B40">
        <w:rPr>
          <w:rFonts w:asciiTheme="majorHAnsi" w:hAnsiTheme="majorHAnsi" w:cstheme="majorHAnsi"/>
          <w:sz w:val="22"/>
          <w:szCs w:val="22"/>
        </w:rPr>
        <w:t xml:space="preserve">000 </w:t>
      </w:r>
      <w:r w:rsidRPr="00C64D6A">
        <w:rPr>
          <w:rFonts w:asciiTheme="majorHAnsi" w:hAnsiTheme="majorHAnsi" w:cstheme="majorHAnsi"/>
          <w:sz w:val="22"/>
          <w:szCs w:val="22"/>
        </w:rPr>
        <w:t>Ft költségvetési hiánnyal állapítja meg.</w:t>
      </w:r>
    </w:p>
    <w:p w14:paraId="07A29A4F" w14:textId="6121CB99" w:rsidR="00AC7D31" w:rsidRPr="00C64D6A" w:rsidRDefault="00AC7D31" w:rsidP="00AC7D31">
      <w:pPr>
        <w:pStyle w:val="Szvegtrzs"/>
        <w:spacing w:before="24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(2) A hiány </w:t>
      </w:r>
      <w:proofErr w:type="gramStart"/>
      <w:r w:rsidRPr="00C64D6A">
        <w:rPr>
          <w:rFonts w:asciiTheme="majorHAnsi" w:hAnsiTheme="majorHAnsi" w:cstheme="majorHAnsi"/>
          <w:sz w:val="22"/>
          <w:szCs w:val="22"/>
        </w:rPr>
        <w:t>finanszírozását</w:t>
      </w:r>
      <w:proofErr w:type="gramEnd"/>
      <w:r w:rsidRPr="00C64D6A">
        <w:rPr>
          <w:rFonts w:asciiTheme="majorHAnsi" w:hAnsiTheme="majorHAnsi" w:cstheme="majorHAnsi"/>
          <w:sz w:val="22"/>
          <w:szCs w:val="22"/>
        </w:rPr>
        <w:t xml:space="preserve"> belső forrásból, azaz </w:t>
      </w:r>
      <w:r w:rsidR="00114F1E">
        <w:rPr>
          <w:rFonts w:asciiTheme="majorHAnsi" w:hAnsiTheme="majorHAnsi" w:cstheme="majorHAnsi"/>
          <w:sz w:val="22"/>
          <w:szCs w:val="22"/>
        </w:rPr>
        <w:t>198.820.</w:t>
      </w:r>
      <w:r w:rsidRPr="00C64D6A">
        <w:rPr>
          <w:rFonts w:asciiTheme="majorHAnsi" w:hAnsiTheme="majorHAnsi" w:cstheme="majorHAnsi"/>
          <w:sz w:val="22"/>
          <w:szCs w:val="22"/>
        </w:rPr>
        <w:t>000 Ft maradvány igénybevételével biztosítja.</w:t>
      </w:r>
    </w:p>
    <w:p w14:paraId="07A29A50" w14:textId="77777777" w:rsidR="00AC7D31" w:rsidRPr="00C64D6A" w:rsidRDefault="00AC7D31" w:rsidP="00AC7D31">
      <w:pPr>
        <w:pStyle w:val="Szvegtrzs"/>
        <w:spacing w:before="24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(3) Az önkormányzat 2022. évi költségvetésének</w:t>
      </w:r>
    </w:p>
    <w:p w14:paraId="07A29A51" w14:textId="313BEA1E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a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tárgyévi költségvetési bevételét </w:t>
      </w:r>
      <w:r w:rsidR="00114F1E">
        <w:rPr>
          <w:rFonts w:asciiTheme="majorHAnsi" w:hAnsiTheme="majorHAnsi" w:cstheme="majorHAnsi"/>
          <w:sz w:val="22"/>
          <w:szCs w:val="22"/>
        </w:rPr>
        <w:t>272.839.</w:t>
      </w:r>
      <w:r w:rsidRPr="00C64D6A">
        <w:rPr>
          <w:rFonts w:asciiTheme="majorHAnsi" w:hAnsiTheme="majorHAnsi" w:cstheme="majorHAnsi"/>
          <w:sz w:val="22"/>
          <w:szCs w:val="22"/>
        </w:rPr>
        <w:t>000 Ft-ban, melyből</w:t>
      </w:r>
    </w:p>
    <w:p w14:paraId="07A29A52" w14:textId="4A4C53D6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b)</w:t>
      </w:r>
      <w:r w:rsidRPr="00C64D6A">
        <w:rPr>
          <w:rFonts w:asciiTheme="majorHAnsi" w:hAnsiTheme="majorHAnsi" w:cstheme="majorHAnsi"/>
          <w:sz w:val="22"/>
          <w:szCs w:val="22"/>
        </w:rPr>
        <w:tab/>
        <w:t>működési költségvetési bevételét</w:t>
      </w:r>
      <w:r w:rsidR="00114F1E">
        <w:rPr>
          <w:rFonts w:asciiTheme="majorHAnsi" w:hAnsiTheme="majorHAnsi" w:cstheme="majorHAnsi"/>
          <w:sz w:val="22"/>
          <w:szCs w:val="22"/>
        </w:rPr>
        <w:t xml:space="preserve"> 198.026</w:t>
      </w:r>
      <w:r w:rsidRPr="00C64D6A">
        <w:rPr>
          <w:rFonts w:asciiTheme="majorHAnsi" w:hAnsiTheme="majorHAnsi" w:cstheme="majorHAnsi"/>
          <w:sz w:val="22"/>
          <w:szCs w:val="22"/>
        </w:rPr>
        <w:t>.000 Ft-ban</w:t>
      </w:r>
    </w:p>
    <w:p w14:paraId="07A29A53" w14:textId="7B2D61B0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c)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felhalmozási költségvetési bevételét </w:t>
      </w:r>
      <w:r w:rsidR="00114F1E">
        <w:rPr>
          <w:rFonts w:asciiTheme="majorHAnsi" w:hAnsiTheme="majorHAnsi" w:cstheme="majorHAnsi"/>
          <w:sz w:val="22"/>
          <w:szCs w:val="22"/>
        </w:rPr>
        <w:t>74.813.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meg.</w:t>
      </w:r>
    </w:p>
    <w:p w14:paraId="07A29A54" w14:textId="3195E5AB" w:rsidR="00AC7D31" w:rsidRPr="00C64D6A" w:rsidRDefault="00AC7D31" w:rsidP="00AC7D31">
      <w:pPr>
        <w:pStyle w:val="Szvegtrzs"/>
        <w:spacing w:before="24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(4) Tárgyévi költségvetési kiadását </w:t>
      </w:r>
      <w:r w:rsidR="00114F1E">
        <w:rPr>
          <w:rFonts w:asciiTheme="majorHAnsi" w:hAnsiTheme="majorHAnsi" w:cstheme="majorHAnsi"/>
          <w:sz w:val="22"/>
          <w:szCs w:val="22"/>
        </w:rPr>
        <w:t>471.659.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meg.</w:t>
      </w:r>
    </w:p>
    <w:p w14:paraId="07A29A55" w14:textId="4D9B431F" w:rsidR="00AC7D31" w:rsidRPr="00C64D6A" w:rsidRDefault="00AC7D31" w:rsidP="00AC7D31">
      <w:pPr>
        <w:pStyle w:val="Szvegtrzs"/>
        <w:spacing w:before="24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lastRenderedPageBreak/>
        <w:t xml:space="preserve">(5) Működési költségvetési kiadását </w:t>
      </w:r>
      <w:r w:rsidR="00114F1E">
        <w:rPr>
          <w:rFonts w:asciiTheme="majorHAnsi" w:hAnsiTheme="majorHAnsi" w:cstheme="majorHAnsi"/>
          <w:sz w:val="22"/>
          <w:szCs w:val="22"/>
        </w:rPr>
        <w:t>269.168.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meg, melyből</w:t>
      </w:r>
    </w:p>
    <w:p w14:paraId="07A29A56" w14:textId="37D68B88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a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személyi jellegű kiadásait </w:t>
      </w:r>
      <w:r w:rsidR="00114F1E">
        <w:rPr>
          <w:rFonts w:asciiTheme="majorHAnsi" w:hAnsiTheme="majorHAnsi" w:cstheme="majorHAnsi"/>
          <w:sz w:val="22"/>
          <w:szCs w:val="22"/>
        </w:rPr>
        <w:t>49.027.</w:t>
      </w:r>
      <w:r w:rsidRPr="00C64D6A">
        <w:rPr>
          <w:rFonts w:asciiTheme="majorHAnsi" w:hAnsiTheme="majorHAnsi" w:cstheme="majorHAnsi"/>
          <w:sz w:val="22"/>
          <w:szCs w:val="22"/>
        </w:rPr>
        <w:t>000 Ft-ban</w:t>
      </w:r>
    </w:p>
    <w:p w14:paraId="07A29A57" w14:textId="3EDB4900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b)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munkaadókat terhelő járulékokat </w:t>
      </w:r>
      <w:r w:rsidR="00114F1E">
        <w:rPr>
          <w:rFonts w:asciiTheme="majorHAnsi" w:hAnsiTheme="majorHAnsi" w:cstheme="majorHAnsi"/>
          <w:sz w:val="22"/>
          <w:szCs w:val="22"/>
        </w:rPr>
        <w:t>5.369.</w:t>
      </w:r>
      <w:r w:rsidRPr="00C64D6A">
        <w:rPr>
          <w:rFonts w:asciiTheme="majorHAnsi" w:hAnsiTheme="majorHAnsi" w:cstheme="majorHAnsi"/>
          <w:sz w:val="22"/>
          <w:szCs w:val="22"/>
        </w:rPr>
        <w:t>000 Ft-ban</w:t>
      </w:r>
    </w:p>
    <w:p w14:paraId="07A29A58" w14:textId="65980C47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c)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dologi jellegű kiadásokat </w:t>
      </w:r>
      <w:r w:rsidR="00114F1E">
        <w:rPr>
          <w:rFonts w:asciiTheme="majorHAnsi" w:hAnsiTheme="majorHAnsi" w:cstheme="majorHAnsi"/>
          <w:sz w:val="22"/>
          <w:szCs w:val="22"/>
        </w:rPr>
        <w:t>79.548.</w:t>
      </w:r>
      <w:r w:rsidRPr="00C64D6A">
        <w:rPr>
          <w:rFonts w:asciiTheme="majorHAnsi" w:hAnsiTheme="majorHAnsi" w:cstheme="majorHAnsi"/>
          <w:sz w:val="22"/>
          <w:szCs w:val="22"/>
        </w:rPr>
        <w:t>000 Ft-ban</w:t>
      </w:r>
    </w:p>
    <w:p w14:paraId="07A29A59" w14:textId="0CBCFE1B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d)</w:t>
      </w:r>
      <w:r w:rsidRPr="00C64D6A">
        <w:rPr>
          <w:rFonts w:asciiTheme="majorHAnsi" w:hAnsiTheme="majorHAnsi" w:cstheme="majorHAnsi"/>
          <w:sz w:val="22"/>
          <w:szCs w:val="22"/>
        </w:rPr>
        <w:tab/>
        <w:t>támogatásértékű működési kiadásait</w:t>
      </w:r>
      <w:r w:rsidR="00114F1E">
        <w:rPr>
          <w:rFonts w:asciiTheme="majorHAnsi" w:hAnsiTheme="majorHAnsi" w:cstheme="majorHAnsi"/>
          <w:sz w:val="22"/>
          <w:szCs w:val="22"/>
        </w:rPr>
        <w:t xml:space="preserve"> 34.688</w:t>
      </w:r>
      <w:r w:rsidRPr="00C64D6A">
        <w:rPr>
          <w:rFonts w:asciiTheme="majorHAnsi" w:hAnsiTheme="majorHAnsi" w:cstheme="majorHAnsi"/>
          <w:sz w:val="22"/>
          <w:szCs w:val="22"/>
        </w:rPr>
        <w:t>.000 Ft-ban</w:t>
      </w:r>
    </w:p>
    <w:p w14:paraId="07A29A5A" w14:textId="50B040F7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e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működési célú pénzeszköz átadást </w:t>
      </w:r>
      <w:r w:rsidR="00114F1E">
        <w:rPr>
          <w:rFonts w:asciiTheme="majorHAnsi" w:hAnsiTheme="majorHAnsi" w:cstheme="majorHAnsi"/>
          <w:sz w:val="22"/>
          <w:szCs w:val="22"/>
        </w:rPr>
        <w:t>83.949.</w:t>
      </w:r>
      <w:r w:rsidRPr="00C64D6A">
        <w:rPr>
          <w:rFonts w:asciiTheme="majorHAnsi" w:hAnsiTheme="majorHAnsi" w:cstheme="majorHAnsi"/>
          <w:sz w:val="22"/>
          <w:szCs w:val="22"/>
        </w:rPr>
        <w:t>000 Ft-ban</w:t>
      </w:r>
    </w:p>
    <w:p w14:paraId="07A29A5B" w14:textId="77777777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f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>működési kölcsönfolyósítását 0 Ft-ban</w:t>
      </w:r>
    </w:p>
    <w:p w14:paraId="07A29A5C" w14:textId="53CEF3A4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g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ellátottak pénzbeli juttatását </w:t>
      </w:r>
      <w:r w:rsidR="00114F1E">
        <w:rPr>
          <w:rFonts w:asciiTheme="majorHAnsi" w:hAnsiTheme="majorHAnsi" w:cstheme="majorHAnsi"/>
          <w:sz w:val="22"/>
          <w:szCs w:val="22"/>
        </w:rPr>
        <w:t xml:space="preserve">6.560.000 </w:t>
      </w:r>
      <w:r w:rsidRPr="00C64D6A">
        <w:rPr>
          <w:rFonts w:asciiTheme="majorHAnsi" w:hAnsiTheme="majorHAnsi" w:cstheme="majorHAnsi"/>
          <w:sz w:val="22"/>
          <w:szCs w:val="22"/>
        </w:rPr>
        <w:t>Ft-ban</w:t>
      </w:r>
    </w:p>
    <w:p w14:paraId="07A29A5D" w14:textId="57BF4077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h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állami támogatás megelőlegezés visszafizetés, előző évi állami támogatást </w:t>
      </w:r>
      <w:r w:rsidR="00114F1E">
        <w:rPr>
          <w:rFonts w:asciiTheme="majorHAnsi" w:hAnsiTheme="majorHAnsi" w:cstheme="majorHAnsi"/>
          <w:sz w:val="22"/>
          <w:szCs w:val="22"/>
        </w:rPr>
        <w:t xml:space="preserve">6.727.000 </w:t>
      </w:r>
      <w:r w:rsidRPr="00C64D6A">
        <w:rPr>
          <w:rFonts w:asciiTheme="majorHAnsi" w:hAnsiTheme="majorHAnsi" w:cstheme="majorHAnsi"/>
          <w:sz w:val="22"/>
          <w:szCs w:val="22"/>
        </w:rPr>
        <w:t>Ft-ban</w:t>
      </w:r>
    </w:p>
    <w:p w14:paraId="07A29A5E" w14:textId="28057ABE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i)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működési célú általános tartalékát </w:t>
      </w:r>
      <w:r w:rsidR="00114F1E">
        <w:rPr>
          <w:rFonts w:asciiTheme="majorHAnsi" w:hAnsiTheme="majorHAnsi" w:cstheme="majorHAnsi"/>
          <w:sz w:val="22"/>
          <w:szCs w:val="22"/>
        </w:rPr>
        <w:t>3.300.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meg.</w:t>
      </w:r>
    </w:p>
    <w:p w14:paraId="07A29A5F" w14:textId="1F594C26" w:rsidR="00AC7D31" w:rsidRPr="00C64D6A" w:rsidRDefault="00AC7D31" w:rsidP="00AC7D31">
      <w:pPr>
        <w:pStyle w:val="Szvegtrzs"/>
        <w:spacing w:before="24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(6) Felhalmozási költségvetési kiadását</w:t>
      </w:r>
      <w:r w:rsidR="00114F1E">
        <w:rPr>
          <w:rFonts w:asciiTheme="majorHAnsi" w:hAnsiTheme="majorHAnsi" w:cstheme="majorHAnsi"/>
          <w:sz w:val="22"/>
          <w:szCs w:val="22"/>
        </w:rPr>
        <w:t xml:space="preserve"> 202.491.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meg, melyből</w:t>
      </w:r>
    </w:p>
    <w:p w14:paraId="07A29A60" w14:textId="3D482A33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a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beruházások előirányzatát </w:t>
      </w:r>
      <w:r w:rsidR="00114F1E">
        <w:rPr>
          <w:rFonts w:asciiTheme="majorHAnsi" w:hAnsiTheme="majorHAnsi" w:cstheme="majorHAnsi"/>
          <w:sz w:val="22"/>
          <w:szCs w:val="22"/>
        </w:rPr>
        <w:t>29.955.</w:t>
      </w:r>
      <w:r w:rsidRPr="00C64D6A">
        <w:rPr>
          <w:rFonts w:asciiTheme="majorHAnsi" w:hAnsiTheme="majorHAnsi" w:cstheme="majorHAnsi"/>
          <w:sz w:val="22"/>
          <w:szCs w:val="22"/>
        </w:rPr>
        <w:t>000 Ft-ban</w:t>
      </w:r>
    </w:p>
    <w:p w14:paraId="07A29A61" w14:textId="64E2FC1D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b)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felújítások előirányzatát </w:t>
      </w:r>
      <w:r w:rsidR="00114F1E">
        <w:rPr>
          <w:rFonts w:asciiTheme="majorHAnsi" w:hAnsiTheme="majorHAnsi" w:cstheme="majorHAnsi"/>
          <w:sz w:val="22"/>
          <w:szCs w:val="22"/>
        </w:rPr>
        <w:t>151.064.</w:t>
      </w:r>
      <w:r w:rsidRPr="00C64D6A">
        <w:rPr>
          <w:rFonts w:asciiTheme="majorHAnsi" w:hAnsiTheme="majorHAnsi" w:cstheme="majorHAnsi"/>
          <w:sz w:val="22"/>
          <w:szCs w:val="22"/>
        </w:rPr>
        <w:t>000 Ft-ban</w:t>
      </w:r>
    </w:p>
    <w:p w14:paraId="07A29A62" w14:textId="77777777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c)</w:t>
      </w:r>
      <w:r w:rsidRPr="00C64D6A">
        <w:rPr>
          <w:rFonts w:asciiTheme="majorHAnsi" w:hAnsiTheme="majorHAnsi" w:cstheme="majorHAnsi"/>
          <w:sz w:val="22"/>
          <w:szCs w:val="22"/>
        </w:rPr>
        <w:tab/>
        <w:t>támogatásértékű felhalmozási kiadását 0 Ft-ban</w:t>
      </w:r>
    </w:p>
    <w:p w14:paraId="07A29A63" w14:textId="4FC76F7B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d)</w:t>
      </w:r>
      <w:r w:rsidRPr="00C64D6A">
        <w:rPr>
          <w:rFonts w:asciiTheme="majorHAnsi" w:hAnsiTheme="majorHAnsi" w:cstheme="majorHAnsi"/>
          <w:sz w:val="22"/>
          <w:szCs w:val="22"/>
        </w:rPr>
        <w:tab/>
        <w:t>felhalmozási célú pénzeszköz átadását 0 Ft-ban</w:t>
      </w:r>
    </w:p>
    <w:p w14:paraId="07A29A64" w14:textId="77777777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e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>felhalmozási kölcsön folyósítását 0 Ft-ban</w:t>
      </w:r>
    </w:p>
    <w:p w14:paraId="07A29A65" w14:textId="77777777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f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>egyéb kiadások, hozzájárulások előirányzatát 0 Ft-ban</w:t>
      </w:r>
    </w:p>
    <w:p w14:paraId="07A29A66" w14:textId="221D29A2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g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fejlesztési célú tartalékot </w:t>
      </w:r>
      <w:r w:rsidR="00114F1E">
        <w:rPr>
          <w:rFonts w:asciiTheme="majorHAnsi" w:hAnsiTheme="majorHAnsi" w:cstheme="majorHAnsi"/>
          <w:sz w:val="22"/>
          <w:szCs w:val="22"/>
        </w:rPr>
        <w:t>21.472.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meg.</w:t>
      </w:r>
    </w:p>
    <w:p w14:paraId="07A29A67" w14:textId="077B7B4E" w:rsidR="00AC7D31" w:rsidRPr="00C64D6A" w:rsidRDefault="00AC7D31" w:rsidP="00AC7D31">
      <w:pPr>
        <w:pStyle w:val="Szvegtrzs"/>
        <w:spacing w:before="24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(7) Költségvetési hiányát </w:t>
      </w:r>
      <w:r w:rsidR="00114F1E">
        <w:rPr>
          <w:rFonts w:asciiTheme="majorHAnsi" w:hAnsiTheme="majorHAnsi" w:cstheme="majorHAnsi"/>
          <w:sz w:val="22"/>
          <w:szCs w:val="22"/>
        </w:rPr>
        <w:t>198.820.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meg, melyből</w:t>
      </w:r>
    </w:p>
    <w:p w14:paraId="07A29A68" w14:textId="6DFF5FDB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a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kötelező feladat hiányát </w:t>
      </w:r>
      <w:r w:rsidR="00114F1E">
        <w:rPr>
          <w:rFonts w:asciiTheme="majorHAnsi" w:hAnsiTheme="majorHAnsi" w:cstheme="majorHAnsi"/>
          <w:sz w:val="22"/>
          <w:szCs w:val="22"/>
        </w:rPr>
        <w:t>143.700.</w:t>
      </w:r>
      <w:r w:rsidRPr="00C64D6A">
        <w:rPr>
          <w:rFonts w:asciiTheme="majorHAnsi" w:hAnsiTheme="majorHAnsi" w:cstheme="majorHAnsi"/>
          <w:sz w:val="22"/>
          <w:szCs w:val="22"/>
        </w:rPr>
        <w:t>000 Ft-ban</w:t>
      </w:r>
    </w:p>
    <w:p w14:paraId="07A29A69" w14:textId="4777785C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b)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önként vállalt feladat </w:t>
      </w:r>
      <w:r w:rsidR="00114F1E">
        <w:rPr>
          <w:rFonts w:asciiTheme="majorHAnsi" w:hAnsiTheme="majorHAnsi" w:cstheme="majorHAnsi"/>
          <w:sz w:val="22"/>
          <w:szCs w:val="22"/>
        </w:rPr>
        <w:t>hiányát</w:t>
      </w:r>
      <w:r w:rsidRPr="00C64D6A">
        <w:rPr>
          <w:rFonts w:asciiTheme="majorHAnsi" w:hAnsiTheme="majorHAnsi" w:cstheme="majorHAnsi"/>
          <w:sz w:val="22"/>
          <w:szCs w:val="22"/>
        </w:rPr>
        <w:t xml:space="preserve"> </w:t>
      </w:r>
      <w:r w:rsidR="00114F1E">
        <w:rPr>
          <w:rFonts w:asciiTheme="majorHAnsi" w:hAnsiTheme="majorHAnsi" w:cstheme="majorHAnsi"/>
          <w:sz w:val="22"/>
          <w:szCs w:val="22"/>
        </w:rPr>
        <w:t>10.048.</w:t>
      </w:r>
      <w:r w:rsidRPr="00C64D6A">
        <w:rPr>
          <w:rFonts w:asciiTheme="majorHAnsi" w:hAnsiTheme="majorHAnsi" w:cstheme="majorHAnsi"/>
          <w:sz w:val="22"/>
          <w:szCs w:val="22"/>
        </w:rPr>
        <w:t>000 Ft-ban</w:t>
      </w:r>
    </w:p>
    <w:p w14:paraId="07A29A6A" w14:textId="35F4D366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c)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államigazgatási feladat hiányát </w:t>
      </w:r>
      <w:r w:rsidR="00114F1E">
        <w:rPr>
          <w:rFonts w:asciiTheme="majorHAnsi" w:hAnsiTheme="majorHAnsi" w:cstheme="majorHAnsi"/>
          <w:sz w:val="22"/>
          <w:szCs w:val="22"/>
        </w:rPr>
        <w:t>45.072.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meg.</w:t>
      </w:r>
    </w:p>
    <w:p w14:paraId="07A29A6B" w14:textId="17B3A8C6" w:rsidR="00AC7D31" w:rsidRPr="00C64D6A" w:rsidRDefault="00AC7D31" w:rsidP="00AC7D31">
      <w:pPr>
        <w:pStyle w:val="Szvegtrzs"/>
        <w:spacing w:before="24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(8)</w:t>
      </w:r>
      <w:r w:rsidR="00825B40">
        <w:rPr>
          <w:rFonts w:asciiTheme="majorHAnsi" w:hAnsiTheme="majorHAnsi" w:cstheme="majorHAnsi"/>
          <w:sz w:val="22"/>
          <w:szCs w:val="22"/>
        </w:rPr>
        <w:t xml:space="preserve"> Működési költségvetési hiányát</w:t>
      </w:r>
      <w:r w:rsidRPr="00C64D6A">
        <w:rPr>
          <w:rFonts w:asciiTheme="majorHAnsi" w:hAnsiTheme="majorHAnsi" w:cstheme="majorHAnsi"/>
          <w:sz w:val="22"/>
          <w:szCs w:val="22"/>
        </w:rPr>
        <w:t xml:space="preserve"> </w:t>
      </w:r>
      <w:r w:rsidR="00114F1E">
        <w:rPr>
          <w:rFonts w:asciiTheme="majorHAnsi" w:hAnsiTheme="majorHAnsi" w:cstheme="majorHAnsi"/>
          <w:sz w:val="22"/>
          <w:szCs w:val="22"/>
        </w:rPr>
        <w:t>71.142.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meg, melyből</w:t>
      </w:r>
    </w:p>
    <w:p w14:paraId="07A29A6C" w14:textId="196F8806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a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kötelező feladat </w:t>
      </w:r>
      <w:r w:rsidR="00114F1E">
        <w:rPr>
          <w:rFonts w:asciiTheme="majorHAnsi" w:hAnsiTheme="majorHAnsi" w:cstheme="majorHAnsi"/>
          <w:sz w:val="22"/>
          <w:szCs w:val="22"/>
        </w:rPr>
        <w:t>hiányát</w:t>
      </w:r>
      <w:r w:rsidRPr="00C64D6A">
        <w:rPr>
          <w:rFonts w:asciiTheme="majorHAnsi" w:hAnsiTheme="majorHAnsi" w:cstheme="majorHAnsi"/>
          <w:sz w:val="22"/>
          <w:szCs w:val="22"/>
        </w:rPr>
        <w:t xml:space="preserve"> </w:t>
      </w:r>
      <w:r w:rsidR="00114F1E">
        <w:rPr>
          <w:rFonts w:asciiTheme="majorHAnsi" w:hAnsiTheme="majorHAnsi" w:cstheme="majorHAnsi"/>
          <w:sz w:val="22"/>
          <w:szCs w:val="22"/>
        </w:rPr>
        <w:t>17.519.</w:t>
      </w:r>
      <w:r w:rsidRPr="00C64D6A">
        <w:rPr>
          <w:rFonts w:asciiTheme="majorHAnsi" w:hAnsiTheme="majorHAnsi" w:cstheme="majorHAnsi"/>
          <w:sz w:val="22"/>
          <w:szCs w:val="22"/>
        </w:rPr>
        <w:t>000 Ft-ban</w:t>
      </w:r>
    </w:p>
    <w:p w14:paraId="07A29A6D" w14:textId="436C7FF2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b)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önként vállalt feladat </w:t>
      </w:r>
      <w:r w:rsidR="00114F1E">
        <w:rPr>
          <w:rFonts w:asciiTheme="majorHAnsi" w:hAnsiTheme="majorHAnsi" w:cstheme="majorHAnsi"/>
          <w:sz w:val="22"/>
          <w:szCs w:val="22"/>
        </w:rPr>
        <w:t>hiányát</w:t>
      </w:r>
      <w:r w:rsidRPr="00C64D6A">
        <w:rPr>
          <w:rFonts w:asciiTheme="majorHAnsi" w:hAnsiTheme="majorHAnsi" w:cstheme="majorHAnsi"/>
          <w:sz w:val="22"/>
          <w:szCs w:val="22"/>
        </w:rPr>
        <w:t xml:space="preserve"> </w:t>
      </w:r>
      <w:r w:rsidR="00114F1E">
        <w:rPr>
          <w:rFonts w:asciiTheme="majorHAnsi" w:hAnsiTheme="majorHAnsi" w:cstheme="majorHAnsi"/>
          <w:sz w:val="22"/>
          <w:szCs w:val="22"/>
        </w:rPr>
        <w:t>10.048.</w:t>
      </w:r>
      <w:r w:rsidRPr="00C64D6A">
        <w:rPr>
          <w:rFonts w:asciiTheme="majorHAnsi" w:hAnsiTheme="majorHAnsi" w:cstheme="majorHAnsi"/>
          <w:sz w:val="22"/>
          <w:szCs w:val="22"/>
        </w:rPr>
        <w:t>000 Ft-ban</w:t>
      </w:r>
    </w:p>
    <w:p w14:paraId="07A29A6E" w14:textId="670657DC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c)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államigazgatási feladat hiányát </w:t>
      </w:r>
      <w:r w:rsidR="00114F1E">
        <w:rPr>
          <w:rFonts w:asciiTheme="majorHAnsi" w:hAnsiTheme="majorHAnsi" w:cstheme="majorHAnsi"/>
          <w:sz w:val="22"/>
          <w:szCs w:val="22"/>
        </w:rPr>
        <w:t>43.575.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meg.</w:t>
      </w:r>
    </w:p>
    <w:p w14:paraId="07A29A6F" w14:textId="0B0FF65C" w:rsidR="00AC7D31" w:rsidRPr="00C64D6A" w:rsidRDefault="00AC7D31" w:rsidP="00AC7D31">
      <w:pPr>
        <w:pStyle w:val="Szvegtrzs"/>
        <w:spacing w:before="24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(9) Felhalmozási költségvetési hiányát</w:t>
      </w:r>
      <w:r w:rsidR="00114F1E">
        <w:rPr>
          <w:rFonts w:asciiTheme="majorHAnsi" w:hAnsiTheme="majorHAnsi" w:cstheme="majorHAnsi"/>
          <w:sz w:val="22"/>
          <w:szCs w:val="22"/>
        </w:rPr>
        <w:t xml:space="preserve"> 127.678.</w:t>
      </w:r>
      <w:r w:rsidRPr="00C64D6A">
        <w:rPr>
          <w:rFonts w:asciiTheme="majorHAnsi" w:hAnsiTheme="majorHAnsi" w:cstheme="majorHAnsi"/>
          <w:sz w:val="22"/>
          <w:szCs w:val="22"/>
        </w:rPr>
        <w:t xml:space="preserve"> 000 Ft-ban állapítja meg, melyből</w:t>
      </w:r>
    </w:p>
    <w:p w14:paraId="07A29A70" w14:textId="68351DF4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C64D6A">
        <w:rPr>
          <w:rFonts w:asciiTheme="majorHAnsi" w:hAnsiTheme="majorHAnsi" w:cstheme="majorHAnsi"/>
          <w:i/>
          <w:iCs/>
          <w:sz w:val="22"/>
          <w:szCs w:val="22"/>
        </w:rPr>
        <w:t>a</w:t>
      </w:r>
      <w:proofErr w:type="gramEnd"/>
      <w:r w:rsidRPr="00C64D6A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kötelező feladat hiányát </w:t>
      </w:r>
      <w:r w:rsidR="00114F1E">
        <w:rPr>
          <w:rFonts w:asciiTheme="majorHAnsi" w:hAnsiTheme="majorHAnsi" w:cstheme="majorHAnsi"/>
          <w:sz w:val="22"/>
          <w:szCs w:val="22"/>
        </w:rPr>
        <w:t>126.181.</w:t>
      </w:r>
      <w:r w:rsidRPr="00C64D6A">
        <w:rPr>
          <w:rFonts w:asciiTheme="majorHAnsi" w:hAnsiTheme="majorHAnsi" w:cstheme="majorHAnsi"/>
          <w:sz w:val="22"/>
          <w:szCs w:val="22"/>
        </w:rPr>
        <w:t>000 Ft-ban,</w:t>
      </w:r>
    </w:p>
    <w:p w14:paraId="07A29A71" w14:textId="06927F94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b)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önként vállalt feladat </w:t>
      </w:r>
      <w:r w:rsidR="0030440A">
        <w:rPr>
          <w:rFonts w:asciiTheme="majorHAnsi" w:hAnsiTheme="majorHAnsi" w:cstheme="majorHAnsi"/>
          <w:sz w:val="22"/>
          <w:szCs w:val="22"/>
        </w:rPr>
        <w:t>hiányát</w:t>
      </w:r>
      <w:r w:rsidRPr="00C64D6A">
        <w:rPr>
          <w:rFonts w:asciiTheme="majorHAnsi" w:hAnsiTheme="majorHAnsi" w:cstheme="majorHAnsi"/>
          <w:sz w:val="22"/>
          <w:szCs w:val="22"/>
        </w:rPr>
        <w:t xml:space="preserve"> 0 Ft-ban</w:t>
      </w:r>
    </w:p>
    <w:p w14:paraId="07A29A72" w14:textId="702CF571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c)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államigazgatási feladat hiányát </w:t>
      </w:r>
      <w:r w:rsidR="0030440A">
        <w:rPr>
          <w:rFonts w:asciiTheme="majorHAnsi" w:hAnsiTheme="majorHAnsi" w:cstheme="majorHAnsi"/>
          <w:sz w:val="22"/>
          <w:szCs w:val="22"/>
        </w:rPr>
        <w:t>1.497.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meg.</w:t>
      </w:r>
    </w:p>
    <w:p w14:paraId="07A29A73" w14:textId="2DEAA312" w:rsidR="00AC7D31" w:rsidRPr="00C64D6A" w:rsidRDefault="00AC7D31" w:rsidP="00AC7D31">
      <w:pPr>
        <w:pStyle w:val="Szvegtrzs"/>
        <w:spacing w:before="24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(10) Előző év felhasználható tervezett maradványát </w:t>
      </w:r>
      <w:r w:rsidR="0030440A">
        <w:rPr>
          <w:rFonts w:asciiTheme="majorHAnsi" w:hAnsiTheme="majorHAnsi" w:cstheme="majorHAnsi"/>
          <w:sz w:val="22"/>
          <w:szCs w:val="22"/>
        </w:rPr>
        <w:t>198.820.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meg, melyből</w:t>
      </w:r>
    </w:p>
    <w:p w14:paraId="07A29A74" w14:textId="3B401848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a)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működési hiány </w:t>
      </w:r>
      <w:proofErr w:type="gramStart"/>
      <w:r w:rsidRPr="00C64D6A">
        <w:rPr>
          <w:rFonts w:asciiTheme="majorHAnsi" w:hAnsiTheme="majorHAnsi" w:cstheme="majorHAnsi"/>
          <w:sz w:val="22"/>
          <w:szCs w:val="22"/>
        </w:rPr>
        <w:t>finanszírozását</w:t>
      </w:r>
      <w:proofErr w:type="gramEnd"/>
      <w:r w:rsidRPr="00C64D6A">
        <w:rPr>
          <w:rFonts w:asciiTheme="majorHAnsi" w:hAnsiTheme="majorHAnsi" w:cstheme="majorHAnsi"/>
          <w:sz w:val="22"/>
          <w:szCs w:val="22"/>
        </w:rPr>
        <w:t xml:space="preserve"> szolgáló tervezett maradványát</w:t>
      </w:r>
      <w:r w:rsidR="0030440A">
        <w:rPr>
          <w:rFonts w:asciiTheme="majorHAnsi" w:hAnsiTheme="majorHAnsi" w:cstheme="majorHAnsi"/>
          <w:sz w:val="22"/>
          <w:szCs w:val="22"/>
        </w:rPr>
        <w:t xml:space="preserve"> 71.142.</w:t>
      </w:r>
      <w:r w:rsidRPr="00C64D6A">
        <w:rPr>
          <w:rFonts w:asciiTheme="majorHAnsi" w:hAnsiTheme="majorHAnsi" w:cstheme="majorHAnsi"/>
          <w:sz w:val="22"/>
          <w:szCs w:val="22"/>
        </w:rPr>
        <w:t xml:space="preserve"> 000 Ft-ban,</w:t>
      </w:r>
    </w:p>
    <w:p w14:paraId="07A29A75" w14:textId="6996DD43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b)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felhalmozási hiány </w:t>
      </w:r>
      <w:proofErr w:type="gramStart"/>
      <w:r w:rsidRPr="00C64D6A">
        <w:rPr>
          <w:rFonts w:asciiTheme="majorHAnsi" w:hAnsiTheme="majorHAnsi" w:cstheme="majorHAnsi"/>
          <w:sz w:val="22"/>
          <w:szCs w:val="22"/>
        </w:rPr>
        <w:t>finanszírozását</w:t>
      </w:r>
      <w:proofErr w:type="gramEnd"/>
      <w:r w:rsidRPr="00C64D6A">
        <w:rPr>
          <w:rFonts w:asciiTheme="majorHAnsi" w:hAnsiTheme="majorHAnsi" w:cstheme="majorHAnsi"/>
          <w:sz w:val="22"/>
          <w:szCs w:val="22"/>
        </w:rPr>
        <w:t xml:space="preserve"> szolgáló tervezett maradványát </w:t>
      </w:r>
      <w:r w:rsidR="0030440A">
        <w:rPr>
          <w:rFonts w:asciiTheme="majorHAnsi" w:hAnsiTheme="majorHAnsi" w:cstheme="majorHAnsi"/>
          <w:sz w:val="22"/>
          <w:szCs w:val="22"/>
        </w:rPr>
        <w:t>127.678.</w:t>
      </w:r>
      <w:r w:rsidRPr="00C64D6A">
        <w:rPr>
          <w:rFonts w:asciiTheme="majorHAnsi" w:hAnsiTheme="majorHAnsi" w:cstheme="majorHAnsi"/>
          <w:sz w:val="22"/>
          <w:szCs w:val="22"/>
        </w:rPr>
        <w:t>000 Ft-ban állapítja meg.</w:t>
      </w:r>
    </w:p>
    <w:p w14:paraId="07A29A76" w14:textId="77777777" w:rsidR="00AC7D31" w:rsidRPr="00C64D6A" w:rsidRDefault="00AC7D31" w:rsidP="00AC7D31">
      <w:pPr>
        <w:pStyle w:val="Szvegtrzs"/>
        <w:spacing w:before="24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(11) </w:t>
      </w:r>
      <w:proofErr w:type="gramStart"/>
      <w:r w:rsidRPr="00C64D6A">
        <w:rPr>
          <w:rFonts w:asciiTheme="majorHAnsi" w:hAnsiTheme="majorHAnsi" w:cstheme="majorHAnsi"/>
          <w:sz w:val="22"/>
          <w:szCs w:val="22"/>
        </w:rPr>
        <w:t>Finanszírozási</w:t>
      </w:r>
      <w:proofErr w:type="gramEnd"/>
      <w:r w:rsidRPr="00C64D6A">
        <w:rPr>
          <w:rFonts w:asciiTheme="majorHAnsi" w:hAnsiTheme="majorHAnsi" w:cstheme="majorHAnsi"/>
          <w:sz w:val="22"/>
          <w:szCs w:val="22"/>
        </w:rPr>
        <w:t xml:space="preserve"> célú műveletek bevételét 0 Ft-ban állapítja meg, melyből</w:t>
      </w:r>
    </w:p>
    <w:p w14:paraId="07A29A77" w14:textId="77777777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a)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működést szolgáló </w:t>
      </w:r>
      <w:proofErr w:type="gramStart"/>
      <w:r w:rsidRPr="00C64D6A">
        <w:rPr>
          <w:rFonts w:asciiTheme="majorHAnsi" w:hAnsiTheme="majorHAnsi" w:cstheme="majorHAnsi"/>
          <w:sz w:val="22"/>
          <w:szCs w:val="22"/>
        </w:rPr>
        <w:t>finanszírozási</w:t>
      </w:r>
      <w:proofErr w:type="gramEnd"/>
      <w:r w:rsidRPr="00C64D6A">
        <w:rPr>
          <w:rFonts w:asciiTheme="majorHAnsi" w:hAnsiTheme="majorHAnsi" w:cstheme="majorHAnsi"/>
          <w:sz w:val="22"/>
          <w:szCs w:val="22"/>
        </w:rPr>
        <w:t xml:space="preserve"> célú műveletek bevételét 0 Ft-ban,</w:t>
      </w:r>
    </w:p>
    <w:p w14:paraId="07A29A78" w14:textId="77777777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b)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felhalmozást szolgáló </w:t>
      </w:r>
      <w:proofErr w:type="gramStart"/>
      <w:r w:rsidRPr="00C64D6A">
        <w:rPr>
          <w:rFonts w:asciiTheme="majorHAnsi" w:hAnsiTheme="majorHAnsi" w:cstheme="majorHAnsi"/>
          <w:sz w:val="22"/>
          <w:szCs w:val="22"/>
        </w:rPr>
        <w:t>finanszírozási</w:t>
      </w:r>
      <w:proofErr w:type="gramEnd"/>
      <w:r w:rsidRPr="00C64D6A">
        <w:rPr>
          <w:rFonts w:asciiTheme="majorHAnsi" w:hAnsiTheme="majorHAnsi" w:cstheme="majorHAnsi"/>
          <w:sz w:val="22"/>
          <w:szCs w:val="22"/>
        </w:rPr>
        <w:t xml:space="preserve"> célú műveletek bevételét 0 Ft-ban állapítja meg.</w:t>
      </w:r>
    </w:p>
    <w:p w14:paraId="07A29A79" w14:textId="77777777" w:rsidR="00AC7D31" w:rsidRPr="00C64D6A" w:rsidRDefault="00AC7D31" w:rsidP="00AC7D31">
      <w:pPr>
        <w:pStyle w:val="Szvegtrzs"/>
        <w:spacing w:before="240"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(12) </w:t>
      </w:r>
      <w:proofErr w:type="gramStart"/>
      <w:r w:rsidRPr="00C64D6A">
        <w:rPr>
          <w:rFonts w:asciiTheme="majorHAnsi" w:hAnsiTheme="majorHAnsi" w:cstheme="majorHAnsi"/>
          <w:sz w:val="22"/>
          <w:szCs w:val="22"/>
        </w:rPr>
        <w:t>Finanszírozási</w:t>
      </w:r>
      <w:proofErr w:type="gramEnd"/>
      <w:r w:rsidRPr="00C64D6A">
        <w:rPr>
          <w:rFonts w:asciiTheme="majorHAnsi" w:hAnsiTheme="majorHAnsi" w:cstheme="majorHAnsi"/>
          <w:sz w:val="22"/>
          <w:szCs w:val="22"/>
        </w:rPr>
        <w:t xml:space="preserve"> célú műveletek kiadását 0 Ft-ban állapítja meg, melyből</w:t>
      </w:r>
    </w:p>
    <w:p w14:paraId="07A29A7A" w14:textId="77777777" w:rsidR="00AC7D31" w:rsidRPr="00C64D6A" w:rsidRDefault="00AC7D31" w:rsidP="00AC7D31">
      <w:pPr>
        <w:pStyle w:val="Szvegtrzs"/>
        <w:spacing w:after="0" w:line="240" w:lineRule="auto"/>
        <w:ind w:left="580" w:hanging="56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a)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működési </w:t>
      </w:r>
      <w:proofErr w:type="gramStart"/>
      <w:r w:rsidRPr="00C64D6A">
        <w:rPr>
          <w:rFonts w:asciiTheme="majorHAnsi" w:hAnsiTheme="majorHAnsi" w:cstheme="majorHAnsi"/>
          <w:sz w:val="22"/>
          <w:szCs w:val="22"/>
        </w:rPr>
        <w:t>finanszírozását</w:t>
      </w:r>
      <w:proofErr w:type="gramEnd"/>
      <w:r w:rsidRPr="00C64D6A">
        <w:rPr>
          <w:rFonts w:asciiTheme="majorHAnsi" w:hAnsiTheme="majorHAnsi" w:cstheme="majorHAnsi"/>
          <w:sz w:val="22"/>
          <w:szCs w:val="22"/>
        </w:rPr>
        <w:t xml:space="preserve"> szolgáló műveletek kiadását 0 Ft-ban,</w:t>
      </w:r>
    </w:p>
    <w:p w14:paraId="07A29A7B" w14:textId="77777777" w:rsidR="00E47FDC" w:rsidRPr="00C64D6A" w:rsidRDefault="00AC7D31" w:rsidP="00AC7D31">
      <w:pPr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b)</w:t>
      </w:r>
      <w:r w:rsidRPr="00C64D6A">
        <w:rPr>
          <w:rFonts w:asciiTheme="majorHAnsi" w:hAnsiTheme="majorHAnsi" w:cstheme="majorHAnsi"/>
          <w:sz w:val="22"/>
          <w:szCs w:val="22"/>
        </w:rPr>
        <w:tab/>
        <w:t xml:space="preserve">felhalmozási </w:t>
      </w:r>
      <w:proofErr w:type="gramStart"/>
      <w:r w:rsidRPr="00C64D6A">
        <w:rPr>
          <w:rFonts w:asciiTheme="majorHAnsi" w:hAnsiTheme="majorHAnsi" w:cstheme="majorHAnsi"/>
          <w:sz w:val="22"/>
          <w:szCs w:val="22"/>
        </w:rPr>
        <w:t>finanszírozását</w:t>
      </w:r>
      <w:proofErr w:type="gramEnd"/>
      <w:r w:rsidRPr="00C64D6A">
        <w:rPr>
          <w:rFonts w:asciiTheme="majorHAnsi" w:hAnsiTheme="majorHAnsi" w:cstheme="majorHAnsi"/>
          <w:sz w:val="22"/>
          <w:szCs w:val="22"/>
        </w:rPr>
        <w:t xml:space="preserve"> szolgáló műveletek kiadását 0 Ft-ban állapítja meg.</w:t>
      </w:r>
    </w:p>
    <w:p w14:paraId="07A29A7C" w14:textId="77777777" w:rsidR="00AC7D31" w:rsidRPr="00C64D6A" w:rsidRDefault="00AC7D31" w:rsidP="00AC7D31">
      <w:pPr>
        <w:rPr>
          <w:rFonts w:asciiTheme="majorHAnsi" w:hAnsiTheme="majorHAnsi" w:cstheme="majorHAnsi"/>
          <w:sz w:val="22"/>
          <w:szCs w:val="22"/>
        </w:rPr>
      </w:pPr>
    </w:p>
    <w:p w14:paraId="07A29A7D" w14:textId="77777777" w:rsidR="00AC7D31" w:rsidRPr="00C64D6A" w:rsidRDefault="00AC7D31" w:rsidP="00AC7D31">
      <w:pPr>
        <w:rPr>
          <w:rFonts w:asciiTheme="majorHAnsi" w:hAnsiTheme="majorHAnsi" w:cstheme="majorHAnsi"/>
          <w:sz w:val="22"/>
          <w:szCs w:val="22"/>
        </w:rPr>
      </w:pPr>
    </w:p>
    <w:p w14:paraId="07A29A7E" w14:textId="77777777" w:rsidR="00AC7D31" w:rsidRPr="00C64D6A" w:rsidRDefault="00AC7D31" w:rsidP="00AC7D31">
      <w:pPr>
        <w:rPr>
          <w:rFonts w:asciiTheme="majorHAnsi" w:hAnsiTheme="majorHAnsi" w:cstheme="majorHAnsi"/>
          <w:sz w:val="22"/>
          <w:szCs w:val="22"/>
        </w:rPr>
      </w:pPr>
    </w:p>
    <w:p w14:paraId="07A29A7F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smartTag w:uri="urn:schemas-microsoft-com:office:smarttags" w:element="metricconverter">
        <w:smartTagPr>
          <w:attr w:name="ProductID" w:val="4. A"/>
        </w:smartTagPr>
        <w:r w:rsidRPr="00C64D6A">
          <w:rPr>
            <w:rFonts w:asciiTheme="majorHAnsi" w:hAnsiTheme="majorHAnsi" w:cstheme="majorHAnsi"/>
            <w:b/>
            <w:sz w:val="22"/>
            <w:szCs w:val="22"/>
          </w:rPr>
          <w:t>4. A</w:t>
        </w:r>
      </w:smartTag>
      <w:r w:rsidRPr="00C64D6A">
        <w:rPr>
          <w:rFonts w:asciiTheme="majorHAnsi" w:hAnsiTheme="majorHAnsi" w:cstheme="majorHAnsi"/>
          <w:b/>
          <w:sz w:val="22"/>
          <w:szCs w:val="22"/>
        </w:rPr>
        <w:t xml:space="preserve"> bevételek és kiadások közötti egyensúly megteremtéséhez szükséges intézkedések, a hitelműveletekkel kapcsolatos hatáskörök</w:t>
      </w:r>
    </w:p>
    <w:p w14:paraId="07A29A80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81" w14:textId="77777777" w:rsidR="00AC7D31" w:rsidRPr="00C64D6A" w:rsidRDefault="00AC7D31" w:rsidP="00AC7D31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 xml:space="preserve">4.§ </w:t>
      </w:r>
      <w:r w:rsidRPr="00C64D6A">
        <w:rPr>
          <w:rFonts w:asciiTheme="majorHAnsi" w:hAnsiTheme="majorHAnsi" w:cstheme="majorHAnsi"/>
          <w:sz w:val="22"/>
          <w:szCs w:val="22"/>
        </w:rPr>
        <w:t>(1) A költségvetési hiány belső finanszírozására szolgáló előző évi pénzmaradvány igénybevételét a 2. melléklet alapján hagyja jóvá.</w:t>
      </w:r>
    </w:p>
    <w:p w14:paraId="07A29A82" w14:textId="77777777" w:rsidR="00AC7D31" w:rsidRPr="00C64D6A" w:rsidRDefault="00AC7D31" w:rsidP="00AC7D31">
      <w:pPr>
        <w:ind w:left="720"/>
        <w:jc w:val="both"/>
        <w:rPr>
          <w:rFonts w:asciiTheme="majorHAnsi" w:hAnsiTheme="majorHAnsi" w:cstheme="majorHAnsi"/>
          <w:sz w:val="22"/>
          <w:szCs w:val="22"/>
        </w:rPr>
      </w:pPr>
    </w:p>
    <w:p w14:paraId="07A29A83" w14:textId="77777777" w:rsidR="00AC7D31" w:rsidRPr="00C64D6A" w:rsidRDefault="00AC7D31" w:rsidP="00AC7D31">
      <w:pPr>
        <w:numPr>
          <w:ilvl w:val="0"/>
          <w:numId w:val="3"/>
        </w:numPr>
        <w:suppressAutoHyphens w:val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A költségvetési évet érintő hitelügyletekkel kapcsolatos hatáskörök kizárólagosan a képviselő-testületet illetik meg. </w:t>
      </w:r>
    </w:p>
    <w:p w14:paraId="07A29A84" w14:textId="77777777" w:rsidR="00AC7D31" w:rsidRPr="00C64D6A" w:rsidRDefault="00AC7D31" w:rsidP="00AC7D31">
      <w:pPr>
        <w:ind w:left="720"/>
        <w:jc w:val="both"/>
        <w:rPr>
          <w:rFonts w:asciiTheme="majorHAnsi" w:hAnsiTheme="majorHAnsi" w:cstheme="majorHAnsi"/>
          <w:sz w:val="22"/>
          <w:szCs w:val="22"/>
        </w:rPr>
      </w:pPr>
    </w:p>
    <w:p w14:paraId="07A29A85" w14:textId="77777777" w:rsidR="00AC7D31" w:rsidRPr="00C64D6A" w:rsidRDefault="00AC7D31" w:rsidP="00AC7D31">
      <w:pPr>
        <w:numPr>
          <w:ilvl w:val="0"/>
          <w:numId w:val="3"/>
        </w:numPr>
        <w:suppressAutoHyphens w:val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Az (1) bekezdésen kívüli költségvetési hiány külső finanszírozására a finanszírozási célú pénzügyi műveletek bevételeit a 3. melléklet alapján hagyja jóvá. </w:t>
      </w:r>
    </w:p>
    <w:p w14:paraId="07A29A86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87" w14:textId="77777777" w:rsidR="00AC7D31" w:rsidRPr="00C64D6A" w:rsidRDefault="00AC7D31" w:rsidP="00AC7D31">
      <w:pPr>
        <w:numPr>
          <w:ilvl w:val="0"/>
          <w:numId w:val="2"/>
        </w:numPr>
        <w:suppressAutoHyphens w:val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Az önkormányzat bevételei és kiadásai</w:t>
      </w:r>
    </w:p>
    <w:p w14:paraId="07A29A88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89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 xml:space="preserve">5. § </w:t>
      </w:r>
      <w:r w:rsidRPr="00C64D6A">
        <w:rPr>
          <w:rFonts w:asciiTheme="majorHAnsi" w:hAnsiTheme="majorHAnsi" w:cstheme="majorHAnsi"/>
          <w:sz w:val="22"/>
          <w:szCs w:val="22"/>
        </w:rPr>
        <w:t xml:space="preserve">(1) A 3. §-ban megállapított bevételi és kiadási </w:t>
      </w:r>
      <w:proofErr w:type="spellStart"/>
      <w:r w:rsidRPr="00C64D6A">
        <w:rPr>
          <w:rFonts w:asciiTheme="majorHAnsi" w:hAnsiTheme="majorHAnsi" w:cstheme="majorHAnsi"/>
          <w:sz w:val="22"/>
          <w:szCs w:val="22"/>
        </w:rPr>
        <w:t>főösszeg</w:t>
      </w:r>
      <w:proofErr w:type="spellEnd"/>
      <w:r w:rsidRPr="00C64D6A">
        <w:rPr>
          <w:rFonts w:asciiTheme="majorHAnsi" w:hAnsiTheme="majorHAnsi" w:cstheme="majorHAnsi"/>
          <w:sz w:val="22"/>
          <w:szCs w:val="22"/>
        </w:rPr>
        <w:t xml:space="preserve"> mérlegszerű bemutatását a rendelet 5. melléklete tartalmazza.</w:t>
      </w:r>
    </w:p>
    <w:p w14:paraId="07A29A8A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8B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(2) A 3. §-ban megállapított bevételek közül a tevékenységi és az egyéb bevételeket, a támogatásokat, valamint a támogatásértékű bevételeket a rendelet 6. melléklete tartalmazza.</w:t>
      </w:r>
    </w:p>
    <w:p w14:paraId="07A29A8C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7A29A8D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(3) A 2022. évi költségvetés kiadási előirányzatait a rendelet 7. melléklete szerint hagyja jóvá.</w:t>
      </w:r>
    </w:p>
    <w:p w14:paraId="07A29A8E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8F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(4) Az egyéb működési és felhalmozási célra átadott kiadások előirányzatait a rendelet 11. melléklete szerint állapítja meg.</w:t>
      </w:r>
    </w:p>
    <w:p w14:paraId="07A29A90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7A29A91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(5) A beruházási kiadásokat a rendelet 12. melléklete, a felújítási kiadásokat a rendelet 13. melléklete szerint állapítja meg.</w:t>
      </w:r>
    </w:p>
    <w:p w14:paraId="07A29A92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7A29A93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(6) Az Európai Unió támogatásával megvalósuló projektek bevételeit és kiadásait a 14. melléklet tartalmazza.</w:t>
      </w:r>
    </w:p>
    <w:p w14:paraId="07A29A94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7A29A95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(7) A költségvetési évet követő három év működési és fejlesztési célú bevételeit és kiadásait a 4. melléklet tartalmazza.</w:t>
      </w:r>
    </w:p>
    <w:p w14:paraId="07A29A96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97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6.§</w:t>
      </w:r>
      <w:r w:rsidRPr="00C64D6A">
        <w:rPr>
          <w:rFonts w:asciiTheme="majorHAnsi" w:hAnsiTheme="majorHAnsi" w:cstheme="majorHAnsi"/>
          <w:sz w:val="22"/>
          <w:szCs w:val="22"/>
        </w:rPr>
        <w:t xml:space="preserve"> (1) Az önkormányzat éves engedélyezett létszámkeretét a rendelet 15. melléklete szerint állapítja meg.</w:t>
      </w:r>
    </w:p>
    <w:p w14:paraId="07A29A98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7A29A99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(2)  A közfoglalkoztatottak létszámát a rendelet 16. melléklete szerint állapítja meg.</w:t>
      </w:r>
    </w:p>
    <w:p w14:paraId="07A29A9A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9B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(3)</w:t>
      </w:r>
      <w:r w:rsidRPr="00C64D6A">
        <w:rPr>
          <w:rFonts w:asciiTheme="majorHAnsi" w:hAnsiTheme="majorHAnsi" w:cstheme="majorHAnsi"/>
          <w:sz w:val="22"/>
          <w:szCs w:val="22"/>
        </w:rPr>
        <w:tab/>
        <w:t>Az önkormányzat működési és felhalmozási célú bevételeit és kiadásait a 17. melléklet szerint hagyja jóvá.</w:t>
      </w:r>
    </w:p>
    <w:p w14:paraId="07A29A9C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ab/>
      </w:r>
    </w:p>
    <w:p w14:paraId="07A29A9D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6.  A bevételi többlet kezelése</w:t>
      </w:r>
    </w:p>
    <w:p w14:paraId="07A29A9E" w14:textId="77777777" w:rsidR="00AC7D31" w:rsidRPr="00C64D6A" w:rsidRDefault="00AC7D31" w:rsidP="00AC7D31">
      <w:pPr>
        <w:tabs>
          <w:tab w:val="left" w:pos="1932"/>
        </w:tabs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7A29A9F" w14:textId="77777777" w:rsidR="00AC7D31" w:rsidRPr="00C64D6A" w:rsidRDefault="00AC7D31" w:rsidP="00AC7D31">
      <w:pPr>
        <w:tabs>
          <w:tab w:val="left" w:pos="1932"/>
        </w:tabs>
        <w:jc w:val="both"/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 xml:space="preserve">7.§. </w:t>
      </w:r>
      <w:r w:rsidRPr="00C64D6A">
        <w:rPr>
          <w:rFonts w:asciiTheme="majorHAnsi" w:hAnsiTheme="majorHAnsi" w:cstheme="majorHAnsi"/>
          <w:sz w:val="22"/>
          <w:szCs w:val="22"/>
        </w:rPr>
        <w:t>Az önkormányzati gazdálkodás során az év közben létrejött költségvetési többletet, általános és céltartalékot pénzintézeti pénzlekötés útján – a fizetési kötelezettségek figyelembevételével – hasznosíthatja. A hasznosítással kapcsolatos szerződések, pénzügyi műveletek lebonyolítására a polgármestert felhatalmazza, aki a megtett intézkedésekről a következő képviselő-testületi ülésen tájékoztatást ad.  A kamatok a lekötés szerinti pénzeszközöket – működési és céltartalék - növelik.</w:t>
      </w:r>
    </w:p>
    <w:p w14:paraId="07A29AA0" w14:textId="625E8154" w:rsidR="00AC7D31" w:rsidRDefault="00AC7D31" w:rsidP="00AC7D31">
      <w:pPr>
        <w:pStyle w:val="Szvegtrzsbehzssal2"/>
        <w:ind w:left="0"/>
        <w:rPr>
          <w:rFonts w:asciiTheme="majorHAnsi" w:hAnsiTheme="majorHAnsi" w:cstheme="majorHAnsi"/>
          <w:sz w:val="22"/>
          <w:szCs w:val="22"/>
        </w:rPr>
      </w:pPr>
    </w:p>
    <w:p w14:paraId="5E9465B4" w14:textId="7E0EA3B2" w:rsidR="00825B40" w:rsidRDefault="00825B40" w:rsidP="00AC7D31">
      <w:pPr>
        <w:pStyle w:val="Szvegtrzsbehzssal2"/>
        <w:ind w:left="0"/>
        <w:rPr>
          <w:rFonts w:asciiTheme="majorHAnsi" w:hAnsiTheme="majorHAnsi" w:cstheme="majorHAnsi"/>
          <w:sz w:val="22"/>
          <w:szCs w:val="22"/>
        </w:rPr>
      </w:pPr>
    </w:p>
    <w:p w14:paraId="12AAE6CB" w14:textId="77777777" w:rsidR="00825B40" w:rsidRPr="00C64D6A" w:rsidRDefault="00825B40" w:rsidP="00AC7D31">
      <w:pPr>
        <w:pStyle w:val="Szvegtrzsbehzssal2"/>
        <w:ind w:left="0"/>
        <w:rPr>
          <w:rFonts w:asciiTheme="majorHAnsi" w:hAnsiTheme="majorHAnsi" w:cstheme="majorHAnsi"/>
          <w:sz w:val="22"/>
          <w:szCs w:val="22"/>
        </w:rPr>
      </w:pPr>
    </w:p>
    <w:p w14:paraId="07A29AA1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7.  Általános és céltartalék</w:t>
      </w:r>
    </w:p>
    <w:p w14:paraId="07A29AA2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A3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 xml:space="preserve">8.§ </w:t>
      </w:r>
      <w:r w:rsidRPr="00C64D6A">
        <w:rPr>
          <w:rFonts w:asciiTheme="majorHAnsi" w:hAnsiTheme="majorHAnsi" w:cstheme="majorHAnsi"/>
          <w:sz w:val="22"/>
          <w:szCs w:val="22"/>
        </w:rPr>
        <w:t>(1)</w:t>
      </w:r>
      <w:r w:rsidRPr="00C64D6A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C64D6A">
        <w:rPr>
          <w:rFonts w:asciiTheme="majorHAnsi" w:hAnsiTheme="majorHAnsi" w:cstheme="majorHAnsi"/>
          <w:sz w:val="22"/>
          <w:szCs w:val="22"/>
        </w:rPr>
        <w:t xml:space="preserve">A </w:t>
      </w:r>
      <w:r w:rsidR="00C64D6A" w:rsidRPr="00C64D6A">
        <w:rPr>
          <w:rFonts w:asciiTheme="majorHAnsi" w:hAnsiTheme="majorHAnsi" w:cstheme="majorHAnsi"/>
          <w:sz w:val="22"/>
          <w:szCs w:val="22"/>
        </w:rPr>
        <w:t>2022</w:t>
      </w:r>
      <w:r w:rsidRPr="00C64D6A">
        <w:rPr>
          <w:rFonts w:asciiTheme="majorHAnsi" w:hAnsiTheme="majorHAnsi" w:cstheme="majorHAnsi"/>
          <w:sz w:val="22"/>
          <w:szCs w:val="22"/>
        </w:rPr>
        <w:t xml:space="preserve">. évi költségvetés működési és felhalmozási tartalékát a 19. melléklet szerint állapítja meg. </w:t>
      </w:r>
    </w:p>
    <w:p w14:paraId="07A29AA4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A5" w14:textId="77777777" w:rsidR="00AC7D31" w:rsidRPr="00C64D6A" w:rsidRDefault="00AC7D31" w:rsidP="00AC7D31">
      <w:pPr>
        <w:numPr>
          <w:ilvl w:val="0"/>
          <w:numId w:val="4"/>
        </w:numPr>
        <w:suppressAutoHyphens w:val="0"/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A tartalék felhasználásáról a képviselő-testület az erre vonatkozó igény felmerülésekor egyedi határozatban dönt. </w:t>
      </w:r>
    </w:p>
    <w:p w14:paraId="07A29AA6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A8" w14:textId="4164A86D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A9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8.  Előirányzat-felhasználási ütemterv</w:t>
      </w:r>
    </w:p>
    <w:p w14:paraId="07A29AAA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AB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 xml:space="preserve">9. § </w:t>
      </w:r>
      <w:r w:rsidRPr="00C64D6A">
        <w:rPr>
          <w:rFonts w:asciiTheme="majorHAnsi" w:hAnsiTheme="majorHAnsi" w:cstheme="majorHAnsi"/>
          <w:sz w:val="22"/>
          <w:szCs w:val="22"/>
        </w:rPr>
        <w:t>A 202</w:t>
      </w:r>
      <w:r w:rsidR="00C64D6A" w:rsidRPr="00C64D6A">
        <w:rPr>
          <w:rFonts w:asciiTheme="majorHAnsi" w:hAnsiTheme="majorHAnsi" w:cstheme="majorHAnsi"/>
          <w:sz w:val="22"/>
          <w:szCs w:val="22"/>
        </w:rPr>
        <w:t>2</w:t>
      </w:r>
      <w:r w:rsidRPr="00C64D6A">
        <w:rPr>
          <w:rFonts w:asciiTheme="majorHAnsi" w:hAnsiTheme="majorHAnsi" w:cstheme="majorHAnsi"/>
          <w:sz w:val="22"/>
          <w:szCs w:val="22"/>
        </w:rPr>
        <w:t>. évi költségvetés bevételi és kiadási előirányzatainak felhasználási ütemtervét havi bontásban a 20. melléklet tartalmazza.</w:t>
      </w:r>
    </w:p>
    <w:p w14:paraId="07A29AAC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AD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9. Több éves kihatással járó feladatok</w:t>
      </w:r>
    </w:p>
    <w:p w14:paraId="07A29AAE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AF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 xml:space="preserve">10.§ </w:t>
      </w:r>
      <w:r w:rsidRPr="00C64D6A">
        <w:rPr>
          <w:rFonts w:asciiTheme="majorHAnsi" w:hAnsiTheme="majorHAnsi" w:cstheme="majorHAnsi"/>
          <w:sz w:val="22"/>
          <w:szCs w:val="22"/>
        </w:rPr>
        <w:t>(1)</w:t>
      </w:r>
      <w:r w:rsidRPr="00C64D6A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C64D6A">
        <w:rPr>
          <w:rFonts w:asciiTheme="majorHAnsi" w:hAnsiTheme="majorHAnsi" w:cstheme="majorHAnsi"/>
          <w:sz w:val="22"/>
          <w:szCs w:val="22"/>
        </w:rPr>
        <w:t>A többéves kihatással járó feladatok előirányzatait a rendelet</w:t>
      </w:r>
      <w:r w:rsidR="00C64D6A" w:rsidRPr="00C64D6A">
        <w:rPr>
          <w:rFonts w:asciiTheme="majorHAnsi" w:hAnsiTheme="majorHAnsi" w:cstheme="majorHAnsi"/>
          <w:sz w:val="22"/>
          <w:szCs w:val="22"/>
        </w:rPr>
        <w:t xml:space="preserve"> 21. melléklete szerint állapítja meg</w:t>
      </w:r>
      <w:r w:rsidRPr="00C64D6A">
        <w:rPr>
          <w:rFonts w:asciiTheme="majorHAnsi" w:hAnsiTheme="majorHAnsi" w:cstheme="majorHAnsi"/>
          <w:sz w:val="22"/>
          <w:szCs w:val="22"/>
        </w:rPr>
        <w:t xml:space="preserve"> azzal, hogy a későbbi évek előirányzatait véglegesen az adott évi költségvetés elfogadásakor a képviselő-testület állapítja meg.</w:t>
      </w:r>
    </w:p>
    <w:p w14:paraId="07A29AB0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B1" w14:textId="77777777" w:rsidR="00AC7D31" w:rsidRPr="00C64D6A" w:rsidRDefault="00AC7D31" w:rsidP="00AC7D31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(2) Az önkormányzat által felvett hitelállomány alakulását, lejárat és eszközök szerinti bontásban a 18. melléklet tartalmazza.</w:t>
      </w:r>
    </w:p>
    <w:p w14:paraId="07A29AB2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B3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10.  Közvetett támogatások</w:t>
      </w:r>
    </w:p>
    <w:p w14:paraId="07A29AB4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B5" w14:textId="77777777" w:rsidR="00AC7D31" w:rsidRPr="00C64D6A" w:rsidRDefault="00AC7D31" w:rsidP="00AC7D31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 xml:space="preserve">11.§ </w:t>
      </w:r>
      <w:r w:rsidRPr="00C64D6A">
        <w:rPr>
          <w:rFonts w:asciiTheme="majorHAnsi" w:hAnsiTheme="majorHAnsi" w:cstheme="majorHAnsi"/>
          <w:sz w:val="22"/>
          <w:szCs w:val="22"/>
        </w:rPr>
        <w:t>A közvetett támogatásokat, azok jellege, mértéke, összege, a kedvezményezettje szerinti részletezettséggel a 22. melléklet sze</w:t>
      </w:r>
      <w:r w:rsidR="00C64D6A" w:rsidRPr="00C64D6A">
        <w:rPr>
          <w:rFonts w:asciiTheme="majorHAnsi" w:hAnsiTheme="majorHAnsi" w:cstheme="majorHAnsi"/>
          <w:sz w:val="22"/>
          <w:szCs w:val="22"/>
        </w:rPr>
        <w:t>rint hagyja</w:t>
      </w:r>
      <w:r w:rsidRPr="00C64D6A">
        <w:rPr>
          <w:rFonts w:asciiTheme="majorHAnsi" w:hAnsiTheme="majorHAnsi" w:cstheme="majorHAnsi"/>
          <w:sz w:val="22"/>
          <w:szCs w:val="22"/>
        </w:rPr>
        <w:t xml:space="preserve"> jóvá.</w:t>
      </w:r>
    </w:p>
    <w:p w14:paraId="07A29AB6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B7" w14:textId="77777777" w:rsidR="00AC7D31" w:rsidRPr="00C64D6A" w:rsidRDefault="00AC7D31" w:rsidP="00AC7D31">
      <w:pPr>
        <w:jc w:val="center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III. FEJEZET</w:t>
      </w:r>
    </w:p>
    <w:p w14:paraId="07A29AB8" w14:textId="77777777" w:rsidR="00AC7D31" w:rsidRPr="00C64D6A" w:rsidRDefault="00AC7D31" w:rsidP="00AC7D31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A 202</w:t>
      </w:r>
      <w:r w:rsidR="00C64D6A" w:rsidRPr="00C64D6A">
        <w:rPr>
          <w:rFonts w:asciiTheme="majorHAnsi" w:hAnsiTheme="majorHAnsi" w:cstheme="majorHAnsi"/>
          <w:b/>
          <w:sz w:val="22"/>
          <w:szCs w:val="22"/>
        </w:rPr>
        <w:t>2</w:t>
      </w:r>
      <w:r w:rsidRPr="00C64D6A">
        <w:rPr>
          <w:rFonts w:asciiTheme="majorHAnsi" w:hAnsiTheme="majorHAnsi" w:cstheme="majorHAnsi"/>
          <w:b/>
          <w:sz w:val="22"/>
          <w:szCs w:val="22"/>
        </w:rPr>
        <w:t>. ÉVI KÖLTSÉGVETÉS VÉGREHAJTÁSÁNAK SZABÁLYAI</w:t>
      </w:r>
    </w:p>
    <w:p w14:paraId="07A29AB9" w14:textId="77777777" w:rsidR="00AC7D31" w:rsidRPr="00C64D6A" w:rsidRDefault="00AC7D31" w:rsidP="00AC7D31">
      <w:pPr>
        <w:rPr>
          <w:rFonts w:asciiTheme="majorHAnsi" w:hAnsiTheme="majorHAnsi" w:cstheme="majorHAnsi"/>
          <w:sz w:val="22"/>
          <w:szCs w:val="22"/>
        </w:rPr>
      </w:pPr>
    </w:p>
    <w:p w14:paraId="07A29ABA" w14:textId="0DD48E53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 xml:space="preserve">12.§ </w:t>
      </w:r>
      <w:r w:rsidRPr="00C64D6A">
        <w:rPr>
          <w:rFonts w:asciiTheme="majorHAnsi" w:hAnsiTheme="majorHAnsi" w:cstheme="majorHAnsi"/>
          <w:sz w:val="22"/>
          <w:szCs w:val="22"/>
        </w:rPr>
        <w:t>(1)</w:t>
      </w:r>
      <w:r w:rsidRPr="00C64D6A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C64D6A">
        <w:rPr>
          <w:rFonts w:asciiTheme="majorHAnsi" w:hAnsiTheme="majorHAnsi" w:cstheme="majorHAnsi"/>
          <w:sz w:val="22"/>
          <w:szCs w:val="22"/>
        </w:rPr>
        <w:t xml:space="preserve">A szociális ellátásokra </w:t>
      </w:r>
      <w:r w:rsidR="0030440A">
        <w:rPr>
          <w:rFonts w:asciiTheme="majorHAnsi" w:hAnsiTheme="majorHAnsi" w:cstheme="majorHAnsi"/>
          <w:sz w:val="22"/>
          <w:szCs w:val="22"/>
        </w:rPr>
        <w:t>6.560</w:t>
      </w:r>
      <w:r w:rsidRPr="00C64D6A">
        <w:rPr>
          <w:rFonts w:asciiTheme="majorHAnsi" w:hAnsiTheme="majorHAnsi" w:cstheme="majorHAnsi"/>
          <w:sz w:val="22"/>
          <w:szCs w:val="22"/>
        </w:rPr>
        <w:t>.000 Ft keretösszeget állapít meg. A lakosságnak nyújtott támogatások megbontását a 10. melléklet tartalmazza.</w:t>
      </w:r>
    </w:p>
    <w:p w14:paraId="07A29ABB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BC" w14:textId="77777777" w:rsidR="00AC7D31" w:rsidRPr="00C64D6A" w:rsidRDefault="00AC7D31" w:rsidP="00AC7D31">
      <w:pPr>
        <w:numPr>
          <w:ilvl w:val="0"/>
          <w:numId w:val="5"/>
        </w:numPr>
        <w:suppressAutoHyphens w:val="0"/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A szociális igazgatás és szociális ellátások helyi szabályairól szóló </w:t>
      </w:r>
      <w:r w:rsidRPr="00C64D6A">
        <w:rPr>
          <w:rFonts w:asciiTheme="majorHAnsi" w:hAnsiTheme="majorHAnsi" w:cstheme="majorHAnsi"/>
          <w:bCs/>
          <w:sz w:val="22"/>
          <w:szCs w:val="22"/>
        </w:rPr>
        <w:t xml:space="preserve">önkormányzati rendeletben </w:t>
      </w:r>
      <w:r w:rsidRPr="00C64D6A">
        <w:rPr>
          <w:rFonts w:asciiTheme="majorHAnsi" w:hAnsiTheme="majorHAnsi" w:cstheme="majorHAnsi"/>
          <w:sz w:val="22"/>
          <w:szCs w:val="22"/>
        </w:rPr>
        <w:t xml:space="preserve">foglaltak szerint a szociális ellátásokra biztosított </w:t>
      </w:r>
      <w:proofErr w:type="spellStart"/>
      <w:r w:rsidRPr="00C64D6A">
        <w:rPr>
          <w:rFonts w:asciiTheme="majorHAnsi" w:hAnsiTheme="majorHAnsi" w:cstheme="majorHAnsi"/>
          <w:sz w:val="22"/>
          <w:szCs w:val="22"/>
        </w:rPr>
        <w:t>pénzbeni</w:t>
      </w:r>
      <w:proofErr w:type="spellEnd"/>
      <w:r w:rsidRPr="00C64D6A">
        <w:rPr>
          <w:rFonts w:asciiTheme="majorHAnsi" w:hAnsiTheme="majorHAnsi" w:cstheme="majorHAnsi"/>
          <w:sz w:val="22"/>
          <w:szCs w:val="22"/>
        </w:rPr>
        <w:t xml:space="preserve"> támogatások összegéből a</w:t>
      </w:r>
      <w:r w:rsidR="00C64D6A" w:rsidRPr="00C64D6A">
        <w:rPr>
          <w:rFonts w:asciiTheme="majorHAnsi" w:hAnsiTheme="majorHAnsi" w:cstheme="majorHAnsi"/>
          <w:sz w:val="22"/>
          <w:szCs w:val="22"/>
        </w:rPr>
        <w:t xml:space="preserve"> polgármester 2022</w:t>
      </w:r>
      <w:r w:rsidRPr="00C64D6A">
        <w:rPr>
          <w:rFonts w:asciiTheme="majorHAnsi" w:hAnsiTheme="majorHAnsi" w:cstheme="majorHAnsi"/>
          <w:sz w:val="22"/>
          <w:szCs w:val="22"/>
        </w:rPr>
        <w:t xml:space="preserve">. évben </w:t>
      </w:r>
      <w:smartTag w:uri="urn:schemas-microsoft-com:office:smarttags" w:element="metricconverter">
        <w:smartTagPr>
          <w:attr w:name="ProductID" w:val="150.000 Ft"/>
        </w:smartTagPr>
        <w:r w:rsidRPr="00C64D6A">
          <w:rPr>
            <w:rFonts w:asciiTheme="majorHAnsi" w:hAnsiTheme="majorHAnsi" w:cstheme="majorHAnsi"/>
            <w:sz w:val="22"/>
            <w:szCs w:val="22"/>
          </w:rPr>
          <w:t>150.000 Ft</w:t>
        </w:r>
      </w:smartTag>
      <w:r w:rsidRPr="00C64D6A">
        <w:rPr>
          <w:rFonts w:asciiTheme="majorHAnsi" w:hAnsiTheme="majorHAnsi" w:cstheme="majorHAnsi"/>
          <w:sz w:val="22"/>
          <w:szCs w:val="22"/>
        </w:rPr>
        <w:t xml:space="preserve"> összeggel rendelkezhet a rendkívüli települési támogatásról sürgős szükség esetén - ha az igénylő életkörülményei az azonnali döntést igényli.</w:t>
      </w:r>
    </w:p>
    <w:p w14:paraId="07A29ABD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BE" w14:textId="6ABB598D" w:rsidR="00AC7D31" w:rsidRPr="00825B40" w:rsidRDefault="00AC7D31" w:rsidP="00AC7D31">
      <w:pPr>
        <w:numPr>
          <w:ilvl w:val="0"/>
          <w:numId w:val="5"/>
        </w:numPr>
        <w:suppressAutoHyphens w:val="0"/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825B40">
        <w:rPr>
          <w:rFonts w:asciiTheme="majorHAnsi" w:hAnsiTheme="majorHAnsi" w:cstheme="majorHAnsi"/>
          <w:sz w:val="22"/>
          <w:szCs w:val="22"/>
        </w:rPr>
        <w:t xml:space="preserve">A képviselők havi tiszteletdíját </w:t>
      </w:r>
      <w:r w:rsidR="00C64D6A" w:rsidRPr="00825B40">
        <w:rPr>
          <w:rFonts w:asciiTheme="majorHAnsi" w:hAnsiTheme="majorHAnsi" w:cstheme="majorHAnsi"/>
          <w:sz w:val="22"/>
          <w:szCs w:val="22"/>
        </w:rPr>
        <w:t>2022.január 1.</w:t>
      </w:r>
      <w:r w:rsidR="00825B40" w:rsidRPr="00825B40">
        <w:rPr>
          <w:rFonts w:asciiTheme="majorHAnsi" w:hAnsiTheme="majorHAnsi" w:cstheme="majorHAnsi"/>
          <w:sz w:val="22"/>
          <w:szCs w:val="22"/>
        </w:rPr>
        <w:t xml:space="preserve"> </w:t>
      </w:r>
      <w:r w:rsidR="00C64D6A" w:rsidRPr="00825B40">
        <w:rPr>
          <w:rFonts w:asciiTheme="majorHAnsi" w:hAnsiTheme="majorHAnsi" w:cstheme="majorHAnsi"/>
          <w:sz w:val="22"/>
          <w:szCs w:val="22"/>
        </w:rPr>
        <w:t xml:space="preserve">napjától </w:t>
      </w:r>
      <w:r w:rsidR="00825B40" w:rsidRPr="00825B40">
        <w:rPr>
          <w:rFonts w:asciiTheme="majorHAnsi" w:hAnsiTheme="majorHAnsi" w:cstheme="majorHAnsi"/>
          <w:sz w:val="22"/>
          <w:szCs w:val="22"/>
        </w:rPr>
        <w:t>38 000 Ft-ban</w:t>
      </w:r>
      <w:r w:rsidRPr="00825B40">
        <w:rPr>
          <w:rFonts w:asciiTheme="majorHAnsi" w:hAnsiTheme="majorHAnsi" w:cstheme="majorHAnsi"/>
          <w:sz w:val="22"/>
          <w:szCs w:val="22"/>
        </w:rPr>
        <w:t xml:space="preserve">, a külső bizottsági tagok havi tiszteletdíját 17.000 </w:t>
      </w:r>
      <w:proofErr w:type="gramStart"/>
      <w:r w:rsidRPr="00825B40">
        <w:rPr>
          <w:rFonts w:asciiTheme="majorHAnsi" w:hAnsiTheme="majorHAnsi" w:cstheme="majorHAnsi"/>
          <w:sz w:val="22"/>
          <w:szCs w:val="22"/>
        </w:rPr>
        <w:t>Ft</w:t>
      </w:r>
      <w:r w:rsidR="00825B40" w:rsidRPr="00825B40">
        <w:rPr>
          <w:rFonts w:asciiTheme="majorHAnsi" w:hAnsiTheme="majorHAnsi" w:cstheme="majorHAnsi"/>
          <w:sz w:val="22"/>
          <w:szCs w:val="22"/>
        </w:rPr>
        <w:t xml:space="preserve">-ban </w:t>
      </w:r>
      <w:r w:rsidR="00C64D6A" w:rsidRPr="00825B40">
        <w:rPr>
          <w:rFonts w:asciiTheme="majorHAnsi" w:hAnsiTheme="majorHAnsi" w:cstheme="majorHAnsi"/>
          <w:sz w:val="22"/>
          <w:szCs w:val="22"/>
        </w:rPr>
        <w:t xml:space="preserve"> állapítja</w:t>
      </w:r>
      <w:proofErr w:type="gramEnd"/>
      <w:r w:rsidRPr="00825B40">
        <w:rPr>
          <w:rFonts w:asciiTheme="majorHAnsi" w:hAnsiTheme="majorHAnsi" w:cstheme="majorHAnsi"/>
          <w:sz w:val="22"/>
          <w:szCs w:val="22"/>
        </w:rPr>
        <w:t xml:space="preserve"> meg.</w:t>
      </w:r>
      <w:r w:rsidR="00825B40" w:rsidRPr="00825B40">
        <w:rPr>
          <w:rFonts w:asciiTheme="majorHAnsi" w:hAnsiTheme="majorHAnsi" w:cstheme="majorHAnsi"/>
          <w:sz w:val="22"/>
          <w:szCs w:val="22"/>
        </w:rPr>
        <w:t xml:space="preserve"> 2022. július 1. napjától a </w:t>
      </w:r>
      <w:proofErr w:type="gramStart"/>
      <w:r w:rsidR="00825B40" w:rsidRPr="00825B40">
        <w:rPr>
          <w:rFonts w:asciiTheme="majorHAnsi" w:hAnsiTheme="majorHAnsi" w:cstheme="majorHAnsi"/>
          <w:sz w:val="22"/>
          <w:szCs w:val="22"/>
        </w:rPr>
        <w:t>képviselői  havi</w:t>
      </w:r>
      <w:proofErr w:type="gramEnd"/>
      <w:r w:rsidR="00825B40" w:rsidRPr="00825B40">
        <w:rPr>
          <w:rFonts w:asciiTheme="majorHAnsi" w:hAnsiTheme="majorHAnsi" w:cstheme="majorHAnsi"/>
          <w:sz w:val="22"/>
          <w:szCs w:val="22"/>
        </w:rPr>
        <w:t xml:space="preserve"> tiszteletdíjat 60.800 Ft-ban, a külső bizottsági tagok havi tiszteletdíját</w:t>
      </w:r>
      <w:r w:rsidRPr="00825B40">
        <w:rPr>
          <w:rFonts w:asciiTheme="majorHAnsi" w:hAnsiTheme="majorHAnsi" w:cstheme="majorHAnsi"/>
          <w:sz w:val="22"/>
          <w:szCs w:val="22"/>
        </w:rPr>
        <w:t xml:space="preserve"> </w:t>
      </w:r>
      <w:r w:rsidR="00825B40" w:rsidRPr="00825B40">
        <w:rPr>
          <w:rFonts w:asciiTheme="majorHAnsi" w:hAnsiTheme="majorHAnsi" w:cstheme="majorHAnsi"/>
          <w:sz w:val="22"/>
          <w:szCs w:val="22"/>
        </w:rPr>
        <w:t>27.200 Ft-ban állapítja mg.</w:t>
      </w:r>
    </w:p>
    <w:p w14:paraId="07A29ABF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C0" w14:textId="77777777" w:rsidR="00AC7D31" w:rsidRPr="00C64D6A" w:rsidRDefault="00AC7D31" w:rsidP="00AC7D31">
      <w:pPr>
        <w:numPr>
          <w:ilvl w:val="0"/>
          <w:numId w:val="5"/>
        </w:numPr>
        <w:suppressAutoHyphens w:val="0"/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A tiszteletdíjak kifizetésére a települési képviselők tiszteletdíjáról szóló önkormányzati rendeletben foglaltak az irányadóak. </w:t>
      </w:r>
    </w:p>
    <w:p w14:paraId="07A29AC1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C2" w14:textId="77777777" w:rsidR="00AC7D31" w:rsidRPr="00C64D6A" w:rsidRDefault="00AC7D31" w:rsidP="00AC7D31">
      <w:pPr>
        <w:numPr>
          <w:ilvl w:val="0"/>
          <w:numId w:val="5"/>
        </w:numPr>
        <w:suppressAutoHyphens w:val="0"/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Az élet- és vagyonbiztonságot veszélyeztető elemi csapás, annak következményeinek az elhárítása érdekében (veszélyhelyzetben) a polgármester a helyi önkormányzat költségvetése körében </w:t>
      </w:r>
      <w:r w:rsidRPr="00C64D6A">
        <w:rPr>
          <w:rFonts w:asciiTheme="majorHAnsi" w:hAnsiTheme="majorHAnsi" w:cstheme="majorHAnsi"/>
          <w:sz w:val="22"/>
          <w:szCs w:val="22"/>
        </w:rPr>
        <w:lastRenderedPageBreak/>
        <w:t xml:space="preserve">átmeneti intézkedést hozhat, amennyiben a tervezett </w:t>
      </w:r>
      <w:smartTag w:uri="urn:schemas-microsoft-com:office:smarttags" w:element="metricconverter">
        <w:smartTagPr>
          <w:attr w:name="ProductID" w:val="300.000 Ft"/>
        </w:smartTagPr>
        <w:r w:rsidRPr="00C64D6A">
          <w:rPr>
            <w:rFonts w:asciiTheme="majorHAnsi" w:hAnsiTheme="majorHAnsi" w:cstheme="majorHAnsi"/>
            <w:sz w:val="22"/>
            <w:szCs w:val="22"/>
          </w:rPr>
          <w:t>300.000 Ft</w:t>
        </w:r>
      </w:smartTag>
      <w:r w:rsidRPr="00C64D6A">
        <w:rPr>
          <w:rFonts w:asciiTheme="majorHAnsi" w:hAnsiTheme="majorHAnsi" w:cstheme="majorHAnsi"/>
          <w:sz w:val="22"/>
          <w:szCs w:val="22"/>
        </w:rPr>
        <w:t xml:space="preserve"> keretösszeg nem elegendő, és amelyről a képviselő-testület legközelebbi ülésén be kell számolnia. </w:t>
      </w:r>
    </w:p>
    <w:p w14:paraId="07A29AC3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C4" w14:textId="77777777" w:rsidR="00AC7D31" w:rsidRPr="00C64D6A" w:rsidRDefault="00AC7D31" w:rsidP="00AC7D31">
      <w:pPr>
        <w:numPr>
          <w:ilvl w:val="0"/>
          <w:numId w:val="5"/>
        </w:numPr>
        <w:suppressAutoHyphens w:val="0"/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A (5) bekezdésben meghatározott jogkörben a polgármester az előirányzatok között átcsoportosítást hajthat végre, egyes kiadási előirányzatok teljesítését felfüggesztheti, a költségvetési rendeletben nem szereplő kiadásokat is teljesíthet.</w:t>
      </w:r>
    </w:p>
    <w:p w14:paraId="07A29AC5" w14:textId="77777777" w:rsidR="00AC7D31" w:rsidRPr="00C64D6A" w:rsidRDefault="00AC7D31" w:rsidP="00AC7D31">
      <w:pPr>
        <w:pStyle w:val="Listaszerbekezds"/>
        <w:rPr>
          <w:rFonts w:asciiTheme="majorHAnsi" w:hAnsiTheme="majorHAnsi" w:cstheme="majorHAnsi"/>
          <w:sz w:val="22"/>
          <w:szCs w:val="22"/>
        </w:rPr>
      </w:pPr>
    </w:p>
    <w:p w14:paraId="07A29AC6" w14:textId="77777777" w:rsidR="00AC7D31" w:rsidRPr="00C64D6A" w:rsidRDefault="00AC7D31" w:rsidP="00AC7D31">
      <w:pPr>
        <w:numPr>
          <w:ilvl w:val="0"/>
          <w:numId w:val="5"/>
        </w:numPr>
        <w:suppressAutoHyphens w:val="0"/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A Balatonkeresztúri Közös Önkormányzati Hivatalban foglalkoztatott köztisztviselők illetmé</w:t>
      </w:r>
      <w:r w:rsidR="00C64D6A" w:rsidRPr="00C64D6A">
        <w:rPr>
          <w:rFonts w:asciiTheme="majorHAnsi" w:hAnsiTheme="majorHAnsi" w:cstheme="majorHAnsi"/>
          <w:sz w:val="22"/>
          <w:szCs w:val="22"/>
        </w:rPr>
        <w:t>nyalapja 46.380 Ft-ban állapítja</w:t>
      </w:r>
      <w:r w:rsidRPr="00C64D6A">
        <w:rPr>
          <w:rFonts w:asciiTheme="majorHAnsi" w:hAnsiTheme="majorHAnsi" w:cstheme="majorHAnsi"/>
          <w:sz w:val="22"/>
          <w:szCs w:val="22"/>
        </w:rPr>
        <w:t xml:space="preserve"> meg.</w:t>
      </w:r>
    </w:p>
    <w:p w14:paraId="07A29AC8" w14:textId="30676FFB" w:rsidR="00AC7D31" w:rsidRPr="00C64D6A" w:rsidRDefault="00AC7D31" w:rsidP="00AC7D31">
      <w:pPr>
        <w:rPr>
          <w:rFonts w:asciiTheme="majorHAnsi" w:hAnsiTheme="majorHAnsi" w:cstheme="majorHAnsi"/>
          <w:sz w:val="22"/>
          <w:szCs w:val="22"/>
        </w:rPr>
      </w:pPr>
    </w:p>
    <w:p w14:paraId="07A29AC9" w14:textId="77777777" w:rsidR="00AC7D31" w:rsidRPr="00C64D6A" w:rsidRDefault="00AC7D31" w:rsidP="00AC7D31">
      <w:pPr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13.§</w:t>
      </w:r>
      <w:r w:rsidRPr="00C64D6A">
        <w:rPr>
          <w:rFonts w:asciiTheme="majorHAnsi" w:hAnsiTheme="majorHAnsi" w:cstheme="majorHAnsi"/>
          <w:sz w:val="22"/>
          <w:szCs w:val="22"/>
        </w:rPr>
        <w:t xml:space="preserve"> (1) Az átruházott hatáskörben hozott döntések a későbbi években a képviselő-testület által jóváhagyottnál nagyobb többletkiadással nem járhatnak.</w:t>
      </w:r>
    </w:p>
    <w:p w14:paraId="07A29ACA" w14:textId="77777777" w:rsidR="00AC7D31" w:rsidRPr="00C64D6A" w:rsidRDefault="00AC7D31" w:rsidP="00AC7D31">
      <w:pPr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07A29ACB" w14:textId="77777777" w:rsidR="00AC7D31" w:rsidRPr="00C64D6A" w:rsidRDefault="00AC7D31" w:rsidP="00AC7D31">
      <w:pPr>
        <w:numPr>
          <w:ilvl w:val="0"/>
          <w:numId w:val="6"/>
        </w:numPr>
        <w:suppressAutoHyphens w:val="0"/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Az átruházott hatáskörben történt átcsoportosításokról a polgármester negyedévente, a negyedévet követő első képviselő-testületi ülésen köteles beszámolni. A költségvetési rendelet módosítására a polgármester ezzel egyidejűleg javaslatot tesz. </w:t>
      </w:r>
    </w:p>
    <w:p w14:paraId="07A29ACC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CD" w14:textId="77777777" w:rsidR="00AC7D31" w:rsidRPr="00C64D6A" w:rsidRDefault="00AC7D31" w:rsidP="00AC7D31">
      <w:pPr>
        <w:numPr>
          <w:ilvl w:val="0"/>
          <w:numId w:val="6"/>
        </w:numPr>
        <w:suppressAutoHyphens w:val="0"/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A jóváhagyott költségvetésen, Képviselő-testületi, vagy polgármesteri döntésen alapuló előirányzatokról, előirányzat módosításokról a kiadási és bevételi kiemelt előirányzatok átvezetéséről a Közös Hivatal gondoskodik.</w:t>
      </w:r>
    </w:p>
    <w:p w14:paraId="07A29AD0" w14:textId="2A2A6EDC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bookmarkStart w:id="0" w:name="_GoBack"/>
      <w:bookmarkEnd w:id="0"/>
    </w:p>
    <w:p w14:paraId="07A29AD1" w14:textId="77777777" w:rsidR="00AC7D31" w:rsidRPr="00C64D6A" w:rsidRDefault="00AC7D31" w:rsidP="00AC7D31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 xml:space="preserve">14.§ </w:t>
      </w:r>
      <w:r w:rsidRPr="00C64D6A">
        <w:rPr>
          <w:rFonts w:asciiTheme="majorHAnsi" w:hAnsiTheme="majorHAnsi" w:cstheme="majorHAnsi"/>
          <w:sz w:val="22"/>
          <w:szCs w:val="22"/>
        </w:rPr>
        <w:t>(1)</w:t>
      </w:r>
      <w:r w:rsidRPr="00C64D6A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C64D6A">
        <w:rPr>
          <w:rFonts w:asciiTheme="majorHAnsi" w:hAnsiTheme="majorHAnsi" w:cstheme="majorHAnsi"/>
          <w:sz w:val="22"/>
          <w:szCs w:val="22"/>
        </w:rPr>
        <w:t xml:space="preserve">Ha a helyi önkormányzat év közben a költségvetési rendelet készítésekor nem ismert többletbevételhez jut, vagy bevételei a tervezettől elmaradnak, e tényről a polgármester a képviselő-testületet tájékoztatja. </w:t>
      </w:r>
    </w:p>
    <w:p w14:paraId="07A29AD2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D3" w14:textId="77777777" w:rsidR="00AC7D31" w:rsidRPr="00C64D6A" w:rsidRDefault="00AC7D31" w:rsidP="00AC7D31">
      <w:pPr>
        <w:numPr>
          <w:ilvl w:val="0"/>
          <w:numId w:val="7"/>
        </w:numPr>
        <w:suppressAutoHyphens w:val="0"/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A polgármester esetenként legfeljebb </w:t>
      </w:r>
      <w:smartTag w:uri="urn:schemas-microsoft-com:office:smarttags" w:element="metricconverter">
        <w:smartTagPr>
          <w:attr w:name="ProductID" w:val="500.000 Ft"/>
        </w:smartTagPr>
        <w:r w:rsidRPr="00C64D6A">
          <w:rPr>
            <w:rFonts w:asciiTheme="majorHAnsi" w:hAnsiTheme="majorHAnsi" w:cstheme="majorHAnsi"/>
            <w:sz w:val="22"/>
            <w:szCs w:val="22"/>
          </w:rPr>
          <w:t>500.000 Ft</w:t>
        </w:r>
      </w:smartTag>
      <w:r w:rsidRPr="00C64D6A">
        <w:rPr>
          <w:rFonts w:asciiTheme="majorHAnsi" w:hAnsiTheme="majorHAnsi" w:cstheme="majorHAnsi"/>
          <w:sz w:val="22"/>
          <w:szCs w:val="22"/>
        </w:rPr>
        <w:t xml:space="preserve"> összeghatárig, de éves szinten összességében maximum </w:t>
      </w:r>
      <w:smartTag w:uri="urn:schemas-microsoft-com:office:smarttags" w:element="metricconverter">
        <w:smartTagPr>
          <w:attr w:name="ProductID" w:val="3.000.000 Ft"/>
        </w:smartTagPr>
        <w:r w:rsidRPr="00C64D6A">
          <w:rPr>
            <w:rFonts w:asciiTheme="majorHAnsi" w:hAnsiTheme="majorHAnsi" w:cstheme="majorHAnsi"/>
            <w:sz w:val="22"/>
            <w:szCs w:val="22"/>
          </w:rPr>
          <w:t>3.000.000 Ft</w:t>
        </w:r>
      </w:smartTag>
      <w:r w:rsidRPr="00C64D6A">
        <w:rPr>
          <w:rFonts w:asciiTheme="majorHAnsi" w:hAnsiTheme="majorHAnsi" w:cstheme="majorHAnsi"/>
          <w:sz w:val="22"/>
          <w:szCs w:val="22"/>
        </w:rPr>
        <w:t xml:space="preserve"> összeghatárig kötelezettséget vállalhat. A kötelezettségvállalásról a következő képviselő-testületi ülésen a polgármester beszámol. </w:t>
      </w:r>
    </w:p>
    <w:p w14:paraId="07A29AD4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D5" w14:textId="77777777" w:rsidR="00AC7D31" w:rsidRPr="00C64D6A" w:rsidRDefault="00AC7D31" w:rsidP="00AC7D31">
      <w:pPr>
        <w:numPr>
          <w:ilvl w:val="0"/>
          <w:numId w:val="7"/>
        </w:numPr>
        <w:suppressAutoHyphens w:val="0"/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A képviselő-testület a (2) bekezdés alapján - az első negyedév kivételével – negyedévenként, döntése szerinti időpontokban, de legkésőbb az éves költségvetési beszámoló elkészítésének </w:t>
      </w:r>
      <w:proofErr w:type="spellStart"/>
      <w:r w:rsidRPr="00C64D6A">
        <w:rPr>
          <w:rFonts w:asciiTheme="majorHAnsi" w:hAnsiTheme="majorHAnsi" w:cstheme="majorHAnsi"/>
          <w:sz w:val="22"/>
          <w:szCs w:val="22"/>
        </w:rPr>
        <w:t>határidejéig</w:t>
      </w:r>
      <w:proofErr w:type="spellEnd"/>
      <w:r w:rsidRPr="00C64D6A">
        <w:rPr>
          <w:rFonts w:asciiTheme="majorHAnsi" w:hAnsiTheme="majorHAnsi" w:cstheme="majorHAnsi"/>
          <w:sz w:val="22"/>
          <w:szCs w:val="22"/>
        </w:rPr>
        <w:t xml:space="preserve">, december 31-i hatállyal módosítja a költségvetési rendeletét. Ha év közben az Országgyűlés – a helyi önkormányzatot érintő módon – a meghatározott hozzájárulások, támogatások előirányzatait zárolja, azokat csökkenti, </w:t>
      </w:r>
      <w:proofErr w:type="spellStart"/>
      <w:r w:rsidRPr="00C64D6A">
        <w:rPr>
          <w:rFonts w:asciiTheme="majorHAnsi" w:hAnsiTheme="majorHAnsi" w:cstheme="majorHAnsi"/>
          <w:sz w:val="22"/>
          <w:szCs w:val="22"/>
        </w:rPr>
        <w:t>törli</w:t>
      </w:r>
      <w:proofErr w:type="spellEnd"/>
      <w:r w:rsidRPr="00C64D6A">
        <w:rPr>
          <w:rFonts w:asciiTheme="majorHAnsi" w:hAnsiTheme="majorHAnsi" w:cstheme="majorHAnsi"/>
          <w:sz w:val="22"/>
          <w:szCs w:val="22"/>
        </w:rPr>
        <w:t>, az intézkedés kihirdetését követően haladéktalanul a képviselő-testület elé kell terjeszteni a költségvetési rendelet módosítását.</w:t>
      </w:r>
    </w:p>
    <w:p w14:paraId="07A29AD6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D7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11. Létszám- és bérgazdálkodással kapcsolatos előírások</w:t>
      </w:r>
    </w:p>
    <w:p w14:paraId="07A29AD8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D9" w14:textId="77777777" w:rsidR="00AC7D31" w:rsidRPr="00C64D6A" w:rsidRDefault="00AC7D31" w:rsidP="00AC7D31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 xml:space="preserve">15.§ </w:t>
      </w:r>
      <w:r w:rsidRPr="00C64D6A">
        <w:rPr>
          <w:rFonts w:asciiTheme="majorHAnsi" w:hAnsiTheme="majorHAnsi" w:cstheme="majorHAnsi"/>
          <w:sz w:val="22"/>
          <w:szCs w:val="22"/>
        </w:rPr>
        <w:t>(1)</w:t>
      </w:r>
      <w:r w:rsidRPr="00C64D6A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C64D6A">
        <w:rPr>
          <w:rFonts w:asciiTheme="majorHAnsi" w:hAnsiTheme="majorHAnsi" w:cstheme="majorHAnsi"/>
          <w:sz w:val="22"/>
          <w:szCs w:val="22"/>
        </w:rPr>
        <w:t>Az egyes foglalkoztatási formákra (teljes munkaidős, részmunkaidős, valamint a megbízási, tiszteletdíjas foglalkoztatás) álláshelyenként, összességében az elemi költségvetésben tervezett (módosított személyi juttatás) előirányzat nem léphető túl.</w:t>
      </w:r>
    </w:p>
    <w:p w14:paraId="07A29ADA" w14:textId="77777777" w:rsidR="00AC7D31" w:rsidRPr="00C64D6A" w:rsidRDefault="00AC7D31" w:rsidP="00AC7D31">
      <w:pPr>
        <w:pStyle w:val="Listaszerbekezds"/>
        <w:ind w:left="0"/>
        <w:rPr>
          <w:rFonts w:asciiTheme="majorHAnsi" w:hAnsiTheme="majorHAnsi" w:cstheme="majorHAnsi"/>
          <w:sz w:val="22"/>
          <w:szCs w:val="22"/>
        </w:rPr>
      </w:pPr>
    </w:p>
    <w:p w14:paraId="07A29ADB" w14:textId="77777777" w:rsidR="00AC7D31" w:rsidRPr="00C64D6A" w:rsidRDefault="00AC7D31" w:rsidP="00AC7D31">
      <w:pPr>
        <w:numPr>
          <w:ilvl w:val="0"/>
          <w:numId w:val="8"/>
        </w:numPr>
        <w:suppressAutoHyphens w:val="0"/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Az önkormányzat beruházásainak, fejlesztéseinek pályázati úton történő forrásszerzésében részt vevő alkalmazottak részére a pályázatírás, és elnyerés motiválása érdekében a sikeres, megnyert pályázati összeg figyelembe vételével, a pályázati összegnek az önkormányzat számlájára történő megérkezését követően, az összeg bruttó 5 %-a fordítható jutalmazásra, mely a polgármester egyetértésével osztható fel. </w:t>
      </w:r>
    </w:p>
    <w:p w14:paraId="07A29ADC" w14:textId="77777777" w:rsidR="00AC7D31" w:rsidRPr="00C64D6A" w:rsidRDefault="00AC7D31" w:rsidP="00AC7D3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A29ADD" w14:textId="77777777" w:rsidR="00AC7D31" w:rsidRPr="00C64D6A" w:rsidRDefault="00AC7D31" w:rsidP="00AC7D31">
      <w:pPr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  <w:smartTag w:uri="urn:schemas-microsoft-com:office:smarttags" w:element="metricconverter">
        <w:smartTagPr>
          <w:attr w:name="ProductID" w:val="12. A"/>
        </w:smartTagPr>
        <w:r w:rsidRPr="00C64D6A">
          <w:rPr>
            <w:rFonts w:asciiTheme="majorHAnsi" w:hAnsiTheme="majorHAnsi" w:cstheme="majorHAnsi"/>
            <w:b/>
            <w:sz w:val="22"/>
            <w:szCs w:val="22"/>
          </w:rPr>
          <w:t>12. A</w:t>
        </w:r>
      </w:smartTag>
      <w:r w:rsidRPr="00C64D6A">
        <w:rPr>
          <w:rFonts w:asciiTheme="majorHAnsi" w:hAnsiTheme="majorHAnsi" w:cstheme="majorHAnsi"/>
          <w:b/>
          <w:sz w:val="22"/>
          <w:szCs w:val="22"/>
        </w:rPr>
        <w:t xml:space="preserve"> támogatások odaítélésének, folyósításának és elszámolásának rendje</w:t>
      </w:r>
    </w:p>
    <w:p w14:paraId="07A29ADE" w14:textId="77777777" w:rsidR="00AC7D31" w:rsidRPr="00C64D6A" w:rsidRDefault="00AC7D31" w:rsidP="00AC7D31">
      <w:pPr>
        <w:rPr>
          <w:rFonts w:asciiTheme="majorHAnsi" w:hAnsiTheme="majorHAnsi" w:cstheme="majorHAnsi"/>
          <w:sz w:val="22"/>
          <w:szCs w:val="22"/>
        </w:rPr>
      </w:pPr>
    </w:p>
    <w:p w14:paraId="07A29ADF" w14:textId="77777777" w:rsidR="00AC7D31" w:rsidRPr="00C64D6A" w:rsidRDefault="00AC7D31" w:rsidP="00AC7D31">
      <w:pPr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16.§</w:t>
      </w:r>
      <w:r w:rsidRPr="00C64D6A">
        <w:rPr>
          <w:rFonts w:asciiTheme="majorHAnsi" w:hAnsiTheme="majorHAnsi" w:cstheme="majorHAnsi"/>
          <w:sz w:val="22"/>
          <w:szCs w:val="22"/>
        </w:rPr>
        <w:t xml:space="preserve">  A támogatások odaítélése, folyósítása, és elszámolása a civil szervezetek támogatási rendjéről szóló önkormányzati rendelet szerint történik. </w:t>
      </w:r>
    </w:p>
    <w:p w14:paraId="07A29AE0" w14:textId="77777777" w:rsidR="00AC7D31" w:rsidRPr="00C64D6A" w:rsidRDefault="00AC7D31" w:rsidP="00AC7D31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p w14:paraId="07A29AE1" w14:textId="77777777" w:rsidR="00AC7D31" w:rsidRPr="00C64D6A" w:rsidRDefault="00AC7D31" w:rsidP="00AC7D3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b/>
          <w:sz w:val="22"/>
          <w:szCs w:val="22"/>
        </w:rPr>
        <w:t>17.§</w:t>
      </w:r>
      <w:r w:rsidRPr="00C64D6A">
        <w:rPr>
          <w:rFonts w:asciiTheme="majorHAnsi" w:hAnsiTheme="majorHAnsi" w:cstheme="majorHAnsi"/>
          <w:sz w:val="22"/>
          <w:szCs w:val="22"/>
        </w:rPr>
        <w:t xml:space="preserve">  A nettó 5 millió Ft-ot elérő, vagy azt meghaladó értékű</w:t>
      </w:r>
      <w:r w:rsidRPr="00C64D6A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C64D6A">
        <w:rPr>
          <w:rFonts w:asciiTheme="majorHAnsi" w:hAnsiTheme="majorHAnsi" w:cstheme="majorHAnsi"/>
          <w:bCs/>
          <w:sz w:val="22"/>
          <w:szCs w:val="22"/>
        </w:rPr>
        <w:t>az</w:t>
      </w:r>
      <w:r w:rsidRPr="00C64D6A">
        <w:rPr>
          <w:rFonts w:asciiTheme="majorHAnsi" w:hAnsiTheme="majorHAnsi" w:cstheme="majorHAnsi"/>
          <w:sz w:val="22"/>
          <w:szCs w:val="22"/>
        </w:rPr>
        <w:t xml:space="preserve"> információs önrendelkezési jogról és az információszabadságról szóló 2011. évi CXII. törvény 1. melléklet III. Gazdálkodási adatok 4. pontjában meghatározott szerződéseket közzé kell tenni a helyben szokásos módon, a szerződés létrejöttét követő 60 napon belül.</w:t>
      </w:r>
    </w:p>
    <w:p w14:paraId="07A29AE2" w14:textId="77777777" w:rsidR="00AC7D31" w:rsidRPr="00C64D6A" w:rsidRDefault="00AC7D31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E3" w14:textId="77777777" w:rsidR="00C64D6A" w:rsidRPr="00C64D6A" w:rsidRDefault="00C64D6A" w:rsidP="00C64D6A">
      <w:pPr>
        <w:pStyle w:val="Szvegtrzs"/>
        <w:spacing w:before="360" w:after="0" w:line="240" w:lineRule="auto"/>
        <w:jc w:val="center"/>
        <w:rPr>
          <w:rFonts w:asciiTheme="majorHAnsi" w:hAnsiTheme="majorHAnsi" w:cstheme="majorHAnsi"/>
          <w:i/>
          <w:iCs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>IV. Fejezet</w:t>
      </w:r>
    </w:p>
    <w:p w14:paraId="07A29AE4" w14:textId="77777777" w:rsidR="00C64D6A" w:rsidRPr="00C64D6A" w:rsidRDefault="00C64D6A" w:rsidP="00C64D6A">
      <w:pPr>
        <w:pStyle w:val="Szvegtrzs"/>
        <w:spacing w:after="0" w:line="240" w:lineRule="auto"/>
        <w:jc w:val="center"/>
        <w:rPr>
          <w:rFonts w:asciiTheme="majorHAnsi" w:hAnsiTheme="majorHAnsi" w:cstheme="majorHAnsi"/>
          <w:i/>
          <w:iCs/>
          <w:sz w:val="22"/>
          <w:szCs w:val="22"/>
        </w:rPr>
      </w:pPr>
      <w:r w:rsidRPr="00C64D6A">
        <w:rPr>
          <w:rFonts w:asciiTheme="majorHAnsi" w:hAnsiTheme="majorHAnsi" w:cstheme="majorHAnsi"/>
          <w:i/>
          <w:iCs/>
          <w:sz w:val="22"/>
          <w:szCs w:val="22"/>
        </w:rPr>
        <w:t xml:space="preserve">ZÁRÓ RENDELKEZÉSEK </w:t>
      </w:r>
    </w:p>
    <w:p w14:paraId="07A29AE5" w14:textId="77777777" w:rsidR="00C64D6A" w:rsidRPr="00C64D6A" w:rsidRDefault="00C64D6A" w:rsidP="00C64D6A">
      <w:pPr>
        <w:pStyle w:val="Szvegtrzs"/>
        <w:spacing w:before="240" w:after="240" w:line="24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64D6A">
        <w:rPr>
          <w:rFonts w:asciiTheme="majorHAnsi" w:hAnsiTheme="majorHAnsi" w:cstheme="majorHAnsi"/>
          <w:b/>
          <w:bCs/>
          <w:sz w:val="22"/>
          <w:szCs w:val="22"/>
        </w:rPr>
        <w:t>18. §</w:t>
      </w:r>
    </w:p>
    <w:p w14:paraId="07A29AE6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Ez a rendelet a kihirdetését követő napon lép hatályba.</w:t>
      </w:r>
    </w:p>
    <w:p w14:paraId="07A29AE7" w14:textId="77777777" w:rsidR="00C64D6A" w:rsidRPr="00C64D6A" w:rsidRDefault="00C64D6A" w:rsidP="00C64D6A">
      <w:pPr>
        <w:pStyle w:val="Szvegtrzs"/>
        <w:spacing w:before="240" w:after="240" w:line="24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64D6A">
        <w:rPr>
          <w:rFonts w:asciiTheme="majorHAnsi" w:hAnsiTheme="majorHAnsi" w:cstheme="majorHAnsi"/>
          <w:b/>
          <w:bCs/>
          <w:sz w:val="22"/>
          <w:szCs w:val="22"/>
        </w:rPr>
        <w:t>19. §</w:t>
      </w:r>
    </w:p>
    <w:p w14:paraId="07A29AE8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Rendelkezéseit 2022. január 1. napjától alkalmazni kell.</w:t>
      </w:r>
    </w:p>
    <w:p w14:paraId="07A29AE9" w14:textId="77777777" w:rsidR="00C64D6A" w:rsidRPr="00C64D6A" w:rsidRDefault="00C64D6A" w:rsidP="00C64D6A">
      <w:pPr>
        <w:pStyle w:val="Szvegtrzs"/>
        <w:spacing w:before="240" w:after="240" w:line="24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64D6A">
        <w:rPr>
          <w:rFonts w:asciiTheme="majorHAnsi" w:hAnsiTheme="majorHAnsi" w:cstheme="majorHAnsi"/>
          <w:b/>
          <w:bCs/>
          <w:sz w:val="22"/>
          <w:szCs w:val="22"/>
        </w:rPr>
        <w:t>20. §</w:t>
      </w:r>
    </w:p>
    <w:p w14:paraId="07A29AEA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A képviselő-testület a polgármesternek e rendelet elfogadásáig az átmeneti időszakban tett intézkedéseiről (bevételek beszedése, az előző évi kiadási előirányzatokon belül a kiadások arányos teljesítése) szóló beszámolóját elfogadja. Az átmeneti időszakban beszedett bevételek és teljesített kiadások e rendeletbe beépítésre kerültek.</w:t>
      </w:r>
    </w:p>
    <w:p w14:paraId="07A29AEB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A29AEC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A29AED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Horváth László                                                                  Mestyán Valéria</w:t>
      </w:r>
    </w:p>
    <w:p w14:paraId="07A29AEE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polgármester                                                                       címzetes főjegyző</w:t>
      </w:r>
    </w:p>
    <w:p w14:paraId="07A29AEF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A29AF0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A29AF1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A29AF2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Kihirdetve: 2022. …. hó …. napján.</w:t>
      </w:r>
    </w:p>
    <w:p w14:paraId="07A29AF3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A29AF4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A29AF5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A29AF6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Mestyán Valéria</w:t>
      </w:r>
    </w:p>
    <w:p w14:paraId="07A29AF7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címzetes főjegyző </w:t>
      </w:r>
      <w:r w:rsidRPr="00C64D6A">
        <w:rPr>
          <w:rFonts w:asciiTheme="majorHAnsi" w:hAnsiTheme="majorHAnsi" w:cstheme="majorHAnsi"/>
          <w:sz w:val="22"/>
          <w:szCs w:val="22"/>
        </w:rPr>
        <w:br w:type="page"/>
      </w:r>
    </w:p>
    <w:p w14:paraId="07A29AF8" w14:textId="77777777" w:rsidR="00C64D6A" w:rsidRPr="00C64D6A" w:rsidRDefault="00C64D6A" w:rsidP="00AC7D31">
      <w:pPr>
        <w:rPr>
          <w:rFonts w:asciiTheme="majorHAnsi" w:hAnsiTheme="majorHAnsi" w:cstheme="majorHAnsi"/>
          <w:b/>
          <w:sz w:val="22"/>
          <w:szCs w:val="22"/>
        </w:rPr>
      </w:pPr>
    </w:p>
    <w:p w14:paraId="07A29AF9" w14:textId="77777777" w:rsidR="00C64D6A" w:rsidRPr="00C64D6A" w:rsidRDefault="00C64D6A" w:rsidP="00C64D6A">
      <w:pPr>
        <w:pStyle w:val="Szvegtrzs"/>
        <w:spacing w:after="159" w:line="240" w:lineRule="auto"/>
        <w:ind w:left="159" w:right="159"/>
        <w:jc w:val="center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Végső előterjesztői indokolás</w:t>
      </w:r>
    </w:p>
    <w:p w14:paraId="07A29AFA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Az Áht. 4.§ (1) bekezdése szerint az államháztartásban – így az önkormányzati alrendszerben is – a tervezést, a gazdálkodást és a beszámolást középtávú tervezés és ezen alapuló éves költségvetés alapján kell folytatni. A költségvetés készítése során az Áht. 6/C § (3) bekezdése szerint az önkormányzati alrendszerbe tartozó költségvetési szervek bevételeit és kiadásait a bevételi- és kiadási előirányzatok tartalmazzák.</w:t>
      </w:r>
    </w:p>
    <w:p w14:paraId="07A29AFB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Az  Áht. 23. § (2) bekezdése alapján a helyi önkormányzat költségvetése tartalmazza:</w:t>
      </w:r>
    </w:p>
    <w:p w14:paraId="07A29AFC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a) a helyi önkormányzat költségvetési bevételi előirányzatait és költségvetési kiadási előirányzatait</w:t>
      </w:r>
    </w:p>
    <w:p w14:paraId="07A29AFD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C64D6A">
        <w:rPr>
          <w:rFonts w:asciiTheme="majorHAnsi" w:hAnsiTheme="majorHAnsi" w:cstheme="majorHAnsi"/>
          <w:sz w:val="22"/>
          <w:szCs w:val="22"/>
        </w:rPr>
        <w:t>aa</w:t>
      </w:r>
      <w:proofErr w:type="spellEnd"/>
      <w:r w:rsidRPr="00C64D6A">
        <w:rPr>
          <w:rFonts w:asciiTheme="majorHAnsi" w:hAnsiTheme="majorHAnsi" w:cstheme="majorHAnsi"/>
          <w:sz w:val="22"/>
          <w:szCs w:val="22"/>
        </w:rPr>
        <w:t>) működési bevételek és működési kiadások, felhalmozási bevételek és felhalmozási kiadások, kiemelt előirányzatok és</w:t>
      </w:r>
    </w:p>
    <w:p w14:paraId="07A29AFE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ab) kötelező feladatok, önként vállalt feladatok és államigazgatási feladatok bontásban,</w:t>
      </w:r>
    </w:p>
    <w:p w14:paraId="07A29AFF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b) a helyi önkormányzat által irányított költségvetési szervek költségvetési bevételi előirányzatait és költségvetési kiadási előirányzatait kiemelt előirányzatok,</w:t>
      </w:r>
    </w:p>
    <w:p w14:paraId="07A29B00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C64D6A">
        <w:rPr>
          <w:rFonts w:asciiTheme="majorHAnsi" w:hAnsiTheme="majorHAnsi" w:cstheme="majorHAnsi"/>
          <w:sz w:val="22"/>
          <w:szCs w:val="22"/>
        </w:rPr>
        <w:t>ba</w:t>
      </w:r>
      <w:proofErr w:type="spellEnd"/>
      <w:r w:rsidRPr="00C64D6A">
        <w:rPr>
          <w:rFonts w:asciiTheme="majorHAnsi" w:hAnsiTheme="majorHAnsi" w:cstheme="majorHAnsi"/>
          <w:sz w:val="22"/>
          <w:szCs w:val="22"/>
        </w:rPr>
        <w:t>) kötelező feladatok, önként vállalt feladatok és államigazgatási feladatok szerinti bontásban,</w:t>
      </w:r>
    </w:p>
    <w:p w14:paraId="07A29B01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C64D6A">
        <w:rPr>
          <w:rFonts w:asciiTheme="majorHAnsi" w:hAnsiTheme="majorHAnsi" w:cstheme="majorHAnsi"/>
          <w:sz w:val="22"/>
          <w:szCs w:val="22"/>
        </w:rPr>
        <w:t>bb</w:t>
      </w:r>
      <w:proofErr w:type="spellEnd"/>
      <w:r w:rsidRPr="00C64D6A">
        <w:rPr>
          <w:rFonts w:asciiTheme="majorHAnsi" w:hAnsiTheme="majorHAnsi" w:cstheme="majorHAnsi"/>
          <w:sz w:val="22"/>
          <w:szCs w:val="22"/>
        </w:rPr>
        <w:t>) a költségvetési egyenleg összegét működési bevételek és működési kiadások egyenlege és a felhalmozási bevételek és felhalmozási kiadások egyenlege szerinti bontásban,</w:t>
      </w:r>
    </w:p>
    <w:p w14:paraId="07A29B02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c) a költségvetési hiány belső finanszírozására szolgáló finanszírozási bevételi előirányzatokat,</w:t>
      </w:r>
    </w:p>
    <w:p w14:paraId="07A29B03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d) a d) ponton túli költségvetési hiány külső finanszírozására vagy költségvetési többlet felhasználására szolgáló finanszírozási bevételi előirányzatokat és finanszírozási kiadási előirányzatokat,</w:t>
      </w:r>
    </w:p>
    <w:p w14:paraId="07A29B04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e) a költségvetési év azon fejlesztési céljait, amelyek megvalósításához a </w:t>
      </w:r>
      <w:proofErr w:type="spellStart"/>
      <w:r w:rsidRPr="00C64D6A">
        <w:rPr>
          <w:rFonts w:asciiTheme="majorHAnsi" w:hAnsiTheme="majorHAnsi" w:cstheme="majorHAnsi"/>
          <w:sz w:val="22"/>
          <w:szCs w:val="22"/>
        </w:rPr>
        <w:t>Gst</w:t>
      </w:r>
      <w:proofErr w:type="spellEnd"/>
      <w:r w:rsidRPr="00C64D6A">
        <w:rPr>
          <w:rFonts w:asciiTheme="majorHAnsi" w:hAnsiTheme="majorHAnsi" w:cstheme="majorHAnsi"/>
          <w:sz w:val="22"/>
          <w:szCs w:val="22"/>
        </w:rPr>
        <w:t>. 3. § (1) bekezdése szerinti adósságot keletkeztető ügylet megkötése válik vagy válhat szükségessé, az adósságot keletkeztető ügyletek várható együttes összegével együtt,</w:t>
      </w:r>
    </w:p>
    <w:p w14:paraId="07A29B05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f) a </w:t>
      </w:r>
      <w:proofErr w:type="spellStart"/>
      <w:r w:rsidRPr="00C64D6A">
        <w:rPr>
          <w:rFonts w:asciiTheme="majorHAnsi" w:hAnsiTheme="majorHAnsi" w:cstheme="majorHAnsi"/>
          <w:sz w:val="22"/>
          <w:szCs w:val="22"/>
        </w:rPr>
        <w:t>Gst</w:t>
      </w:r>
      <w:proofErr w:type="spellEnd"/>
      <w:r w:rsidRPr="00C64D6A">
        <w:rPr>
          <w:rFonts w:asciiTheme="majorHAnsi" w:hAnsiTheme="majorHAnsi" w:cstheme="majorHAnsi"/>
          <w:sz w:val="22"/>
          <w:szCs w:val="22"/>
        </w:rPr>
        <w:t>. 3. § (1) bekezdése szerinti adósságot keletkeztető ügyletekből és az</w:t>
      </w:r>
    </w:p>
    <w:p w14:paraId="07A29B06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g) önkormányzati garanciákból és önkormányzati és önkormányzati kezességekből fennálló kötelezettségeit az adósságot keletkeztető ügyletek </w:t>
      </w:r>
      <w:proofErr w:type="spellStart"/>
      <w:r w:rsidRPr="00C64D6A">
        <w:rPr>
          <w:rFonts w:asciiTheme="majorHAnsi" w:hAnsiTheme="majorHAnsi" w:cstheme="majorHAnsi"/>
          <w:sz w:val="22"/>
          <w:szCs w:val="22"/>
        </w:rPr>
        <w:t>futamidejének</w:t>
      </w:r>
      <w:proofErr w:type="spellEnd"/>
      <w:r w:rsidRPr="00C64D6A">
        <w:rPr>
          <w:rFonts w:asciiTheme="majorHAnsi" w:hAnsiTheme="majorHAnsi" w:cstheme="majorHAnsi"/>
          <w:sz w:val="22"/>
          <w:szCs w:val="22"/>
        </w:rPr>
        <w:t xml:space="preserve"> végéig, illetve a garancia, kezesség érvényesíthetőségéig, és a </w:t>
      </w:r>
      <w:proofErr w:type="spellStart"/>
      <w:r w:rsidRPr="00C64D6A">
        <w:rPr>
          <w:rFonts w:asciiTheme="majorHAnsi" w:hAnsiTheme="majorHAnsi" w:cstheme="majorHAnsi"/>
          <w:sz w:val="22"/>
          <w:szCs w:val="22"/>
        </w:rPr>
        <w:t>Gst</w:t>
      </w:r>
      <w:proofErr w:type="spellEnd"/>
      <w:r w:rsidRPr="00C64D6A">
        <w:rPr>
          <w:rFonts w:asciiTheme="majorHAnsi" w:hAnsiTheme="majorHAnsi" w:cstheme="majorHAnsi"/>
          <w:sz w:val="22"/>
          <w:szCs w:val="22"/>
        </w:rPr>
        <w:t>, 45. § (1) bekezdés a) pontjában kapott felhatalmazás alapján kiadott jogszabályban meghatározottak szerinti saját bevételeit, és</w:t>
      </w:r>
    </w:p>
    <w:p w14:paraId="07A29B07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h) a költségvetés végrehajtásával kapcsolatos hatásköröket, így különösen a Mötv. 68. § (4) bekezdés szerinti értékhatárt, a finanszírozási bevételekkel és a finanszírozási kiadásokkal kapcsolatos hatásköröket, valamint a 34. § (2) bekezdése szerinti esetleges felhatalmazást.</w:t>
      </w:r>
    </w:p>
    <w:p w14:paraId="07A29B08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>Ugyanezen paragrafus (3) bekezdése szerint a költségvetési rendeletben elkülönítetten szerepelnek az évközi többletigények, valamint az elmaradt bevételek pótlására szolgáló általános tartalék és céltartalék.</w:t>
      </w:r>
    </w:p>
    <w:p w14:paraId="07A29B09" w14:textId="77777777" w:rsidR="00C64D6A" w:rsidRPr="00C64D6A" w:rsidRDefault="00C64D6A" w:rsidP="00C64D6A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4D6A">
        <w:rPr>
          <w:rFonts w:asciiTheme="majorHAnsi" w:hAnsiTheme="majorHAnsi" w:cstheme="majorHAnsi"/>
          <w:sz w:val="22"/>
          <w:szCs w:val="22"/>
        </w:rPr>
        <w:t xml:space="preserve">Az </w:t>
      </w:r>
      <w:r w:rsidRPr="00C64D6A">
        <w:rPr>
          <w:rFonts w:asciiTheme="majorHAnsi" w:hAnsiTheme="majorHAnsi" w:cstheme="majorHAnsi"/>
          <w:i/>
          <w:iCs/>
          <w:sz w:val="22"/>
          <w:szCs w:val="22"/>
        </w:rPr>
        <w:t>államháztartásról szóló 2011. évi CXCV törvény</w:t>
      </w:r>
      <w:r w:rsidRPr="00C64D6A">
        <w:rPr>
          <w:rFonts w:asciiTheme="majorHAnsi" w:hAnsiTheme="majorHAnsi" w:cstheme="majorHAnsi"/>
          <w:sz w:val="22"/>
          <w:szCs w:val="22"/>
        </w:rPr>
        <w:t xml:space="preserve"> 24. § (3) bekezdése szerint a jegyző a költségvetési rendelet-tervezetet a tervszámoknak megfelelően előkészíti, a polgármester pedig előterjeszti azt a képviselő-testület számára elfogadásra. Fentiek okán került előkészítésre és előterjesztésre a 2022. évi költségvetés.</w:t>
      </w:r>
    </w:p>
    <w:p w14:paraId="07A29B0A" w14:textId="77777777" w:rsidR="00AC7D31" w:rsidRPr="00C64D6A" w:rsidRDefault="00AC7D31" w:rsidP="00AC7D31">
      <w:pPr>
        <w:rPr>
          <w:rFonts w:asciiTheme="majorHAnsi" w:hAnsiTheme="majorHAnsi" w:cstheme="majorHAnsi"/>
          <w:sz w:val="22"/>
          <w:szCs w:val="22"/>
        </w:rPr>
      </w:pPr>
    </w:p>
    <w:sectPr w:rsidR="00AC7D31" w:rsidRPr="00C64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é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1869"/>
    <w:multiLevelType w:val="hybridMultilevel"/>
    <w:tmpl w:val="4C5CF056"/>
    <w:lvl w:ilvl="0" w:tplc="656C3E0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057E"/>
    <w:multiLevelType w:val="hybridMultilevel"/>
    <w:tmpl w:val="D7487BE4"/>
    <w:lvl w:ilvl="0" w:tplc="8D78A6F6">
      <w:start w:val="2"/>
      <w:numFmt w:val="decimal"/>
      <w:lvlText w:val="(%1)"/>
      <w:lvlJc w:val="left"/>
      <w:pPr>
        <w:ind w:left="801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82EA3"/>
    <w:multiLevelType w:val="hybridMultilevel"/>
    <w:tmpl w:val="23A244AA"/>
    <w:lvl w:ilvl="0" w:tplc="DD84CE5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E2E97"/>
    <w:multiLevelType w:val="hybridMultilevel"/>
    <w:tmpl w:val="99C0D0C6"/>
    <w:lvl w:ilvl="0" w:tplc="936077F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605BB"/>
    <w:multiLevelType w:val="hybridMultilevel"/>
    <w:tmpl w:val="5AAE1E48"/>
    <w:lvl w:ilvl="0" w:tplc="A2E6C06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0E40"/>
    <w:multiLevelType w:val="hybridMultilevel"/>
    <w:tmpl w:val="056440FE"/>
    <w:lvl w:ilvl="0" w:tplc="41AA74AA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512A36"/>
    <w:multiLevelType w:val="hybridMultilevel"/>
    <w:tmpl w:val="2C30919A"/>
    <w:lvl w:ilvl="0" w:tplc="EFAAF8F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2156AB"/>
    <w:multiLevelType w:val="hybridMultilevel"/>
    <w:tmpl w:val="7A96501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D31"/>
    <w:rsid w:val="00114F1E"/>
    <w:rsid w:val="0030440A"/>
    <w:rsid w:val="00825B40"/>
    <w:rsid w:val="00AC7D31"/>
    <w:rsid w:val="00C64D6A"/>
    <w:rsid w:val="00E46082"/>
    <w:rsid w:val="00E4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A29A3C"/>
  <w15:chartTrackingRefBased/>
  <w15:docId w15:val="{BAB6C7D7-2350-4756-9DC1-57D2F56A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D31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C7D31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AC7D31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AC7D31"/>
    <w:pPr>
      <w:spacing w:after="120" w:line="480" w:lineRule="auto"/>
      <w:ind w:left="283"/>
    </w:pPr>
    <w:rPr>
      <w:rFonts w:cs="Mangal"/>
      <w:szCs w:val="21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AC7D31"/>
    <w:rPr>
      <w:rFonts w:ascii="Times New Roman" w:eastAsia="Noto Sans CJK SC Regular" w:hAnsi="Times New Roman" w:cs="Mangal"/>
      <w:kern w:val="2"/>
      <w:sz w:val="24"/>
      <w:szCs w:val="21"/>
      <w:lang w:eastAsia="zh-CN" w:bidi="hi-IN"/>
    </w:rPr>
  </w:style>
  <w:style w:type="paragraph" w:styleId="Szvegtrzs3">
    <w:name w:val="Body Text 3"/>
    <w:basedOn w:val="Norml"/>
    <w:link w:val="Szvegtrzs3Char"/>
    <w:rsid w:val="00AC7D31"/>
    <w:pPr>
      <w:suppressAutoHyphens w:val="0"/>
      <w:spacing w:after="120"/>
    </w:pPr>
    <w:rPr>
      <w:rFonts w:eastAsia="Times New Roman" w:cs="Times New Roman"/>
      <w:kern w:val="0"/>
      <w:sz w:val="16"/>
      <w:szCs w:val="16"/>
      <w:lang w:val="x-none" w:eastAsia="hu-HU" w:bidi="ar-SA"/>
    </w:rPr>
  </w:style>
  <w:style w:type="character" w:customStyle="1" w:styleId="Szvegtrzs3Char">
    <w:name w:val="Szövegtörzs 3 Char"/>
    <w:basedOn w:val="Bekezdsalapbettpusa"/>
    <w:link w:val="Szvegtrzs3"/>
    <w:rsid w:val="00AC7D31"/>
    <w:rPr>
      <w:rFonts w:ascii="Times New Roman" w:eastAsia="Times New Roman" w:hAnsi="Times New Roman" w:cs="Times New Roman"/>
      <w:sz w:val="16"/>
      <w:szCs w:val="16"/>
      <w:lang w:val="x-none" w:eastAsia="hu-HU"/>
    </w:rPr>
  </w:style>
  <w:style w:type="paragraph" w:styleId="Listaszerbekezds">
    <w:name w:val="List Paragraph"/>
    <w:basedOn w:val="Norml"/>
    <w:uiPriority w:val="34"/>
    <w:qFormat/>
    <w:rsid w:val="00AC7D31"/>
    <w:pPr>
      <w:suppressAutoHyphens w:val="0"/>
      <w:ind w:left="708"/>
    </w:pPr>
    <w:rPr>
      <w:rFonts w:ascii="vé" w:eastAsia="Times New Roman" w:hAnsi="vé" w:cs="Times New Roman"/>
      <w:i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2021</Words>
  <Characters>13946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3</cp:revision>
  <dcterms:created xsi:type="dcterms:W3CDTF">2022-02-17T08:12:00Z</dcterms:created>
  <dcterms:modified xsi:type="dcterms:W3CDTF">2022-02-17T10:46:00Z</dcterms:modified>
</cp:coreProperties>
</file>