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624A0" w14:textId="77777777" w:rsidR="00756CB8" w:rsidRDefault="00756CB8" w:rsidP="00585236">
      <w:pPr>
        <w:tabs>
          <w:tab w:val="left" w:pos="720"/>
        </w:tabs>
        <w:jc w:val="both"/>
        <w:rPr>
          <w:b/>
          <w:bCs/>
          <w:u w:val="single"/>
        </w:rPr>
      </w:pPr>
    </w:p>
    <w:p w14:paraId="6FBA6A9C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72"/>
          <w:szCs w:val="72"/>
        </w:rPr>
      </w:pPr>
      <w:r>
        <w:rPr>
          <w:rFonts w:ascii="Century Gothic" w:eastAsia="Tahoma" w:hAnsi="Century Gothic"/>
          <w:b/>
          <w:bCs/>
          <w:kern w:val="0"/>
          <w:sz w:val="72"/>
          <w:szCs w:val="72"/>
        </w:rPr>
        <w:t>ELŐTERJESZTÉS</w:t>
      </w:r>
    </w:p>
    <w:p w14:paraId="5D98CB92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</w:p>
    <w:p w14:paraId="49C68544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36"/>
          <w:szCs w:val="36"/>
        </w:rPr>
      </w:pPr>
      <w:r>
        <w:rPr>
          <w:rFonts w:ascii="Century Gothic" w:eastAsia="Tahoma" w:hAnsi="Century Gothic"/>
          <w:noProof/>
          <w:kern w:val="0"/>
          <w:sz w:val="36"/>
          <w:szCs w:val="36"/>
        </w:rPr>
        <w:drawing>
          <wp:inline distT="0" distB="0" distL="0" distR="0" wp14:anchorId="595823BD" wp14:editId="255FE47A">
            <wp:extent cx="1095375" cy="1257300"/>
            <wp:effectExtent l="0" t="0" r="9525" b="0"/>
            <wp:docPr id="1" name="Kép 1" descr="Balatonbereny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alatonbereny_26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36AC0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>
        <w:rPr>
          <w:rFonts w:ascii="Century Gothic" w:eastAsia="Tahoma" w:hAnsi="Century Gothic"/>
          <w:b/>
          <w:bCs/>
          <w:kern w:val="0"/>
          <w:sz w:val="44"/>
          <w:szCs w:val="44"/>
        </w:rPr>
        <w:t>BALATONBERÉNY KÖZSÉG ÖNKORMÁNYZATI KÉPVISELŐ-TESTÜLETE</w:t>
      </w:r>
    </w:p>
    <w:p w14:paraId="18533AEB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4C0803D1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</w:p>
    <w:p w14:paraId="6A873679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>
        <w:rPr>
          <w:rFonts w:ascii="Century Gothic" w:eastAsia="Tahoma" w:hAnsi="Century Gothic"/>
          <w:b/>
          <w:bCs/>
          <w:kern w:val="0"/>
          <w:sz w:val="44"/>
          <w:szCs w:val="44"/>
        </w:rPr>
        <w:t>2022. augusztus 11-i rendkívüli nyilvános</w:t>
      </w:r>
    </w:p>
    <w:p w14:paraId="6041C015" w14:textId="77777777" w:rsidR="00756CB8" w:rsidRDefault="00756CB8" w:rsidP="00756CB8">
      <w:pPr>
        <w:suppressAutoHyphens w:val="0"/>
        <w:spacing w:before="23"/>
        <w:ind w:right="-20"/>
        <w:jc w:val="center"/>
        <w:outlineLvl w:val="1"/>
        <w:rPr>
          <w:rFonts w:ascii="Century Gothic" w:eastAsia="Tahoma" w:hAnsi="Century Gothic"/>
          <w:b/>
          <w:bCs/>
          <w:kern w:val="0"/>
          <w:sz w:val="44"/>
          <w:szCs w:val="44"/>
        </w:rPr>
      </w:pPr>
      <w:r>
        <w:rPr>
          <w:rFonts w:ascii="Century Gothic" w:eastAsia="Tahoma" w:hAnsi="Century Gothic"/>
          <w:b/>
          <w:bCs/>
          <w:kern w:val="0"/>
          <w:sz w:val="44"/>
          <w:szCs w:val="44"/>
        </w:rPr>
        <w:t>ülésére</w:t>
      </w:r>
    </w:p>
    <w:p w14:paraId="5572D6B2" w14:textId="77777777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</w:rPr>
      </w:pPr>
    </w:p>
    <w:p w14:paraId="31A3482D" w14:textId="77777777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</w:rPr>
      </w:pPr>
    </w:p>
    <w:p w14:paraId="6014B432" w14:textId="77777777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</w:rPr>
      </w:pPr>
    </w:p>
    <w:p w14:paraId="1551D7CE" w14:textId="77777777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</w:rPr>
      </w:pPr>
    </w:p>
    <w:p w14:paraId="7FD0B40D" w14:textId="77777777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</w:rPr>
      </w:pPr>
      <w:r>
        <w:rPr>
          <w:rFonts w:ascii="Cambria" w:eastAsia="Times New Roman" w:hAnsi="Cambria"/>
          <w:b/>
          <w:kern w:val="0"/>
          <w:sz w:val="32"/>
          <w:szCs w:val="32"/>
        </w:rPr>
        <w:t>TÁRGY:</w:t>
      </w:r>
    </w:p>
    <w:p w14:paraId="4F270CF4" w14:textId="77777777" w:rsidR="00756CB8" w:rsidRPr="00756CB8" w:rsidRDefault="00756CB8" w:rsidP="00756CB8">
      <w:pPr>
        <w:tabs>
          <w:tab w:val="left" w:pos="720"/>
        </w:tabs>
        <w:jc w:val="center"/>
        <w:rPr>
          <w:rFonts w:ascii="Century Gothic" w:hAnsi="Century Gothic"/>
          <w:color w:val="000000"/>
          <w:sz w:val="28"/>
          <w:szCs w:val="28"/>
        </w:rPr>
      </w:pPr>
      <w:r w:rsidRPr="00756CB8">
        <w:rPr>
          <w:rFonts w:ascii="Century Gothic" w:hAnsi="Century Gothic"/>
          <w:b/>
          <w:sz w:val="28"/>
          <w:szCs w:val="28"/>
        </w:rPr>
        <w:t>Döntés a helyi termelői piac nyitásáról, valamint az üzemeltetésével kapcsolatos feladatokról</w:t>
      </w:r>
    </w:p>
    <w:p w14:paraId="1E6B506A" w14:textId="4A55861A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</w:rPr>
      </w:pPr>
    </w:p>
    <w:p w14:paraId="4E067BD2" w14:textId="69C9021A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</w:rPr>
      </w:pPr>
    </w:p>
    <w:p w14:paraId="5F627EFA" w14:textId="77777777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caps/>
          <w:kern w:val="0"/>
          <w:sz w:val="32"/>
          <w:szCs w:val="32"/>
        </w:rPr>
      </w:pPr>
    </w:p>
    <w:p w14:paraId="15F8B439" w14:textId="77777777" w:rsidR="00756CB8" w:rsidRDefault="00756CB8" w:rsidP="00756CB8">
      <w:pPr>
        <w:widowControl/>
        <w:tabs>
          <w:tab w:val="left" w:pos="0"/>
        </w:tabs>
        <w:rPr>
          <w:rFonts w:ascii="Cambria" w:eastAsia="Times New Roman" w:hAnsi="Cambria"/>
          <w:b/>
          <w:caps/>
          <w:kern w:val="0"/>
          <w:sz w:val="32"/>
          <w:szCs w:val="32"/>
        </w:rPr>
      </w:pPr>
    </w:p>
    <w:p w14:paraId="0126ADA7" w14:textId="77777777" w:rsidR="00756CB8" w:rsidRDefault="00756CB8" w:rsidP="00756CB8">
      <w:pPr>
        <w:widowControl/>
        <w:tabs>
          <w:tab w:val="left" w:pos="0"/>
        </w:tabs>
        <w:jc w:val="center"/>
        <w:rPr>
          <w:rFonts w:ascii="Cambria" w:eastAsia="Times New Roman" w:hAnsi="Cambria"/>
          <w:b/>
          <w:kern w:val="0"/>
          <w:sz w:val="32"/>
          <w:szCs w:val="32"/>
        </w:rPr>
      </w:pPr>
      <w:r>
        <w:rPr>
          <w:rFonts w:ascii="Cambria" w:eastAsia="Times New Roman" w:hAnsi="Cambria"/>
          <w:b/>
          <w:kern w:val="0"/>
          <w:sz w:val="32"/>
          <w:szCs w:val="32"/>
        </w:rPr>
        <w:t>ELŐADÓ:</w:t>
      </w:r>
    </w:p>
    <w:p w14:paraId="43E082F6" w14:textId="77777777" w:rsidR="00756CB8" w:rsidRDefault="00756CB8" w:rsidP="00756CB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r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Druskoczi Tünde</w:t>
      </w:r>
    </w:p>
    <w:p w14:paraId="170CE00D" w14:textId="77777777" w:rsidR="00756CB8" w:rsidRDefault="00756CB8" w:rsidP="00756CB8">
      <w:pPr>
        <w:widowControl/>
        <w:jc w:val="center"/>
        <w:rPr>
          <w:rFonts w:ascii="Century Gothic" w:eastAsia="Calibri" w:hAnsi="Century Gothic"/>
          <w:b/>
          <w:kern w:val="0"/>
          <w:sz w:val="28"/>
          <w:szCs w:val="28"/>
          <w:lang w:eastAsia="zh-CN"/>
        </w:rPr>
      </w:pPr>
      <w:r>
        <w:rPr>
          <w:rFonts w:ascii="Century Gothic" w:eastAsia="Calibri" w:hAnsi="Century Gothic" w:cs="Arial"/>
          <w:b/>
          <w:kern w:val="0"/>
          <w:sz w:val="28"/>
          <w:szCs w:val="28"/>
          <w:lang w:eastAsia="zh-CN"/>
        </w:rPr>
        <w:t>polgármester</w:t>
      </w:r>
    </w:p>
    <w:p w14:paraId="63FC1901" w14:textId="77777777" w:rsidR="00756CB8" w:rsidRDefault="00756CB8" w:rsidP="00756CB8">
      <w:pPr>
        <w:widowControl/>
        <w:spacing w:after="200" w:line="276" w:lineRule="auto"/>
        <w:jc w:val="center"/>
        <w:rPr>
          <w:rFonts w:ascii="Century Gothic" w:eastAsia="Calibri" w:hAnsi="Century Gothic"/>
          <w:b/>
          <w:kern w:val="0"/>
          <w:lang w:eastAsia="zh-CN"/>
        </w:rPr>
      </w:pPr>
    </w:p>
    <w:p w14:paraId="11045EED" w14:textId="77777777" w:rsidR="00756CB8" w:rsidRDefault="00756CB8" w:rsidP="00585236">
      <w:pPr>
        <w:tabs>
          <w:tab w:val="left" w:pos="720"/>
        </w:tabs>
        <w:jc w:val="both"/>
        <w:rPr>
          <w:b/>
          <w:bCs/>
          <w:u w:val="single"/>
        </w:rPr>
      </w:pPr>
    </w:p>
    <w:p w14:paraId="4CE5D4A4" w14:textId="5624DBBF" w:rsidR="00015172" w:rsidRDefault="00015172" w:rsidP="00585236">
      <w:pPr>
        <w:tabs>
          <w:tab w:val="left" w:pos="720"/>
        </w:tabs>
        <w:jc w:val="both"/>
        <w:rPr>
          <w:rFonts w:ascii="Arial Narrow" w:hAnsi="Arial Narrow"/>
          <w:color w:val="000000"/>
        </w:rPr>
      </w:pPr>
    </w:p>
    <w:p w14:paraId="5F0F0048" w14:textId="5D8AB873" w:rsidR="00756CB8" w:rsidRDefault="00756CB8" w:rsidP="00585236">
      <w:pPr>
        <w:tabs>
          <w:tab w:val="left" w:pos="720"/>
        </w:tabs>
        <w:jc w:val="both"/>
        <w:rPr>
          <w:rFonts w:ascii="Arial Narrow" w:hAnsi="Arial Narrow"/>
          <w:color w:val="000000"/>
        </w:rPr>
      </w:pPr>
    </w:p>
    <w:p w14:paraId="1D902EF0" w14:textId="6B514E66" w:rsidR="00756CB8" w:rsidRDefault="00756CB8" w:rsidP="00585236">
      <w:pPr>
        <w:tabs>
          <w:tab w:val="left" w:pos="720"/>
        </w:tabs>
        <w:jc w:val="both"/>
        <w:rPr>
          <w:rFonts w:ascii="Arial Narrow" w:hAnsi="Arial Narrow"/>
          <w:color w:val="000000"/>
        </w:rPr>
      </w:pPr>
    </w:p>
    <w:p w14:paraId="3284658A" w14:textId="45231605" w:rsidR="00756CB8" w:rsidRPr="00B90570" w:rsidRDefault="00756CB8" w:rsidP="00756CB8">
      <w:pPr>
        <w:tabs>
          <w:tab w:val="left" w:pos="720"/>
        </w:tabs>
        <w:rPr>
          <w:rFonts w:ascii="Century Gothic" w:hAnsi="Century Gothic"/>
          <w:b/>
          <w:color w:val="000000"/>
          <w:sz w:val="22"/>
          <w:szCs w:val="22"/>
        </w:rPr>
      </w:pPr>
      <w:r w:rsidRPr="00B90570">
        <w:rPr>
          <w:rFonts w:ascii="Century Gothic" w:hAnsi="Century Gothic"/>
          <w:b/>
          <w:color w:val="000000"/>
          <w:sz w:val="22"/>
          <w:szCs w:val="22"/>
        </w:rPr>
        <w:lastRenderedPageBreak/>
        <w:t>Tisztelt Képviselő-testület!</w:t>
      </w:r>
    </w:p>
    <w:p w14:paraId="3122BA55" w14:textId="1C531E9B" w:rsidR="00756CB8" w:rsidRPr="00756CB8" w:rsidRDefault="00756CB8" w:rsidP="00756CB8">
      <w:pPr>
        <w:tabs>
          <w:tab w:val="left" w:pos="720"/>
        </w:tabs>
        <w:rPr>
          <w:rFonts w:ascii="Century Gothic" w:hAnsi="Century Gothic"/>
          <w:color w:val="000000"/>
          <w:sz w:val="22"/>
          <w:szCs w:val="22"/>
        </w:rPr>
      </w:pPr>
    </w:p>
    <w:p w14:paraId="2590CD8F" w14:textId="2939991D" w:rsidR="005F5515" w:rsidRPr="00756CB8" w:rsidRDefault="008314AA" w:rsidP="003A73B1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Községünkben a 38/11 hrsz-ú területen</w:t>
      </w:r>
      <w:r w:rsidR="00756CB8">
        <w:rPr>
          <w:rFonts w:ascii="Century Gothic" w:hAnsi="Century Gothic"/>
          <w:color w:val="000000"/>
          <w:sz w:val="22"/>
          <w:szCs w:val="22"/>
        </w:rPr>
        <w:t xml:space="preserve">, </w:t>
      </w:r>
      <w:r w:rsidR="005F5515" w:rsidRPr="00756CB8">
        <w:rPr>
          <w:rFonts w:ascii="Century Gothic" w:hAnsi="Century Gothic"/>
          <w:color w:val="000000"/>
          <w:sz w:val="22"/>
          <w:szCs w:val="22"/>
        </w:rPr>
        <w:t>a jelenleg Spar üzlet</w:t>
      </w:r>
      <w:r w:rsidR="00461A55" w:rsidRPr="00756CB8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5F5515" w:rsidRPr="00756CB8">
        <w:rPr>
          <w:rFonts w:ascii="Century Gothic" w:hAnsi="Century Gothic"/>
          <w:color w:val="000000"/>
          <w:sz w:val="22"/>
          <w:szCs w:val="22"/>
        </w:rPr>
        <w:t xml:space="preserve">mögötti parkoló területének egy részén </w:t>
      </w:r>
      <w:r w:rsidR="00461A55" w:rsidRPr="00756CB8">
        <w:rPr>
          <w:rFonts w:ascii="Century Gothic" w:hAnsi="Century Gothic"/>
          <w:color w:val="000000"/>
          <w:sz w:val="22"/>
          <w:szCs w:val="22"/>
        </w:rPr>
        <w:t xml:space="preserve">kialakításra került </w:t>
      </w:r>
      <w:r w:rsidR="00390E5A">
        <w:rPr>
          <w:rFonts w:ascii="Century Gothic" w:hAnsi="Century Gothic"/>
          <w:color w:val="000000"/>
          <w:sz w:val="22"/>
          <w:szCs w:val="22"/>
        </w:rPr>
        <w:t>egy fedett</w:t>
      </w:r>
      <w:r w:rsidR="00461A55" w:rsidRPr="00756CB8">
        <w:rPr>
          <w:rFonts w:ascii="Century Gothic" w:hAnsi="Century Gothic"/>
          <w:color w:val="000000"/>
          <w:sz w:val="22"/>
          <w:szCs w:val="22"/>
        </w:rPr>
        <w:t xml:space="preserve"> piactér, </w:t>
      </w:r>
      <w:r w:rsidR="00390E5A">
        <w:rPr>
          <w:rFonts w:ascii="Century Gothic" w:hAnsi="Century Gothic"/>
          <w:color w:val="000000"/>
          <w:sz w:val="22"/>
          <w:szCs w:val="22"/>
        </w:rPr>
        <w:t>a</w:t>
      </w:r>
      <w:r w:rsidR="00461A55" w:rsidRPr="00756CB8">
        <w:rPr>
          <w:rFonts w:ascii="Century Gothic" w:hAnsi="Century Gothic"/>
          <w:color w:val="000000"/>
          <w:sz w:val="22"/>
          <w:szCs w:val="22"/>
        </w:rPr>
        <w:t xml:space="preserve">mely gyakorlatilag azóta is használaton kívül lévő, funkció nélküli terület. </w:t>
      </w:r>
    </w:p>
    <w:p w14:paraId="206DD705" w14:textId="3BCD872B" w:rsidR="00461A55" w:rsidRPr="00756CB8" w:rsidRDefault="00461A55" w:rsidP="003A73B1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 xml:space="preserve">Jelen előterjesztésben javaslatot teszek a T. Képviselő-testületnek </w:t>
      </w:r>
      <w:r w:rsidR="00FA3EF4" w:rsidRPr="00756CB8">
        <w:rPr>
          <w:rFonts w:ascii="Century Gothic" w:hAnsi="Century Gothic"/>
          <w:color w:val="000000"/>
          <w:sz w:val="22"/>
          <w:szCs w:val="22"/>
        </w:rPr>
        <w:t xml:space="preserve">egy saját működtetésű helyi termelői piac kialakítására, </w:t>
      </w:r>
      <w:r w:rsidRPr="00756CB8">
        <w:rPr>
          <w:rFonts w:ascii="Century Gothic" w:hAnsi="Century Gothic"/>
          <w:color w:val="000000"/>
          <w:sz w:val="22"/>
          <w:szCs w:val="22"/>
        </w:rPr>
        <w:t>arra, hogy a piacteret olyan „helyi termelői piac”-ként hasznosítsuk, melynek fenntartója Balatonberény Község Önkormányzata,</w:t>
      </w:r>
      <w:r w:rsidR="00390E5A">
        <w:rPr>
          <w:rFonts w:ascii="Century Gothic" w:hAnsi="Century Gothic"/>
          <w:color w:val="000000"/>
          <w:sz w:val="22"/>
          <w:szCs w:val="22"/>
        </w:rPr>
        <w:t xml:space="preserve"> míg üzemeltetője</w:t>
      </w:r>
      <w:r w:rsidRPr="00756CB8">
        <w:rPr>
          <w:rFonts w:ascii="Century Gothic" w:hAnsi="Century Gothic"/>
          <w:color w:val="000000"/>
          <w:sz w:val="22"/>
          <w:szCs w:val="22"/>
        </w:rPr>
        <w:t xml:space="preserve"> a </w:t>
      </w:r>
      <w:r w:rsidR="00345CF3" w:rsidRPr="00756CB8">
        <w:rPr>
          <w:rFonts w:ascii="Century Gothic" w:hAnsi="Century Gothic"/>
          <w:color w:val="000000"/>
          <w:sz w:val="22"/>
          <w:szCs w:val="22"/>
        </w:rPr>
        <w:t>Balatonberényi Nonprofit Kft. lenne.</w:t>
      </w:r>
    </w:p>
    <w:p w14:paraId="6821EC98" w14:textId="77777777" w:rsidR="00461A55" w:rsidRPr="00756CB8" w:rsidRDefault="00461A55" w:rsidP="003A73B1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</w:p>
    <w:p w14:paraId="37CE5F57" w14:textId="30DEA30D" w:rsidR="008F2B08" w:rsidRPr="00756CB8" w:rsidRDefault="008F2B08" w:rsidP="003A73B1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 xml:space="preserve">2012-ben Magyarországon a </w:t>
      </w:r>
      <w:r w:rsidR="00E10FE1" w:rsidRPr="00756CB8">
        <w:rPr>
          <w:rFonts w:ascii="Century Gothic" w:hAnsi="Century Gothic"/>
          <w:color w:val="000000"/>
          <w:sz w:val="22"/>
          <w:szCs w:val="22"/>
        </w:rPr>
        <w:t>kereskedelemről szóló 2005. évi CLXIV. törvény</w:t>
      </w:r>
      <w:r w:rsidRPr="00756CB8">
        <w:rPr>
          <w:rFonts w:ascii="Century Gothic" w:hAnsi="Century Gothic"/>
          <w:color w:val="000000"/>
          <w:sz w:val="22"/>
          <w:szCs w:val="22"/>
        </w:rPr>
        <w:t xml:space="preserve">ben is definiáltan meghatározásra került a „helyi termelői piac”, mint életszerű, a hagyomány által már biztonságát bizonyított könnyített, de még elégséges higiéniai körülmények </w:t>
      </w:r>
      <w:r w:rsidR="00E10FE1" w:rsidRPr="00756CB8">
        <w:rPr>
          <w:rFonts w:ascii="Century Gothic" w:hAnsi="Century Gothic"/>
          <w:color w:val="000000"/>
          <w:sz w:val="22"/>
          <w:szCs w:val="22"/>
        </w:rPr>
        <w:t>mellett működő árusítási forma.</w:t>
      </w:r>
    </w:p>
    <w:p w14:paraId="084C37A1" w14:textId="359F3559" w:rsidR="008F2B08" w:rsidRPr="00756CB8" w:rsidRDefault="008F2B08" w:rsidP="003A73B1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A helyi termelői piacok létrehozásának alapvető célja az volt, hogy megkönnyítse a kistermelők által megtermelt alaptermékek, és azokból előállított élelmiszerek eljuttatását a fogyasztókhoz.</w:t>
      </w:r>
    </w:p>
    <w:p w14:paraId="67032231" w14:textId="77777777" w:rsidR="00B90570" w:rsidRDefault="00B90570" w:rsidP="003A73B1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</w:p>
    <w:p w14:paraId="2DFB8DCD" w14:textId="5A681BE6" w:rsidR="008F2B08" w:rsidRPr="00756CB8" w:rsidRDefault="008F2B08" w:rsidP="003A73B1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A helyi termelői piac olyan piac, ahol a kistermelő a piac fekvése szerinti megyében, vagy a piac 40 km-es körzetében</w:t>
      </w:r>
      <w:r w:rsidR="00E10FE1" w:rsidRPr="00756CB8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756CB8">
        <w:rPr>
          <w:rFonts w:ascii="Century Gothic" w:hAnsi="Century Gothic"/>
          <w:color w:val="000000"/>
          <w:sz w:val="22"/>
          <w:szCs w:val="22"/>
        </w:rPr>
        <w:t>működő gazdaságából származó mezőgazdasági, illetve élelmiszeripari termékét értékesítheti.</w:t>
      </w:r>
    </w:p>
    <w:p w14:paraId="782C6693" w14:textId="77777777" w:rsidR="00B90570" w:rsidRDefault="00B90570" w:rsidP="003A73B1">
      <w:pPr>
        <w:rPr>
          <w:rFonts w:ascii="Century Gothic" w:hAnsi="Century Gothic"/>
          <w:color w:val="000000"/>
          <w:sz w:val="22"/>
          <w:szCs w:val="22"/>
        </w:rPr>
      </w:pPr>
    </w:p>
    <w:p w14:paraId="35478154" w14:textId="576C7E0C" w:rsidR="00390E5A" w:rsidRDefault="004068C9" w:rsidP="009E26FC">
      <w:pPr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A termelői piacok megfelelnek a biztonságos közvetlen termelői élelmiszer értékesítés feltételeinek. A termelők által,</w:t>
      </w:r>
      <w:r w:rsidR="00756CB8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756CB8">
        <w:rPr>
          <w:rFonts w:ascii="Century Gothic" w:hAnsi="Century Gothic"/>
          <w:color w:val="000000"/>
          <w:sz w:val="22"/>
          <w:szCs w:val="22"/>
        </w:rPr>
        <w:t>a saját gazdaságban megtermelt növények és felnevelt állatok jelképei a vidék társadalmi</w:t>
      </w:r>
      <w:r w:rsidR="00756CB8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756CB8">
        <w:rPr>
          <w:rFonts w:ascii="Century Gothic" w:hAnsi="Century Gothic"/>
          <w:color w:val="000000"/>
          <w:sz w:val="22"/>
          <w:szCs w:val="22"/>
        </w:rPr>
        <w:t>megbecsülésének éppen úgy, mint az elsődleges termelésen alapuló értékesítés céljából előállított</w:t>
      </w:r>
      <w:r w:rsidR="00756CB8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756CB8">
        <w:rPr>
          <w:rFonts w:ascii="Century Gothic" w:hAnsi="Century Gothic"/>
          <w:color w:val="000000"/>
          <w:sz w:val="22"/>
          <w:szCs w:val="22"/>
        </w:rPr>
        <w:t>élelmiszerek.</w:t>
      </w:r>
    </w:p>
    <w:p w14:paraId="17401BD9" w14:textId="56C7424E" w:rsidR="003A73B1" w:rsidRDefault="004068C9" w:rsidP="003A73B1">
      <w:pPr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 xml:space="preserve"> </w:t>
      </w:r>
    </w:p>
    <w:p w14:paraId="7A3928A5" w14:textId="1529B3FA" w:rsidR="003A73B1" w:rsidRPr="003A73B1" w:rsidRDefault="003A73B1" w:rsidP="003A73B1">
      <w:pPr>
        <w:jc w:val="both"/>
        <w:rPr>
          <w:rFonts w:ascii="Century Gothic" w:eastAsia="Times New Roman" w:hAnsi="Century Gothic"/>
          <w:sz w:val="22"/>
          <w:szCs w:val="22"/>
        </w:rPr>
      </w:pPr>
      <w:r w:rsidRPr="003A73B1">
        <w:rPr>
          <w:rFonts w:ascii="Century Gothic" w:hAnsi="Century Gothic"/>
          <w:color w:val="000000"/>
          <w:sz w:val="22"/>
          <w:szCs w:val="22"/>
        </w:rPr>
        <w:t xml:space="preserve">Helyi termelői piac kialakítása tehát a </w:t>
      </w:r>
      <w:r w:rsidRPr="003A73B1">
        <w:rPr>
          <w:rFonts w:ascii="Century Gothic" w:eastAsia="Times New Roman" w:hAnsi="Century Gothic"/>
          <w:sz w:val="22"/>
          <w:szCs w:val="22"/>
        </w:rPr>
        <w:t>helyi és környező településeken mezőgazdasági termeléssel foglalkozó őstermelők, helyi termelők számára szezonális jelleggel, heti rendszerességgel értékesítési lehetőséget</w:t>
      </w:r>
      <w:r>
        <w:rPr>
          <w:rFonts w:ascii="Century Gothic" w:eastAsia="Times New Roman" w:hAnsi="Century Gothic"/>
          <w:sz w:val="22"/>
          <w:szCs w:val="22"/>
        </w:rPr>
        <w:t xml:space="preserve"> -ezáltal bevételi forrást</w:t>
      </w:r>
      <w:r w:rsidRPr="003A73B1">
        <w:rPr>
          <w:rFonts w:ascii="Century Gothic" w:eastAsia="Times New Roman" w:hAnsi="Century Gothic"/>
          <w:sz w:val="22"/>
          <w:szCs w:val="22"/>
        </w:rPr>
        <w:t xml:space="preserve"> </w:t>
      </w:r>
      <w:r>
        <w:rPr>
          <w:rFonts w:ascii="Century Gothic" w:eastAsia="Times New Roman" w:hAnsi="Century Gothic"/>
          <w:sz w:val="22"/>
          <w:szCs w:val="22"/>
        </w:rPr>
        <w:t>-</w:t>
      </w:r>
      <w:r w:rsidRPr="003A73B1">
        <w:rPr>
          <w:rFonts w:ascii="Century Gothic" w:eastAsia="Times New Roman" w:hAnsi="Century Gothic"/>
          <w:sz w:val="22"/>
          <w:szCs w:val="22"/>
        </w:rPr>
        <w:t>teremtene, melynek célcsoportja nem csupán a helyi lakosság, hanem a környező településekről érkezők, valamint az ide látógató turisták, vendégek lennének, emelve ezzel is községünk turisztikai színvonalát, segítve a helyi fogyasztási igények kielégítését jó minőségű, helyben termesztett, illetve előállított</w:t>
      </w:r>
      <w:r>
        <w:rPr>
          <w:rFonts w:ascii="Century Gothic" w:eastAsia="Times New Roman" w:hAnsi="Century Gothic"/>
          <w:sz w:val="22"/>
          <w:szCs w:val="22"/>
        </w:rPr>
        <w:t>,</w:t>
      </w:r>
      <w:r w:rsidRPr="003A73B1">
        <w:rPr>
          <w:rFonts w:ascii="Century Gothic" w:eastAsia="Times New Roman" w:hAnsi="Century Gothic"/>
          <w:sz w:val="22"/>
          <w:szCs w:val="22"/>
        </w:rPr>
        <w:t xml:space="preserve"> főleg agrártermékekkel.</w:t>
      </w:r>
    </w:p>
    <w:p w14:paraId="43908BC3" w14:textId="77777777" w:rsidR="004068C9" w:rsidRPr="00756CB8" w:rsidRDefault="004068C9" w:rsidP="00756CB8">
      <w:pPr>
        <w:tabs>
          <w:tab w:val="left" w:pos="720"/>
        </w:tabs>
        <w:rPr>
          <w:rFonts w:ascii="Century Gothic" w:hAnsi="Century Gothic"/>
          <w:color w:val="000000"/>
          <w:sz w:val="22"/>
          <w:szCs w:val="22"/>
        </w:rPr>
      </w:pPr>
    </w:p>
    <w:p w14:paraId="715F8557" w14:textId="17AFD55D" w:rsidR="008F2B08" w:rsidRPr="00756CB8" w:rsidRDefault="008F2B08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Helyi termelői piac olyan területen tartható, amely erre a célra terület-használati</w:t>
      </w:r>
      <w:r w:rsidR="003A73B1">
        <w:rPr>
          <w:rFonts w:ascii="Century Gothic" w:hAnsi="Century Gothic"/>
          <w:color w:val="000000"/>
          <w:sz w:val="22"/>
          <w:szCs w:val="22"/>
        </w:rPr>
        <w:t>, településünk esetében</w:t>
      </w:r>
      <w:r w:rsidR="00EF009E">
        <w:rPr>
          <w:rFonts w:ascii="Century Gothic" w:hAnsi="Century Gothic"/>
          <w:color w:val="000000"/>
          <w:sz w:val="22"/>
          <w:szCs w:val="22"/>
        </w:rPr>
        <w:t xml:space="preserve"> az önkormányzat, mint</w:t>
      </w:r>
      <w:r w:rsidR="003A73B1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390E5A">
        <w:rPr>
          <w:rFonts w:ascii="Century Gothic" w:hAnsi="Century Gothic"/>
          <w:color w:val="000000"/>
          <w:sz w:val="22"/>
          <w:szCs w:val="22"/>
        </w:rPr>
        <w:t>tulajdonos</w:t>
      </w:r>
      <w:r w:rsidR="00EF009E">
        <w:rPr>
          <w:rFonts w:ascii="Century Gothic" w:hAnsi="Century Gothic"/>
          <w:color w:val="000000"/>
          <w:sz w:val="22"/>
          <w:szCs w:val="22"/>
        </w:rPr>
        <w:t xml:space="preserve"> hozzájárulásáv</w:t>
      </w:r>
      <w:r w:rsidRPr="00756CB8">
        <w:rPr>
          <w:rFonts w:ascii="Century Gothic" w:hAnsi="Century Gothic"/>
          <w:color w:val="000000"/>
          <w:sz w:val="22"/>
          <w:szCs w:val="22"/>
        </w:rPr>
        <w:t>al rendelkezik.</w:t>
      </w:r>
    </w:p>
    <w:p w14:paraId="4A0B9A4A" w14:textId="40B1F64A" w:rsidR="008F2B08" w:rsidRPr="00756CB8" w:rsidRDefault="008F2B08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A helyi termelői piac létesítéséhez nem szükséges engedély, az üzemeltetésére irányuló szándékot a fenntartónak</w:t>
      </w:r>
      <w:r w:rsidR="00B90570">
        <w:rPr>
          <w:rFonts w:ascii="Century Gothic" w:hAnsi="Century Gothic"/>
          <w:color w:val="000000"/>
          <w:sz w:val="22"/>
          <w:szCs w:val="22"/>
        </w:rPr>
        <w:t>/üzemeltetőnek</w:t>
      </w:r>
      <w:r w:rsidRPr="00756CB8">
        <w:rPr>
          <w:rFonts w:ascii="Century Gothic" w:hAnsi="Century Gothic"/>
          <w:color w:val="000000"/>
          <w:sz w:val="22"/>
          <w:szCs w:val="22"/>
        </w:rPr>
        <w:t xml:space="preserve"> a piac helye szerint illetékes települési jegyzőnél kell bejelentenie.</w:t>
      </w:r>
    </w:p>
    <w:p w14:paraId="573E3EF2" w14:textId="6990094B" w:rsidR="008F2B08" w:rsidRPr="00756CB8" w:rsidRDefault="008F2B08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A helyi termelői piac üzemeltetésére irányuló bejelentésnek az alábbiakat kell tartalmaznia:</w:t>
      </w:r>
    </w:p>
    <w:p w14:paraId="7CCB8B15" w14:textId="7B600B53" w:rsidR="008F2B08" w:rsidRPr="00756CB8" w:rsidRDefault="008F2B08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• a fenntartó nevét, címét, székhelyét, elektronikus levelezési címét, amennyiben azzal rendelkezik;</w:t>
      </w:r>
    </w:p>
    <w:p w14:paraId="564CBEF0" w14:textId="63F3A127" w:rsidR="008F2B08" w:rsidRPr="00756CB8" w:rsidRDefault="00B90570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 xml:space="preserve">• </w:t>
      </w:r>
      <w:r w:rsidR="008F2B08" w:rsidRPr="00756CB8">
        <w:rPr>
          <w:rFonts w:ascii="Century Gothic" w:hAnsi="Century Gothic"/>
          <w:color w:val="000000"/>
          <w:sz w:val="22"/>
          <w:szCs w:val="22"/>
        </w:rPr>
        <w:t>a fenntartó cégjegyzékszámát, egyéni vállalkozói nyilvántartási számát, vagy bírósági nyilvántartásba</w:t>
      </w:r>
      <w:r w:rsidR="00390E5A">
        <w:rPr>
          <w:rFonts w:ascii="Century Gothic" w:hAnsi="Century Gothic"/>
          <w:color w:val="000000"/>
          <w:sz w:val="22"/>
          <w:szCs w:val="22"/>
        </w:rPr>
        <w:t xml:space="preserve"> </w:t>
      </w:r>
      <w:r w:rsidR="008F2B08" w:rsidRPr="00756CB8">
        <w:rPr>
          <w:rFonts w:ascii="Century Gothic" w:hAnsi="Century Gothic"/>
          <w:color w:val="000000"/>
          <w:sz w:val="22"/>
          <w:szCs w:val="22"/>
        </w:rPr>
        <w:t>vételi számát;</w:t>
      </w:r>
    </w:p>
    <w:p w14:paraId="5945E4AA" w14:textId="77777777" w:rsidR="008F2B08" w:rsidRPr="00756CB8" w:rsidRDefault="008F2B08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• az üzemeltető nevét, címét, székhelyét, elektronikus levelezési címét, amennyiben azzal rendelkezik;</w:t>
      </w:r>
    </w:p>
    <w:p w14:paraId="696221AD" w14:textId="77777777" w:rsidR="008F2B08" w:rsidRPr="00756CB8" w:rsidRDefault="008F2B08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• a helyi termelői piac címét, helyrajzi számát;</w:t>
      </w:r>
    </w:p>
    <w:p w14:paraId="74B2D478" w14:textId="09B0ACD5" w:rsidR="008F2B08" w:rsidRPr="00756CB8" w:rsidRDefault="008F2B08" w:rsidP="00EF009E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• a terület</w:t>
      </w:r>
      <w:r w:rsidR="00EF009E">
        <w:rPr>
          <w:rFonts w:ascii="Century Gothic" w:hAnsi="Century Gothic"/>
          <w:color w:val="000000"/>
          <w:sz w:val="22"/>
          <w:szCs w:val="22"/>
        </w:rPr>
        <w:t xml:space="preserve"> </w:t>
      </w:r>
      <w:r w:rsidRPr="00756CB8">
        <w:rPr>
          <w:rFonts w:ascii="Century Gothic" w:hAnsi="Century Gothic"/>
          <w:color w:val="000000"/>
          <w:sz w:val="22"/>
          <w:szCs w:val="22"/>
        </w:rPr>
        <w:t>használatának jogcímét;</w:t>
      </w:r>
    </w:p>
    <w:p w14:paraId="2CC2C02B" w14:textId="37B21150" w:rsidR="008F2B08" w:rsidRPr="00756CB8" w:rsidRDefault="008F2B08" w:rsidP="00756CB8">
      <w:pPr>
        <w:tabs>
          <w:tab w:val="left" w:pos="720"/>
        </w:tabs>
        <w:rPr>
          <w:rFonts w:ascii="Century Gothic" w:hAnsi="Century Gothic"/>
          <w:color w:val="000000"/>
          <w:sz w:val="22"/>
          <w:szCs w:val="22"/>
        </w:rPr>
      </w:pPr>
      <w:r w:rsidRPr="00756CB8">
        <w:rPr>
          <w:rFonts w:ascii="Century Gothic" w:hAnsi="Century Gothic"/>
          <w:color w:val="000000"/>
          <w:sz w:val="22"/>
          <w:szCs w:val="22"/>
        </w:rPr>
        <w:t>• a piac nyitva tartási idejét</w:t>
      </w:r>
    </w:p>
    <w:p w14:paraId="795BF183" w14:textId="77777777" w:rsidR="008F2B08" w:rsidRPr="00756CB8" w:rsidRDefault="008F2B08" w:rsidP="00756CB8">
      <w:pPr>
        <w:tabs>
          <w:tab w:val="left" w:pos="720"/>
        </w:tabs>
        <w:rPr>
          <w:rFonts w:ascii="Century Gothic" w:hAnsi="Century Gothic"/>
          <w:color w:val="000000"/>
          <w:sz w:val="22"/>
          <w:szCs w:val="22"/>
        </w:rPr>
      </w:pPr>
    </w:p>
    <w:p w14:paraId="6EFCCB3E" w14:textId="004E63A7" w:rsidR="00585236" w:rsidRPr="00756CB8" w:rsidRDefault="00EF009E" w:rsidP="009E26FC">
      <w:pPr>
        <w:tabs>
          <w:tab w:val="left" w:pos="720"/>
        </w:tabs>
        <w:jc w:val="both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A</w:t>
      </w:r>
      <w:r w:rsidR="00585236" w:rsidRPr="00756CB8">
        <w:rPr>
          <w:rFonts w:ascii="Century Gothic" w:hAnsi="Century Gothic"/>
          <w:color w:val="000000"/>
          <w:sz w:val="22"/>
          <w:szCs w:val="22"/>
        </w:rPr>
        <w:t xml:space="preserve"> helyi termelői piac kialakításának indításához első lépésként a képviselő-testület döntése szükséges.   </w:t>
      </w:r>
    </w:p>
    <w:p w14:paraId="730E06E0" w14:textId="77777777" w:rsidR="00585236" w:rsidRPr="00756CB8" w:rsidRDefault="00585236" w:rsidP="00756CB8">
      <w:pPr>
        <w:tabs>
          <w:tab w:val="left" w:pos="720"/>
        </w:tabs>
        <w:rPr>
          <w:rFonts w:ascii="Century Gothic" w:hAnsi="Century Gothic"/>
          <w:sz w:val="22"/>
          <w:szCs w:val="22"/>
        </w:rPr>
      </w:pPr>
    </w:p>
    <w:p w14:paraId="3F21C9AA" w14:textId="145EF613" w:rsidR="00015172" w:rsidRPr="00756CB8" w:rsidRDefault="00015172" w:rsidP="00EF009E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56CB8">
        <w:rPr>
          <w:rFonts w:ascii="Century Gothic" w:hAnsi="Century Gothic"/>
          <w:sz w:val="22"/>
          <w:szCs w:val="22"/>
        </w:rPr>
        <w:t xml:space="preserve">A piac </w:t>
      </w:r>
      <w:r w:rsidRPr="00756CB8">
        <w:rPr>
          <w:rFonts w:ascii="Century Gothic" w:hAnsi="Century Gothic"/>
          <w:b/>
          <w:bCs/>
          <w:sz w:val="22"/>
          <w:szCs w:val="22"/>
        </w:rPr>
        <w:t>fenntartója</w:t>
      </w:r>
      <w:r w:rsidRPr="00756CB8">
        <w:rPr>
          <w:rFonts w:ascii="Century Gothic" w:hAnsi="Century Gothic"/>
          <w:sz w:val="22"/>
          <w:szCs w:val="22"/>
        </w:rPr>
        <w:t xml:space="preserve"> a piac helyszínéül szolgáló terület, ingatlan tulajdonosa, bérlője vagy más jogcímen használója, aki a piacon kereskedelmi tevékenységet folytatók részére a helyhasználatot biztosítja, és aki a piacon kereskedelmi tevékenységet folytatók részére a kereskedelmet kiszolgáló szolgáltatási tevékenység folytatásáért felelős.</w:t>
      </w:r>
      <w:r w:rsidR="00EF009E">
        <w:rPr>
          <w:rFonts w:ascii="Century Gothic" w:hAnsi="Century Gothic"/>
          <w:sz w:val="22"/>
          <w:szCs w:val="22"/>
        </w:rPr>
        <w:t xml:space="preserve"> </w:t>
      </w:r>
    </w:p>
    <w:p w14:paraId="0E4253CE" w14:textId="77777777" w:rsidR="00015172" w:rsidRPr="00756CB8" w:rsidRDefault="00015172" w:rsidP="00756CB8">
      <w:pPr>
        <w:autoSpaceDE w:val="0"/>
        <w:autoSpaceDN w:val="0"/>
        <w:adjustRightInd w:val="0"/>
        <w:rPr>
          <w:rFonts w:ascii="Century Gothic" w:hAnsi="Century Gothic"/>
          <w:sz w:val="22"/>
          <w:szCs w:val="22"/>
        </w:rPr>
      </w:pPr>
    </w:p>
    <w:p w14:paraId="2195BF88" w14:textId="1A12F565" w:rsidR="00015172" w:rsidRDefault="00015172" w:rsidP="00B90570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756CB8">
        <w:rPr>
          <w:rFonts w:ascii="Century Gothic" w:hAnsi="Century Gothic"/>
          <w:sz w:val="22"/>
          <w:szCs w:val="22"/>
        </w:rPr>
        <w:t xml:space="preserve">A piac </w:t>
      </w:r>
      <w:r w:rsidRPr="00756CB8">
        <w:rPr>
          <w:rFonts w:ascii="Century Gothic" w:hAnsi="Century Gothic"/>
          <w:b/>
          <w:bCs/>
          <w:sz w:val="22"/>
          <w:szCs w:val="22"/>
        </w:rPr>
        <w:t>üzemeltetője</w:t>
      </w:r>
      <w:r w:rsidRPr="00756CB8">
        <w:rPr>
          <w:rFonts w:ascii="Century Gothic" w:hAnsi="Century Gothic"/>
          <w:i/>
          <w:iCs/>
          <w:sz w:val="22"/>
          <w:szCs w:val="22"/>
        </w:rPr>
        <w:t xml:space="preserve"> </w:t>
      </w:r>
      <w:r w:rsidRPr="00756CB8">
        <w:rPr>
          <w:rFonts w:ascii="Century Gothic" w:hAnsi="Century Gothic"/>
          <w:sz w:val="22"/>
          <w:szCs w:val="22"/>
        </w:rPr>
        <w:t>a fenntartó vagy a fenntartó által kijelölt, a piac vezetését, illetve annak működtetésével kapcsolatos feladatokat ellátó személy, aki a fenntartó nevében eljárni jogosult.</w:t>
      </w:r>
    </w:p>
    <w:p w14:paraId="645CE9E6" w14:textId="5B85FDF6" w:rsidR="00EF009E" w:rsidRDefault="00EF009E" w:rsidP="00B90570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E6CA54D" w14:textId="450F686A" w:rsidR="00EF009E" w:rsidRDefault="00EF009E" w:rsidP="00B90570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Amennyiben a T. Képviselő-testület támogatja javaslatom, a piac fenntartója Balatonberény Község Önkormányzata, míg üzemeltetője a Balatonberényi Településüzemeltetési és Fejlesztési Nonprofit Közhasznú Kft. lenne.</w:t>
      </w:r>
    </w:p>
    <w:p w14:paraId="7B258CF6" w14:textId="77777777" w:rsidR="00DA05AF" w:rsidRDefault="00DA05AF" w:rsidP="00EF009E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939E002" w14:textId="0642450F" w:rsidR="00390E5A" w:rsidRDefault="00390E5A" w:rsidP="00390E5A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30"/>
          <w:szCs w:val="30"/>
        </w:rPr>
      </w:pPr>
      <w:r>
        <w:rPr>
          <w:rFonts w:ascii="Century Gothic" w:eastAsia="Times New Roman" w:hAnsi="Century Gothic" w:cs="Arial"/>
          <w:sz w:val="22"/>
          <w:szCs w:val="22"/>
        </w:rPr>
        <w:t>A p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iacon csak azon őstermelők, kistermelők és kézművesek árusíthatnak, akik áruik</w:t>
      </w:r>
      <w:r w:rsidR="00DA05AF" w:rsidRPr="00DA05AF">
        <w:rPr>
          <w:rFonts w:ascii="Century Gothic" w:eastAsia="Times New Roman" w:hAnsi="Century Gothic"/>
          <w:sz w:val="22"/>
          <w:szCs w:val="22"/>
        </w:rPr>
        <w:br/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előállításához és értékesítéséhez szükséges valamennyi szakhatósági engedéllyel és a</w:t>
      </w:r>
      <w:r w:rsidR="00DA05AF" w:rsidRPr="00DA05AF">
        <w:rPr>
          <w:rFonts w:ascii="Century Gothic" w:eastAsia="Times New Roman" w:hAnsi="Century Gothic"/>
          <w:sz w:val="22"/>
          <w:szCs w:val="22"/>
        </w:rPr>
        <w:br/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kötelező nyilvántartásokkal rendelkeznek.</w:t>
      </w:r>
      <w:r>
        <w:rPr>
          <w:rFonts w:ascii="Century Gothic" w:eastAsia="Times New Roman" w:hAnsi="Century Gothic"/>
          <w:sz w:val="22"/>
          <w:szCs w:val="22"/>
        </w:rPr>
        <w:t xml:space="preserve"> </w:t>
      </w:r>
      <w:r>
        <w:rPr>
          <w:rFonts w:ascii="Century Gothic" w:eastAsia="Times New Roman" w:hAnsi="Century Gothic" w:cs="Arial"/>
          <w:sz w:val="22"/>
          <w:szCs w:val="22"/>
        </w:rPr>
        <w:t xml:space="preserve">Árusítani csak 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az üzemeltető által kibocsátott regisztrációs nyomtatvány kitöltése</w:t>
      </w:r>
      <w:r>
        <w:rPr>
          <w:rFonts w:ascii="Century Gothic" w:eastAsia="Times New Roman" w:hAnsi="Century Gothic"/>
          <w:sz w:val="22"/>
          <w:szCs w:val="22"/>
        </w:rPr>
        <w:t xml:space="preserve"> 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után lehetséges. Az árusítás az élelmiszerlánc-biztonsági hatóság előírásai betartásával</w:t>
      </w:r>
      <w:r>
        <w:rPr>
          <w:rFonts w:ascii="Century Gothic" w:eastAsia="Times New Roman" w:hAnsi="Century Gothic"/>
          <w:sz w:val="22"/>
          <w:szCs w:val="22"/>
        </w:rPr>
        <w:t xml:space="preserve"> 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folytatható.</w:t>
      </w:r>
      <w:r w:rsidR="00DA05AF" w:rsidRPr="00DA05AF">
        <w:rPr>
          <w:rFonts w:ascii="Century Gothic" w:eastAsia="Times New Roman" w:hAnsi="Century Gothic"/>
          <w:sz w:val="22"/>
          <w:szCs w:val="22"/>
        </w:rPr>
        <w:br/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 xml:space="preserve">Az üzemeltető </w:t>
      </w:r>
      <w:r>
        <w:rPr>
          <w:rFonts w:ascii="Century Gothic" w:eastAsia="Times New Roman" w:hAnsi="Century Gothic" w:cs="Arial"/>
          <w:sz w:val="22"/>
          <w:szCs w:val="22"/>
        </w:rPr>
        <w:t xml:space="preserve">fog 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felel</w:t>
      </w:r>
      <w:r>
        <w:rPr>
          <w:rFonts w:ascii="Century Gothic" w:eastAsia="Times New Roman" w:hAnsi="Century Gothic" w:cs="Arial"/>
          <w:sz w:val="22"/>
          <w:szCs w:val="22"/>
        </w:rPr>
        <w:t>ni azért, ha a p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iac ter</w:t>
      </w:r>
      <w:r>
        <w:rPr>
          <w:rFonts w:ascii="Century Gothic" w:eastAsia="Times New Roman" w:hAnsi="Century Gothic" w:cs="Arial"/>
          <w:sz w:val="22"/>
          <w:szCs w:val="22"/>
        </w:rPr>
        <w:t xml:space="preserve">ületén jogszabály által tiltott 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tevékenység, vagy</w:t>
      </w:r>
      <w:r>
        <w:rPr>
          <w:rFonts w:ascii="Century Gothic" w:eastAsia="Times New Roman" w:hAnsi="Century Gothic"/>
          <w:sz w:val="22"/>
          <w:szCs w:val="22"/>
        </w:rPr>
        <w:t xml:space="preserve"> 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tiltott termék</w:t>
      </w:r>
      <w:r>
        <w:rPr>
          <w:rFonts w:ascii="Century Gothic" w:eastAsia="Times New Roman" w:hAnsi="Century Gothic" w:cs="Arial"/>
          <w:sz w:val="22"/>
          <w:szCs w:val="22"/>
        </w:rPr>
        <w:t xml:space="preserve"> </w:t>
      </w:r>
      <w:r w:rsidR="00DA05AF" w:rsidRPr="00DA05AF">
        <w:rPr>
          <w:rFonts w:ascii="Century Gothic" w:eastAsia="Times New Roman" w:hAnsi="Century Gothic" w:cs="Arial"/>
          <w:sz w:val="22"/>
          <w:szCs w:val="22"/>
        </w:rPr>
        <w:t>értékesítés</w:t>
      </w:r>
      <w:r>
        <w:rPr>
          <w:rFonts w:ascii="Century Gothic" w:eastAsia="Times New Roman" w:hAnsi="Century Gothic" w:cs="Arial"/>
          <w:sz w:val="22"/>
          <w:szCs w:val="22"/>
        </w:rPr>
        <w:t xml:space="preserve">e ne történjen, míg az árusok </w:t>
      </w:r>
      <w:r w:rsidR="00DA05AF" w:rsidRPr="00390E5A">
        <w:rPr>
          <w:rFonts w:ascii="Century Gothic" w:eastAsia="Times New Roman" w:hAnsi="Century Gothic" w:cs="Arial"/>
          <w:sz w:val="22"/>
          <w:szCs w:val="22"/>
        </w:rPr>
        <w:t>fel</w:t>
      </w:r>
      <w:r>
        <w:rPr>
          <w:rFonts w:ascii="Century Gothic" w:eastAsia="Times New Roman" w:hAnsi="Century Gothic" w:cs="Arial"/>
          <w:sz w:val="22"/>
          <w:szCs w:val="22"/>
        </w:rPr>
        <w:t>előssége az élelmiszer</w:t>
      </w:r>
      <w:r w:rsidR="00B90570">
        <w:rPr>
          <w:rFonts w:ascii="Century Gothic" w:eastAsia="Times New Roman" w:hAnsi="Century Gothic" w:cs="Arial"/>
          <w:sz w:val="22"/>
          <w:szCs w:val="22"/>
        </w:rPr>
        <w:t>-</w:t>
      </w:r>
      <w:r>
        <w:rPr>
          <w:rFonts w:ascii="Century Gothic" w:eastAsia="Times New Roman" w:hAnsi="Century Gothic" w:cs="Arial"/>
          <w:sz w:val="22"/>
          <w:szCs w:val="22"/>
        </w:rPr>
        <w:t xml:space="preserve"> higiénia </w:t>
      </w:r>
      <w:r w:rsidR="00DA05AF" w:rsidRPr="00390E5A">
        <w:rPr>
          <w:rFonts w:ascii="Century Gothic" w:eastAsia="Times New Roman" w:hAnsi="Century Gothic" w:cs="Arial"/>
          <w:sz w:val="22"/>
          <w:szCs w:val="22"/>
        </w:rPr>
        <w:t>garantálása</w:t>
      </w:r>
      <w:r w:rsidR="00DA05AF" w:rsidRPr="008A4F2A">
        <w:rPr>
          <w:rFonts w:ascii="Arial" w:eastAsia="Times New Roman" w:hAnsi="Arial" w:cs="Arial"/>
          <w:sz w:val="30"/>
          <w:szCs w:val="30"/>
        </w:rPr>
        <w:t>.</w:t>
      </w:r>
    </w:p>
    <w:p w14:paraId="57CDA4EB" w14:textId="416E2CE0" w:rsidR="00DA05AF" w:rsidRPr="00390E5A" w:rsidRDefault="00DA05AF" w:rsidP="009E26FC">
      <w:pPr>
        <w:autoSpaceDE w:val="0"/>
        <w:autoSpaceDN w:val="0"/>
        <w:adjustRightInd w:val="0"/>
        <w:jc w:val="both"/>
        <w:rPr>
          <w:rFonts w:ascii="Century Gothic" w:eastAsia="Times New Roman" w:hAnsi="Century Gothic" w:cs="Arial"/>
          <w:sz w:val="22"/>
          <w:szCs w:val="22"/>
        </w:rPr>
      </w:pPr>
      <w:r w:rsidRPr="008A4F2A">
        <w:rPr>
          <w:rFonts w:eastAsia="Times New Roman"/>
        </w:rPr>
        <w:br/>
      </w:r>
      <w:r w:rsidR="00390E5A">
        <w:rPr>
          <w:rFonts w:ascii="Century Gothic" w:eastAsia="Times New Roman" w:hAnsi="Century Gothic" w:cs="Arial"/>
          <w:sz w:val="22"/>
          <w:szCs w:val="22"/>
        </w:rPr>
        <w:t>Az ü</w:t>
      </w:r>
      <w:r w:rsidRPr="00390E5A">
        <w:rPr>
          <w:rFonts w:ascii="Century Gothic" w:eastAsia="Times New Roman" w:hAnsi="Century Gothic" w:cs="Arial"/>
          <w:sz w:val="22"/>
          <w:szCs w:val="22"/>
        </w:rPr>
        <w:t>zemelte</w:t>
      </w:r>
      <w:r w:rsidR="00390E5A">
        <w:rPr>
          <w:rFonts w:ascii="Century Gothic" w:eastAsia="Times New Roman" w:hAnsi="Century Gothic" w:cs="Arial"/>
          <w:sz w:val="22"/>
          <w:szCs w:val="22"/>
        </w:rPr>
        <w:t>tő képviselője ellenőrizheti a p</w:t>
      </w:r>
      <w:r w:rsidRPr="00390E5A">
        <w:rPr>
          <w:rFonts w:ascii="Century Gothic" w:eastAsia="Times New Roman" w:hAnsi="Century Gothic" w:cs="Arial"/>
          <w:sz w:val="22"/>
          <w:szCs w:val="22"/>
        </w:rPr>
        <w:t>iacra bevitt és ott forgalmazott áruk</w:t>
      </w:r>
      <w:r w:rsidRPr="00390E5A">
        <w:rPr>
          <w:rFonts w:ascii="Century Gothic" w:eastAsia="Times New Roman" w:hAnsi="Century Gothic"/>
          <w:sz w:val="22"/>
          <w:szCs w:val="22"/>
        </w:rPr>
        <w:br/>
      </w:r>
      <w:r w:rsidRPr="00390E5A">
        <w:rPr>
          <w:rFonts w:ascii="Century Gothic" w:eastAsia="Times New Roman" w:hAnsi="Century Gothic" w:cs="Arial"/>
          <w:sz w:val="22"/>
          <w:szCs w:val="22"/>
        </w:rPr>
        <w:t>minőségét, osztályba sorolását, valamint valamennyi, a kereskedés vagy az</w:t>
      </w:r>
      <w:r w:rsidRPr="00390E5A">
        <w:rPr>
          <w:rFonts w:ascii="Century Gothic" w:eastAsia="Times New Roman" w:hAnsi="Century Gothic"/>
          <w:sz w:val="22"/>
          <w:szCs w:val="22"/>
        </w:rPr>
        <w:br/>
      </w:r>
      <w:r w:rsidRPr="00390E5A">
        <w:rPr>
          <w:rFonts w:ascii="Century Gothic" w:eastAsia="Times New Roman" w:hAnsi="Century Gothic" w:cs="Arial"/>
          <w:sz w:val="22"/>
          <w:szCs w:val="22"/>
        </w:rPr>
        <w:t>élelmiszerbiztonság rendjét szabályozó jogszabályi e</w:t>
      </w:r>
      <w:r w:rsidR="00390E5A">
        <w:rPr>
          <w:rFonts w:ascii="Century Gothic" w:eastAsia="Times New Roman" w:hAnsi="Century Gothic" w:cs="Arial"/>
          <w:sz w:val="22"/>
          <w:szCs w:val="22"/>
        </w:rPr>
        <w:t xml:space="preserve">lőírás betartását, </w:t>
      </w:r>
      <w:r w:rsidRPr="00390E5A">
        <w:rPr>
          <w:rFonts w:ascii="Century Gothic" w:eastAsia="Times New Roman" w:hAnsi="Century Gothic" w:cs="Arial"/>
          <w:sz w:val="22"/>
          <w:szCs w:val="22"/>
        </w:rPr>
        <w:t>a szakhatósági (tűzvédelmi, egészségügyi, vagyonvédelmi,</w:t>
      </w:r>
      <w:r w:rsidR="00390E5A">
        <w:rPr>
          <w:rFonts w:ascii="Century Gothic" w:eastAsia="Times New Roman" w:hAnsi="Century Gothic"/>
          <w:sz w:val="22"/>
          <w:szCs w:val="22"/>
        </w:rPr>
        <w:t xml:space="preserve"> </w:t>
      </w:r>
      <w:r w:rsidRPr="00390E5A">
        <w:rPr>
          <w:rFonts w:ascii="Century Gothic" w:eastAsia="Times New Roman" w:hAnsi="Century Gothic" w:cs="Arial"/>
          <w:sz w:val="22"/>
          <w:szCs w:val="22"/>
        </w:rPr>
        <w:t>munkavédelmi stb.) előírások betartását.</w:t>
      </w:r>
      <w:r w:rsidRPr="00390E5A">
        <w:rPr>
          <w:rFonts w:ascii="Century Gothic" w:eastAsia="Times New Roman" w:hAnsi="Century Gothic"/>
          <w:sz w:val="22"/>
          <w:szCs w:val="22"/>
        </w:rPr>
        <w:br/>
      </w:r>
    </w:p>
    <w:p w14:paraId="3DFD3E0C" w14:textId="6B000F3B" w:rsidR="005F5515" w:rsidRPr="00756CB8" w:rsidRDefault="00390E5A" w:rsidP="00EF009E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Javaslatom, hogy a helyi termelői piac minden év </w:t>
      </w:r>
      <w:r w:rsidRPr="009E26FC">
        <w:rPr>
          <w:rFonts w:ascii="Century Gothic" w:hAnsi="Century Gothic" w:cs="Arial"/>
          <w:b/>
          <w:bCs/>
          <w:sz w:val="22"/>
          <w:szCs w:val="22"/>
        </w:rPr>
        <w:t>május 1-től október 31-ig</w:t>
      </w:r>
      <w:r>
        <w:rPr>
          <w:rFonts w:ascii="Century Gothic" w:hAnsi="Century Gothic" w:cs="Arial"/>
          <w:sz w:val="22"/>
          <w:szCs w:val="22"/>
        </w:rPr>
        <w:t xml:space="preserve">, </w:t>
      </w:r>
      <w:r w:rsidR="005F5515" w:rsidRPr="00756CB8">
        <w:rPr>
          <w:rFonts w:ascii="Century Gothic" w:hAnsi="Century Gothic" w:cs="Arial"/>
          <w:sz w:val="22"/>
          <w:szCs w:val="22"/>
        </w:rPr>
        <w:t>heti két</w:t>
      </w:r>
      <w:r w:rsidR="00EF009E">
        <w:rPr>
          <w:rFonts w:ascii="Century Gothic" w:hAnsi="Century Gothic" w:cs="Arial"/>
          <w:sz w:val="22"/>
          <w:szCs w:val="22"/>
        </w:rPr>
        <w:t xml:space="preserve"> </w:t>
      </w:r>
      <w:r w:rsidR="005F5515" w:rsidRPr="00756CB8">
        <w:rPr>
          <w:rFonts w:ascii="Century Gothic" w:hAnsi="Century Gothic" w:cs="Arial"/>
          <w:sz w:val="22"/>
          <w:szCs w:val="22"/>
        </w:rPr>
        <w:t>alkalommal (kedden és csütör</w:t>
      </w:r>
      <w:r>
        <w:rPr>
          <w:rFonts w:ascii="Century Gothic" w:hAnsi="Century Gothic" w:cs="Arial"/>
          <w:sz w:val="22"/>
          <w:szCs w:val="22"/>
        </w:rPr>
        <w:t>tökön) 7 órától 12 óráig tartson</w:t>
      </w:r>
      <w:r w:rsidR="005F5515" w:rsidRPr="00756CB8">
        <w:rPr>
          <w:rFonts w:ascii="Century Gothic" w:hAnsi="Century Gothic" w:cs="Arial"/>
          <w:sz w:val="22"/>
          <w:szCs w:val="22"/>
        </w:rPr>
        <w:t xml:space="preserve"> nyitva. Ezeken a napokon egyik környező település sem tart piacnapot, így az ottani kistermelők – a jogszabályokban rögzített távolsági előírásokat betartva -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="005F5515" w:rsidRPr="00756CB8">
        <w:rPr>
          <w:rFonts w:ascii="Century Gothic" w:hAnsi="Century Gothic" w:cs="Arial"/>
          <w:sz w:val="22"/>
          <w:szCs w:val="22"/>
        </w:rPr>
        <w:t>Berényben is értékesíthetnék termékeiket.</w:t>
      </w:r>
    </w:p>
    <w:p w14:paraId="576A42B2" w14:textId="1A902F34" w:rsidR="005F5515" w:rsidRPr="00756CB8" w:rsidRDefault="005F5515" w:rsidP="009E26FC">
      <w:pPr>
        <w:jc w:val="both"/>
        <w:rPr>
          <w:rFonts w:ascii="Century Gothic" w:hAnsi="Century Gothic" w:cs="Arial"/>
          <w:sz w:val="22"/>
          <w:szCs w:val="22"/>
        </w:rPr>
      </w:pPr>
      <w:r w:rsidRPr="00756CB8">
        <w:rPr>
          <w:rFonts w:ascii="Century Gothic" w:hAnsi="Century Gothic" w:cs="Arial"/>
          <w:sz w:val="22"/>
          <w:szCs w:val="22"/>
        </w:rPr>
        <w:t>A piac működtetése során az üzemeltetői feladatok előreláthatólag az alábbi tevékenységeket foglalnák magukba:</w:t>
      </w:r>
    </w:p>
    <w:p w14:paraId="228D841A" w14:textId="77777777" w:rsidR="005F5515" w:rsidRPr="00756CB8" w:rsidRDefault="005F5515" w:rsidP="00756CB8">
      <w:pPr>
        <w:rPr>
          <w:rFonts w:ascii="Century Gothic" w:hAnsi="Century Gothic" w:cs="Arial"/>
          <w:sz w:val="22"/>
          <w:szCs w:val="22"/>
        </w:rPr>
      </w:pPr>
      <w:r w:rsidRPr="00756CB8">
        <w:rPr>
          <w:rFonts w:ascii="Century Gothic" w:hAnsi="Century Gothic" w:cs="Arial"/>
          <w:sz w:val="22"/>
          <w:szCs w:val="22"/>
        </w:rPr>
        <w:t>- piac területének rendben tartása, takarítása;</w:t>
      </w:r>
    </w:p>
    <w:p w14:paraId="23F78FDB" w14:textId="653BAEA8" w:rsidR="005F5515" w:rsidRPr="00756CB8" w:rsidRDefault="005F5515" w:rsidP="00756CB8">
      <w:pPr>
        <w:rPr>
          <w:rFonts w:ascii="Century Gothic" w:hAnsi="Century Gothic" w:cs="Arial"/>
          <w:sz w:val="22"/>
          <w:szCs w:val="22"/>
        </w:rPr>
      </w:pPr>
      <w:r w:rsidRPr="00756CB8">
        <w:rPr>
          <w:rFonts w:ascii="Century Gothic" w:hAnsi="Century Gothic" w:cs="Arial"/>
          <w:sz w:val="22"/>
          <w:szCs w:val="22"/>
        </w:rPr>
        <w:t>- piacnapokon a terület felügyelete,</w:t>
      </w:r>
      <w:r w:rsidR="00390E5A">
        <w:rPr>
          <w:rFonts w:ascii="Century Gothic" w:hAnsi="Century Gothic" w:cs="Arial"/>
          <w:sz w:val="22"/>
          <w:szCs w:val="22"/>
        </w:rPr>
        <w:t xml:space="preserve"> ellenőrzése</w:t>
      </w:r>
    </w:p>
    <w:p w14:paraId="70953F70" w14:textId="286F99E9" w:rsidR="005F5515" w:rsidRPr="00756CB8" w:rsidRDefault="005F5515" w:rsidP="00756CB8">
      <w:pPr>
        <w:rPr>
          <w:rFonts w:ascii="Century Gothic" w:hAnsi="Century Gothic" w:cs="Arial"/>
          <w:sz w:val="22"/>
          <w:szCs w:val="22"/>
        </w:rPr>
      </w:pPr>
      <w:r w:rsidRPr="00756CB8">
        <w:rPr>
          <w:rFonts w:ascii="Century Gothic" w:hAnsi="Century Gothic" w:cs="Arial"/>
          <w:sz w:val="22"/>
          <w:szCs w:val="22"/>
        </w:rPr>
        <w:t>- a piacon árusító kistermelőkről napi nyilvántartás vezetése (55/2009 (III.13.) Korm. Rendelet alapján);</w:t>
      </w:r>
    </w:p>
    <w:p w14:paraId="28AFA872" w14:textId="77777777" w:rsidR="005F5515" w:rsidRPr="00756CB8" w:rsidRDefault="005F5515" w:rsidP="00756CB8">
      <w:pPr>
        <w:rPr>
          <w:rFonts w:ascii="Century Gothic" w:hAnsi="Century Gothic" w:cs="Arial"/>
          <w:sz w:val="22"/>
          <w:szCs w:val="22"/>
        </w:rPr>
      </w:pPr>
      <w:r w:rsidRPr="00756CB8">
        <w:rPr>
          <w:rFonts w:ascii="Century Gothic" w:hAnsi="Century Gothic" w:cs="Arial"/>
          <w:sz w:val="22"/>
          <w:szCs w:val="22"/>
        </w:rPr>
        <w:t>- a hulladékok elkülönített gyűjtését szolgáló hulladéktárolók biztosítása;</w:t>
      </w:r>
    </w:p>
    <w:p w14:paraId="7E1C6724" w14:textId="22ADB921" w:rsidR="00390E5A" w:rsidRDefault="00EF009E" w:rsidP="00756CB8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- helypénz beszedése</w:t>
      </w:r>
    </w:p>
    <w:p w14:paraId="3733C309" w14:textId="77777777" w:rsidR="007C615B" w:rsidRDefault="007C615B" w:rsidP="007C615B">
      <w:pPr>
        <w:rPr>
          <w:rFonts w:ascii="Century Gothic" w:hAnsi="Century Gothic" w:cs="Arial"/>
          <w:sz w:val="22"/>
          <w:szCs w:val="22"/>
        </w:rPr>
      </w:pPr>
    </w:p>
    <w:p w14:paraId="42B4EE78" w14:textId="0BD55E35" w:rsidR="007C615B" w:rsidRPr="007C615B" w:rsidRDefault="007C615B" w:rsidP="003C6BCD">
      <w:pPr>
        <w:rPr>
          <w:rFonts w:ascii="Century Gothic" w:hAnsi="Century Gothic" w:cs="Arial"/>
          <w:sz w:val="22"/>
          <w:szCs w:val="22"/>
        </w:rPr>
      </w:pPr>
      <w:bookmarkStart w:id="0" w:name="_GoBack"/>
      <w:r w:rsidRPr="007D65AC">
        <w:rPr>
          <w:rFonts w:ascii="Century Gothic" w:hAnsi="Century Gothic" w:cs="Arial"/>
          <w:b/>
          <w:sz w:val="22"/>
          <w:szCs w:val="22"/>
        </w:rPr>
        <w:t>A nyilvántartásban szerepelnie kell:</w:t>
      </w:r>
      <w:r w:rsidRPr="007D65AC">
        <w:rPr>
          <w:rFonts w:ascii="Century Gothic" w:hAnsi="Century Gothic"/>
          <w:b/>
          <w:sz w:val="22"/>
          <w:szCs w:val="22"/>
        </w:rPr>
        <w:br/>
      </w:r>
      <w:bookmarkEnd w:id="0"/>
      <w:r>
        <w:rPr>
          <w:rFonts w:ascii="Century Gothic" w:hAnsi="Century Gothic" w:cs="Arial"/>
          <w:sz w:val="22"/>
          <w:szCs w:val="22"/>
        </w:rPr>
        <w:t xml:space="preserve">- </w:t>
      </w:r>
      <w:r w:rsidRPr="007C615B">
        <w:rPr>
          <w:rFonts w:ascii="Century Gothic" w:hAnsi="Century Gothic" w:cs="Arial"/>
          <w:sz w:val="22"/>
          <w:szCs w:val="22"/>
        </w:rPr>
        <w:t>az árusító nevének és címének</w:t>
      </w:r>
      <w:r w:rsidRPr="007C615B">
        <w:rPr>
          <w:rFonts w:ascii="Century Gothic" w:hAnsi="Century Gothic"/>
          <w:sz w:val="22"/>
          <w:szCs w:val="22"/>
        </w:rPr>
        <w:br/>
      </w:r>
      <w:r>
        <w:rPr>
          <w:rFonts w:ascii="Century Gothic" w:hAnsi="Century Gothic" w:cs="Arial"/>
          <w:sz w:val="22"/>
          <w:szCs w:val="22"/>
        </w:rPr>
        <w:t xml:space="preserve">- </w:t>
      </w:r>
      <w:r w:rsidRPr="007C615B">
        <w:rPr>
          <w:rFonts w:ascii="Century Gothic" w:hAnsi="Century Gothic" w:cs="Arial"/>
          <w:sz w:val="22"/>
          <w:szCs w:val="22"/>
        </w:rPr>
        <w:t>gazdaságának, illetve a termelés és előállítás</w:t>
      </w:r>
      <w:r>
        <w:rPr>
          <w:rFonts w:ascii="Century Gothic" w:hAnsi="Century Gothic"/>
          <w:sz w:val="22"/>
          <w:szCs w:val="22"/>
        </w:rPr>
        <w:t xml:space="preserve"> </w:t>
      </w:r>
      <w:r w:rsidRPr="007C615B">
        <w:rPr>
          <w:rFonts w:ascii="Century Gothic" w:hAnsi="Century Gothic" w:cs="Arial"/>
          <w:sz w:val="22"/>
          <w:szCs w:val="22"/>
        </w:rPr>
        <w:t>helyének</w:t>
      </w:r>
      <w:r w:rsidRPr="007C615B">
        <w:rPr>
          <w:rFonts w:ascii="Century Gothic" w:hAnsi="Century Gothic"/>
          <w:sz w:val="22"/>
          <w:szCs w:val="22"/>
        </w:rPr>
        <w:br/>
      </w:r>
      <w:r>
        <w:rPr>
          <w:rFonts w:ascii="Century Gothic" w:hAnsi="Century Gothic" w:cs="Arial"/>
          <w:sz w:val="22"/>
          <w:szCs w:val="22"/>
        </w:rPr>
        <w:t>- r</w:t>
      </w:r>
      <w:r w:rsidRPr="007C615B">
        <w:rPr>
          <w:rFonts w:ascii="Century Gothic" w:hAnsi="Century Gothic" w:cs="Arial"/>
          <w:sz w:val="22"/>
          <w:szCs w:val="22"/>
        </w:rPr>
        <w:t>egisztrációs számának</w:t>
      </w:r>
      <w:r w:rsidRPr="007C615B">
        <w:rPr>
          <w:rFonts w:ascii="Century Gothic" w:hAnsi="Century Gothic"/>
          <w:sz w:val="22"/>
          <w:szCs w:val="22"/>
        </w:rPr>
        <w:br/>
      </w:r>
      <w:r>
        <w:rPr>
          <w:rFonts w:ascii="Century Gothic" w:hAnsi="Century Gothic" w:cs="Arial"/>
          <w:sz w:val="22"/>
          <w:szCs w:val="22"/>
        </w:rPr>
        <w:t xml:space="preserve">- </w:t>
      </w:r>
      <w:r w:rsidRPr="007C615B">
        <w:rPr>
          <w:rFonts w:ascii="Century Gothic" w:hAnsi="Century Gothic" w:cs="Arial"/>
          <w:sz w:val="22"/>
          <w:szCs w:val="22"/>
        </w:rPr>
        <w:t>az árusított termékeknek.</w:t>
      </w:r>
      <w:r w:rsidRPr="007C615B">
        <w:rPr>
          <w:rFonts w:ascii="Century Gothic" w:hAnsi="Century Gothic"/>
          <w:sz w:val="22"/>
          <w:szCs w:val="22"/>
        </w:rPr>
        <w:br/>
      </w:r>
      <w:r w:rsidRPr="007C615B">
        <w:rPr>
          <w:rFonts w:ascii="Century Gothic" w:hAnsi="Century Gothic" w:cs="Arial"/>
          <w:sz w:val="22"/>
          <w:szCs w:val="22"/>
        </w:rPr>
        <w:lastRenderedPageBreak/>
        <w:t>A nyilvántartást köteles a helyi termelői piac üzemeltetője 60 napig megőrizni és az ellenőrző hatóság kérésére bemutatni</w:t>
      </w:r>
    </w:p>
    <w:p w14:paraId="7DA3F3F0" w14:textId="77777777" w:rsidR="00390E5A" w:rsidRDefault="00390E5A" w:rsidP="00756CB8">
      <w:pPr>
        <w:rPr>
          <w:rFonts w:ascii="Century Gothic" w:hAnsi="Century Gothic" w:cs="Arial"/>
          <w:sz w:val="22"/>
          <w:szCs w:val="22"/>
        </w:rPr>
      </w:pPr>
    </w:p>
    <w:p w14:paraId="3E07BD41" w14:textId="195B8E8E" w:rsidR="00DA05AF" w:rsidRDefault="00DA05AF" w:rsidP="00756CB8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Az árusítható termékek körét a piaci rendtartás/üze</w:t>
      </w:r>
      <w:r w:rsidR="00390E5A">
        <w:rPr>
          <w:rFonts w:ascii="Century Gothic" w:hAnsi="Century Gothic" w:cs="Arial"/>
          <w:sz w:val="22"/>
          <w:szCs w:val="22"/>
        </w:rPr>
        <w:t>meltetési szabályzat tartalmazná</w:t>
      </w:r>
      <w:r>
        <w:rPr>
          <w:rFonts w:ascii="Century Gothic" w:hAnsi="Century Gothic" w:cs="Arial"/>
          <w:sz w:val="22"/>
          <w:szCs w:val="22"/>
        </w:rPr>
        <w:t>.</w:t>
      </w:r>
    </w:p>
    <w:p w14:paraId="687891A9" w14:textId="7478E372" w:rsidR="00AE0BD7" w:rsidRDefault="00AE0BD7" w:rsidP="00756CB8">
      <w:pPr>
        <w:rPr>
          <w:rFonts w:ascii="Century Gothic" w:hAnsi="Century Gothic" w:cs="Arial"/>
          <w:sz w:val="22"/>
          <w:szCs w:val="22"/>
        </w:rPr>
      </w:pPr>
    </w:p>
    <w:p w14:paraId="5CBA918F" w14:textId="6CB765C3" w:rsidR="00AE0BD7" w:rsidRDefault="00AE0BD7" w:rsidP="00AE0BD7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Az árusítás helye</w:t>
      </w:r>
      <w:r w:rsidR="00096F2A">
        <w:rPr>
          <w:rFonts w:ascii="Century Gothic" w:hAnsi="Century Gothic" w:cs="Arial"/>
          <w:sz w:val="22"/>
          <w:szCs w:val="22"/>
        </w:rPr>
        <w:t xml:space="preserve"> az ingatlan-nyilvántartásban „kivett piac”-ként megjelölt,</w:t>
      </w:r>
      <w:r>
        <w:rPr>
          <w:rFonts w:ascii="Century Gothic" w:hAnsi="Century Gothic" w:cs="Arial"/>
          <w:sz w:val="22"/>
          <w:szCs w:val="22"/>
        </w:rPr>
        <w:t xml:space="preserve"> Balatonberény, Kossuth u. 38/11 hrsz.-ú területnek a már korábban kialakított 10,5 m X 18 </w:t>
      </w:r>
      <w:r w:rsidR="00E24C40">
        <w:rPr>
          <w:rFonts w:ascii="Century Gothic" w:hAnsi="Century Gothic" w:cs="Arial"/>
          <w:sz w:val="22"/>
          <w:szCs w:val="22"/>
        </w:rPr>
        <w:t>m</w:t>
      </w:r>
      <w:r>
        <w:rPr>
          <w:rFonts w:ascii="Century Gothic" w:hAnsi="Century Gothic" w:cs="Arial"/>
          <w:sz w:val="22"/>
          <w:szCs w:val="22"/>
        </w:rPr>
        <w:t>, összesen 190 m2 nagyságú, árusító pavilonnal beépített része lenne.</w:t>
      </w:r>
      <w:r w:rsidR="00096F2A">
        <w:rPr>
          <w:rFonts w:ascii="Century Gothic" w:hAnsi="Century Gothic" w:cs="Arial"/>
          <w:sz w:val="22"/>
          <w:szCs w:val="22"/>
        </w:rPr>
        <w:t xml:space="preserve"> Az erre vonatkozó vázrajzokat </w:t>
      </w:r>
      <w:r w:rsidR="008314AA">
        <w:rPr>
          <w:rFonts w:ascii="Century Gothic" w:hAnsi="Century Gothic" w:cs="Arial"/>
          <w:sz w:val="22"/>
          <w:szCs w:val="22"/>
        </w:rPr>
        <w:t>az előterjesztéshez mellékelem.</w:t>
      </w:r>
    </w:p>
    <w:p w14:paraId="7323C02E" w14:textId="3D909913" w:rsidR="00EF009E" w:rsidRDefault="00EF009E" w:rsidP="00756CB8">
      <w:pPr>
        <w:rPr>
          <w:rFonts w:ascii="Century Gothic" w:hAnsi="Century Gothic" w:cs="Arial"/>
          <w:sz w:val="22"/>
          <w:szCs w:val="22"/>
        </w:rPr>
      </w:pPr>
    </w:p>
    <w:p w14:paraId="3A501E5D" w14:textId="430BDD91" w:rsidR="00585236" w:rsidRDefault="00EF009E" w:rsidP="009E26FC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Javaslom, hogy ebben az évben a helyi termelői piacon történő árusítás díjmentes legyen, valamint </w:t>
      </w:r>
      <w:r w:rsidR="00390E5A">
        <w:rPr>
          <w:rFonts w:ascii="Century Gothic" w:hAnsi="Century Gothic" w:cs="Arial"/>
          <w:sz w:val="22"/>
          <w:szCs w:val="22"/>
        </w:rPr>
        <w:t>szükséges</w:t>
      </w:r>
      <w:r>
        <w:rPr>
          <w:rFonts w:ascii="Century Gothic" w:hAnsi="Century Gothic" w:cs="Arial"/>
          <w:sz w:val="22"/>
          <w:szCs w:val="22"/>
        </w:rPr>
        <w:t xml:space="preserve"> az üzemeltető által </w:t>
      </w:r>
      <w:r w:rsidR="00390E5A">
        <w:rPr>
          <w:rFonts w:ascii="Century Gothic" w:hAnsi="Century Gothic" w:cs="Arial"/>
          <w:sz w:val="22"/>
          <w:szCs w:val="22"/>
        </w:rPr>
        <w:t>piaci rendtartás/</w:t>
      </w:r>
      <w:r>
        <w:rPr>
          <w:rFonts w:ascii="Century Gothic" w:hAnsi="Century Gothic" w:cs="Arial"/>
          <w:sz w:val="22"/>
          <w:szCs w:val="22"/>
        </w:rPr>
        <w:t>üzemeltetési szabályzat megalkotása és kihelyezése az árusítók és vásárlók tájékoztatása céljából.</w:t>
      </w:r>
    </w:p>
    <w:p w14:paraId="746EBF4B" w14:textId="77777777" w:rsidR="007C615B" w:rsidRDefault="007C615B" w:rsidP="00EF009E">
      <w:pPr>
        <w:rPr>
          <w:rFonts w:ascii="Century Gothic" w:hAnsi="Century Gothic" w:cs="Arial"/>
          <w:sz w:val="22"/>
          <w:szCs w:val="22"/>
        </w:rPr>
      </w:pPr>
    </w:p>
    <w:p w14:paraId="014F99B5" w14:textId="3E0AAB92" w:rsidR="00390E5A" w:rsidRDefault="00390E5A" w:rsidP="007C615B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Az </w:t>
      </w:r>
      <w:r w:rsidR="007C615B">
        <w:rPr>
          <w:rFonts w:ascii="Century Gothic" w:hAnsi="Century Gothic" w:cs="Arial"/>
          <w:sz w:val="22"/>
          <w:szCs w:val="22"/>
        </w:rPr>
        <w:t xml:space="preserve">üzemeltető személyének és az </w:t>
      </w:r>
      <w:r>
        <w:rPr>
          <w:rFonts w:ascii="Century Gothic" w:hAnsi="Century Gothic" w:cs="Arial"/>
          <w:sz w:val="22"/>
          <w:szCs w:val="22"/>
        </w:rPr>
        <w:t>üzemelt</w:t>
      </w:r>
      <w:r w:rsidR="007C615B">
        <w:rPr>
          <w:rFonts w:ascii="Century Gothic" w:hAnsi="Century Gothic" w:cs="Arial"/>
          <w:sz w:val="22"/>
          <w:szCs w:val="22"/>
        </w:rPr>
        <w:t xml:space="preserve">etésnek további feltétele </w:t>
      </w:r>
      <w:r>
        <w:rPr>
          <w:rFonts w:ascii="Century Gothic" w:hAnsi="Century Gothic" w:cs="Arial"/>
          <w:sz w:val="22"/>
          <w:szCs w:val="22"/>
        </w:rPr>
        <w:t>a B</w:t>
      </w:r>
      <w:r w:rsidR="007C615B">
        <w:rPr>
          <w:rFonts w:ascii="Century Gothic" w:hAnsi="Century Gothic" w:cs="Arial"/>
          <w:sz w:val="22"/>
          <w:szCs w:val="22"/>
        </w:rPr>
        <w:t xml:space="preserve">alatonberényi Nonprofit Kft-vel </w:t>
      </w:r>
      <w:r>
        <w:rPr>
          <w:rFonts w:ascii="Century Gothic" w:hAnsi="Century Gothic" w:cs="Arial"/>
          <w:sz w:val="22"/>
          <w:szCs w:val="22"/>
        </w:rPr>
        <w:t>megkötött</w:t>
      </w:r>
      <w:r w:rsidR="007C615B">
        <w:rPr>
          <w:rFonts w:ascii="Century Gothic" w:hAnsi="Century Gothic" w:cs="Arial"/>
          <w:sz w:val="22"/>
          <w:szCs w:val="22"/>
        </w:rPr>
        <w:t xml:space="preserve"> feladatátadási szerződés módosítása, melyet előterjesztésemhez csatolok.</w:t>
      </w:r>
    </w:p>
    <w:p w14:paraId="3A64D229" w14:textId="48DF4BBB" w:rsidR="007C615B" w:rsidRDefault="007C615B" w:rsidP="007C615B">
      <w:pPr>
        <w:jc w:val="both"/>
        <w:rPr>
          <w:rFonts w:ascii="Century Gothic" w:hAnsi="Century Gothic" w:cs="Arial"/>
          <w:sz w:val="22"/>
          <w:szCs w:val="22"/>
        </w:rPr>
      </w:pPr>
    </w:p>
    <w:p w14:paraId="396920CC" w14:textId="25AE7193" w:rsidR="007C615B" w:rsidRDefault="005B61FE" w:rsidP="007C615B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J</w:t>
      </w:r>
      <w:r w:rsidR="007C615B">
        <w:rPr>
          <w:rFonts w:ascii="Century Gothic" w:hAnsi="Century Gothic" w:cs="Arial"/>
          <w:sz w:val="22"/>
          <w:szCs w:val="22"/>
        </w:rPr>
        <w:t>avasolom, hogy a szerződésmódosítás ke</w:t>
      </w:r>
      <w:r w:rsidR="00E24C40">
        <w:rPr>
          <w:rFonts w:ascii="Century Gothic" w:hAnsi="Century Gothic" w:cs="Arial"/>
          <w:sz w:val="22"/>
          <w:szCs w:val="22"/>
        </w:rPr>
        <w:t>retében a T. Képviselő-testület a feladatátadási szerződésben</w:t>
      </w:r>
      <w:r w:rsidR="007C615B">
        <w:rPr>
          <w:rFonts w:ascii="Century Gothic" w:hAnsi="Century Gothic" w:cs="Arial"/>
          <w:sz w:val="22"/>
          <w:szCs w:val="22"/>
        </w:rPr>
        <w:t xml:space="preserve"> az „egyéb városüzemeltetési feladatok” körét egészítse ki</w:t>
      </w:r>
      <w:r>
        <w:rPr>
          <w:rFonts w:ascii="Century Gothic" w:hAnsi="Century Gothic" w:cs="Arial"/>
          <w:sz w:val="22"/>
          <w:szCs w:val="22"/>
        </w:rPr>
        <w:t xml:space="preserve"> az alábbiakkal:</w:t>
      </w:r>
    </w:p>
    <w:p w14:paraId="75A191E9" w14:textId="1CBF7B5C" w:rsidR="005B61FE" w:rsidRPr="005B61FE" w:rsidRDefault="005B61FE" w:rsidP="007C615B">
      <w:pPr>
        <w:jc w:val="both"/>
        <w:rPr>
          <w:rFonts w:ascii="Century Gothic" w:hAnsi="Century Gothic" w:cs="Arial"/>
          <w:sz w:val="22"/>
          <w:szCs w:val="22"/>
        </w:rPr>
      </w:pPr>
      <w:r w:rsidRPr="005B61FE">
        <w:rPr>
          <w:rFonts w:ascii="Century Gothic" w:eastAsia="Times New Roman" w:hAnsi="Century Gothic"/>
          <w:b/>
          <w:bCs/>
          <w:sz w:val="22"/>
          <w:szCs w:val="22"/>
        </w:rPr>
        <w:t>"kistermelők, őstermelők számára- jogszabályban meghatározott termékeik értékesítési lehetőségeinek biztosítása, ideértve a hétvégi árusítás lehetőségét is</w:t>
      </w:r>
      <w:r>
        <w:rPr>
          <w:rFonts w:ascii="Century Gothic" w:eastAsia="Times New Roman" w:hAnsi="Century Gothic"/>
          <w:b/>
          <w:bCs/>
          <w:sz w:val="22"/>
          <w:szCs w:val="22"/>
        </w:rPr>
        <w:t>”</w:t>
      </w:r>
    </w:p>
    <w:p w14:paraId="2EA9B77E" w14:textId="47804253" w:rsidR="00585236" w:rsidRPr="00756CB8" w:rsidRDefault="00585236" w:rsidP="00756CB8">
      <w:pPr>
        <w:tabs>
          <w:tab w:val="left" w:pos="720"/>
        </w:tabs>
        <w:rPr>
          <w:rFonts w:ascii="Century Gothic" w:hAnsi="Century Gothic"/>
          <w:sz w:val="22"/>
          <w:szCs w:val="22"/>
        </w:rPr>
      </w:pPr>
    </w:p>
    <w:p w14:paraId="6BDF8F03" w14:textId="7CCBA1ED" w:rsidR="00585236" w:rsidRPr="00C73098" w:rsidRDefault="00C73098" w:rsidP="00C73098">
      <w:pPr>
        <w:rPr>
          <w:rFonts w:ascii="Century Gothic" w:hAnsi="Century Gothic"/>
          <w:b/>
          <w:color w:val="000000"/>
          <w:sz w:val="22"/>
          <w:szCs w:val="22"/>
          <w:u w:val="single"/>
        </w:rPr>
      </w:pPr>
      <w:r w:rsidRPr="00C73098">
        <w:rPr>
          <w:rFonts w:ascii="Century Gothic" w:hAnsi="Century Gothic"/>
          <w:b/>
          <w:color w:val="000000"/>
          <w:sz w:val="22"/>
          <w:szCs w:val="22"/>
          <w:u w:val="single"/>
        </w:rPr>
        <w:t>Határozati javaslat:</w:t>
      </w:r>
    </w:p>
    <w:p w14:paraId="7774740C" w14:textId="5236B903" w:rsidR="00585236" w:rsidRDefault="00AE0BD7" w:rsidP="009B581C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a) </w:t>
      </w:r>
      <w:r w:rsidR="00585236" w:rsidRPr="00756CB8">
        <w:rPr>
          <w:rFonts w:ascii="Century Gothic" w:hAnsi="Century Gothic"/>
          <w:sz w:val="22"/>
          <w:szCs w:val="22"/>
        </w:rPr>
        <w:t>Balatonberény Község Önkormányzatának Képvise</w:t>
      </w:r>
      <w:r w:rsidR="00793092">
        <w:rPr>
          <w:rFonts w:ascii="Century Gothic" w:hAnsi="Century Gothic"/>
          <w:sz w:val="22"/>
          <w:szCs w:val="22"/>
        </w:rPr>
        <w:t>lő-testülete Balatonberény k</w:t>
      </w:r>
      <w:r w:rsidR="00756CB8">
        <w:rPr>
          <w:rFonts w:ascii="Century Gothic" w:hAnsi="Century Gothic"/>
          <w:sz w:val="22"/>
          <w:szCs w:val="22"/>
        </w:rPr>
        <w:t>özség</w:t>
      </w:r>
      <w:r w:rsidR="00793092">
        <w:rPr>
          <w:rFonts w:ascii="Century Gothic" w:hAnsi="Century Gothic"/>
          <w:sz w:val="22"/>
          <w:szCs w:val="22"/>
        </w:rPr>
        <w:t>ben</w:t>
      </w:r>
      <w:r w:rsidR="00756CB8">
        <w:rPr>
          <w:rFonts w:ascii="Century Gothic" w:hAnsi="Century Gothic"/>
          <w:sz w:val="22"/>
          <w:szCs w:val="22"/>
        </w:rPr>
        <w:t xml:space="preserve"> </w:t>
      </w:r>
      <w:r w:rsidR="00585236" w:rsidRPr="00756CB8">
        <w:rPr>
          <w:rFonts w:ascii="Century Gothic" w:hAnsi="Century Gothic"/>
          <w:sz w:val="22"/>
          <w:szCs w:val="22"/>
        </w:rPr>
        <w:t>h</w:t>
      </w:r>
      <w:r w:rsidR="00793092">
        <w:rPr>
          <w:rFonts w:ascii="Century Gothic" w:hAnsi="Century Gothic"/>
          <w:sz w:val="22"/>
          <w:szCs w:val="22"/>
        </w:rPr>
        <w:t>elyi termelői piac kialakítása mellett dönt az alábbi feltételekkel:</w:t>
      </w:r>
    </w:p>
    <w:p w14:paraId="4DA123C2" w14:textId="29B44FDA" w:rsidR="00793092" w:rsidRDefault="00793092" w:rsidP="009B581C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</w:t>
      </w:r>
      <w:r w:rsidR="009B581C">
        <w:rPr>
          <w:rFonts w:ascii="Century Gothic" w:hAnsi="Century Gothic"/>
        </w:rPr>
        <w:t>F</w:t>
      </w:r>
      <w:r w:rsidR="00AE0BD7">
        <w:rPr>
          <w:rFonts w:ascii="Century Gothic" w:hAnsi="Century Gothic"/>
        </w:rPr>
        <w:t>enntartó</w:t>
      </w:r>
      <w:r w:rsidR="009B581C">
        <w:rPr>
          <w:rFonts w:ascii="Century Gothic" w:hAnsi="Century Gothic"/>
        </w:rPr>
        <w:t>: Balatonberény Község Önkormányzata</w:t>
      </w:r>
    </w:p>
    <w:p w14:paraId="30BB1B37" w14:textId="0568363D" w:rsidR="00AE0BD7" w:rsidRDefault="009B581C" w:rsidP="009B581C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-Ü</w:t>
      </w:r>
      <w:r w:rsidR="00AE0BD7">
        <w:rPr>
          <w:rFonts w:ascii="Century Gothic" w:hAnsi="Century Gothic"/>
        </w:rPr>
        <w:t>zemeltető</w:t>
      </w:r>
      <w:r>
        <w:rPr>
          <w:rFonts w:ascii="Century Gothic" w:hAnsi="Century Gothic"/>
        </w:rPr>
        <w:t>:</w:t>
      </w:r>
      <w:r w:rsidRPr="009B581C">
        <w:rPr>
          <w:rFonts w:ascii="Century Gothic" w:hAnsi="Century Gothic"/>
        </w:rPr>
        <w:t xml:space="preserve"> </w:t>
      </w:r>
      <w:r w:rsidRPr="00C73098">
        <w:rPr>
          <w:rFonts w:ascii="Century Gothic" w:hAnsi="Century Gothic"/>
        </w:rPr>
        <w:t>Balatonberényi Településüzemeltetési és Fejlesztési Nonprofit Közhasznú Kft.</w:t>
      </w:r>
      <w:r>
        <w:rPr>
          <w:rFonts w:ascii="Century Gothic" w:hAnsi="Century Gothic"/>
        </w:rPr>
        <w:t xml:space="preserve"> </w:t>
      </w:r>
    </w:p>
    <w:p w14:paraId="793CF308" w14:textId="3011A4A8" w:rsidR="00AE0BD7" w:rsidRDefault="009B581C" w:rsidP="009B581C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-P</w:t>
      </w:r>
      <w:r w:rsidR="00AE0BD7">
        <w:rPr>
          <w:rFonts w:ascii="Century Gothic" w:hAnsi="Century Gothic"/>
        </w:rPr>
        <w:t>iac elnevezése</w:t>
      </w:r>
      <w:r>
        <w:rPr>
          <w:rFonts w:ascii="Century Gothic" w:hAnsi="Century Gothic"/>
        </w:rPr>
        <w:t xml:space="preserve">: </w:t>
      </w:r>
      <w:r w:rsidR="009E26FC">
        <w:rPr>
          <w:rFonts w:ascii="Century Gothic" w:hAnsi="Century Gothic"/>
        </w:rPr>
        <w:t>„</w:t>
      </w:r>
      <w:r>
        <w:rPr>
          <w:rFonts w:ascii="Century Gothic" w:hAnsi="Century Gothic"/>
        </w:rPr>
        <w:t xml:space="preserve">Kék </w:t>
      </w:r>
      <w:r w:rsidR="009E26FC">
        <w:rPr>
          <w:rFonts w:ascii="Century Gothic" w:hAnsi="Century Gothic"/>
        </w:rPr>
        <w:t>T</w:t>
      </w:r>
      <w:r>
        <w:rPr>
          <w:rFonts w:ascii="Century Gothic" w:hAnsi="Century Gothic"/>
        </w:rPr>
        <w:t>ó</w:t>
      </w:r>
      <w:r w:rsidR="009E26FC">
        <w:rPr>
          <w:rFonts w:ascii="Century Gothic" w:hAnsi="Century Gothic"/>
        </w:rPr>
        <w:t>”</w:t>
      </w:r>
      <w:r>
        <w:rPr>
          <w:rFonts w:ascii="Century Gothic" w:hAnsi="Century Gothic"/>
        </w:rPr>
        <w:t xml:space="preserve"> helyi termelői piac</w:t>
      </w:r>
    </w:p>
    <w:p w14:paraId="1E4DEA88" w14:textId="4C6439CC" w:rsidR="00AE0BD7" w:rsidRDefault="009B581C" w:rsidP="009B581C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-P</w:t>
      </w:r>
      <w:r w:rsidR="00AE0BD7">
        <w:rPr>
          <w:rFonts w:ascii="Century Gothic" w:hAnsi="Century Gothic"/>
        </w:rPr>
        <w:t>iac címe</w:t>
      </w:r>
      <w:r>
        <w:rPr>
          <w:rFonts w:ascii="Century Gothic" w:hAnsi="Century Gothic"/>
        </w:rPr>
        <w:t>: Balatonberény, Kossuth utca 38/11 hrsz.</w:t>
      </w:r>
    </w:p>
    <w:p w14:paraId="72719EC0" w14:textId="595C1769" w:rsidR="00AE0BD7" w:rsidRDefault="009B581C" w:rsidP="009B581C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-Piac nyitvatartási ideje: minden év május 1. és október 31. napja közötti időszakban kedd és csütörtöki napokon 7-12 óra között</w:t>
      </w:r>
    </w:p>
    <w:p w14:paraId="640316E0" w14:textId="77777777" w:rsidR="00C73098" w:rsidRDefault="00C73098" w:rsidP="00C73098">
      <w:pPr>
        <w:jc w:val="both"/>
        <w:rPr>
          <w:rFonts w:ascii="Century Gothic" w:hAnsi="Century Gothic"/>
        </w:rPr>
      </w:pPr>
    </w:p>
    <w:p w14:paraId="788BCE53" w14:textId="77777777" w:rsidR="007F621C" w:rsidRDefault="00C73098" w:rsidP="00C73098">
      <w:pPr>
        <w:jc w:val="both"/>
        <w:rPr>
          <w:rFonts w:ascii="Century Gothic" w:eastAsia="Times New Roman" w:hAnsi="Century Gothic"/>
          <w:bCs/>
          <w:sz w:val="22"/>
          <w:szCs w:val="22"/>
        </w:rPr>
      </w:pPr>
      <w:r>
        <w:rPr>
          <w:rFonts w:ascii="Century Gothic" w:hAnsi="Century Gothic"/>
        </w:rPr>
        <w:t>b</w:t>
      </w:r>
      <w:r w:rsidRPr="00C73098">
        <w:rPr>
          <w:rFonts w:ascii="Century Gothic" w:hAnsi="Century Gothic"/>
          <w:sz w:val="22"/>
          <w:szCs w:val="22"/>
        </w:rPr>
        <w:t>) A képviselő-testület Balatonberény Község Önkormányzata és a Balatonberényi Településüzemeltetési és Fejlesztési Nonprofit Közhasznú Kft. között 2013. június 4. napján megk</w:t>
      </w:r>
      <w:r w:rsidR="008314AA">
        <w:rPr>
          <w:rFonts w:ascii="Century Gothic" w:hAnsi="Century Gothic"/>
          <w:sz w:val="22"/>
          <w:szCs w:val="22"/>
        </w:rPr>
        <w:t>ötött közszolgáltatási (feladat</w:t>
      </w:r>
      <w:r w:rsidRPr="00C73098">
        <w:rPr>
          <w:rFonts w:ascii="Century Gothic" w:hAnsi="Century Gothic"/>
          <w:sz w:val="22"/>
          <w:szCs w:val="22"/>
        </w:rPr>
        <w:t xml:space="preserve">átadási) szerződést akként módosítja, hogy </w:t>
      </w:r>
      <w:r w:rsidRPr="00C73098">
        <w:rPr>
          <w:rFonts w:ascii="Century Gothic" w:hAnsi="Century Gothic" w:cs="Arial"/>
          <w:sz w:val="22"/>
          <w:szCs w:val="22"/>
        </w:rPr>
        <w:t>az egyéb városüzemeltetési feladatok körét</w:t>
      </w:r>
      <w:r w:rsidR="009B581C">
        <w:rPr>
          <w:rFonts w:ascii="Century Gothic" w:hAnsi="Century Gothic" w:cs="Arial"/>
          <w:sz w:val="22"/>
          <w:szCs w:val="22"/>
        </w:rPr>
        <w:t xml:space="preserve"> </w:t>
      </w:r>
      <w:r w:rsidRPr="00C73098">
        <w:rPr>
          <w:rFonts w:ascii="Century Gothic" w:hAnsi="Century Gothic" w:cs="Arial"/>
          <w:sz w:val="22"/>
          <w:szCs w:val="22"/>
        </w:rPr>
        <w:t>az alábbiakkal egészíti ki:</w:t>
      </w:r>
      <w:r w:rsidRPr="00C73098">
        <w:rPr>
          <w:rFonts w:ascii="Century Gothic" w:eastAsia="Times New Roman" w:hAnsi="Century Gothic"/>
          <w:b/>
          <w:bCs/>
          <w:sz w:val="22"/>
          <w:szCs w:val="22"/>
        </w:rPr>
        <w:t xml:space="preserve"> </w:t>
      </w:r>
      <w:r w:rsidRPr="00C73098">
        <w:rPr>
          <w:rFonts w:ascii="Century Gothic" w:eastAsia="Times New Roman" w:hAnsi="Century Gothic"/>
          <w:bCs/>
          <w:sz w:val="22"/>
          <w:szCs w:val="22"/>
        </w:rPr>
        <w:t>"kistermelők, őstermelők számára</w:t>
      </w:r>
      <w:r w:rsidR="009B581C">
        <w:rPr>
          <w:rFonts w:ascii="Century Gothic" w:eastAsia="Times New Roman" w:hAnsi="Century Gothic"/>
          <w:bCs/>
          <w:sz w:val="22"/>
          <w:szCs w:val="22"/>
        </w:rPr>
        <w:t xml:space="preserve"> </w:t>
      </w:r>
      <w:r w:rsidRPr="00C73098">
        <w:rPr>
          <w:rFonts w:ascii="Century Gothic" w:eastAsia="Times New Roman" w:hAnsi="Century Gothic"/>
          <w:bCs/>
          <w:sz w:val="22"/>
          <w:szCs w:val="22"/>
        </w:rPr>
        <w:t>jogszabályban meghatározott termékeik értékesítési lehetőségeinek biztosítása, ideértve a hétvégi árusítás lehetőségét is”</w:t>
      </w:r>
      <w:r w:rsidR="007F621C">
        <w:rPr>
          <w:rFonts w:ascii="Century Gothic" w:eastAsia="Times New Roman" w:hAnsi="Century Gothic"/>
          <w:bCs/>
          <w:sz w:val="22"/>
          <w:szCs w:val="22"/>
        </w:rPr>
        <w:t xml:space="preserve">. </w:t>
      </w:r>
    </w:p>
    <w:p w14:paraId="2E2A537C" w14:textId="22470FF0" w:rsidR="00C73098" w:rsidRPr="00C73098" w:rsidRDefault="007F621C" w:rsidP="00C73098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eastAsia="Times New Roman" w:hAnsi="Century Gothic"/>
          <w:bCs/>
          <w:sz w:val="22"/>
          <w:szCs w:val="22"/>
        </w:rPr>
        <w:t>A képviselő-testület felhatalmazza a polgármestert a módosításokkal egységes szerkezetbe foglalt szerződés aláírására.</w:t>
      </w:r>
    </w:p>
    <w:p w14:paraId="205EC14C" w14:textId="38B6EC3C" w:rsidR="00AE0BD7" w:rsidRDefault="00AE0BD7" w:rsidP="00793092">
      <w:pPr>
        <w:pStyle w:val="Listaszerbekezds"/>
        <w:ind w:left="0"/>
        <w:jc w:val="left"/>
        <w:rPr>
          <w:rFonts w:ascii="Century Gothic" w:hAnsi="Century Gothic"/>
        </w:rPr>
      </w:pPr>
    </w:p>
    <w:p w14:paraId="6DA8F49A" w14:textId="7C554C81" w:rsidR="00AE0BD7" w:rsidRDefault="00AE0BD7" w:rsidP="009E26FC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c)</w:t>
      </w:r>
      <w:r w:rsidR="00C73098">
        <w:rPr>
          <w:rFonts w:ascii="Century Gothic" w:hAnsi="Century Gothic"/>
        </w:rPr>
        <w:t xml:space="preserve"> A képviselő-testület felkéri az üzemeltető képviselőjét, hogy a </w:t>
      </w:r>
      <w:r w:rsidR="00E24C40">
        <w:rPr>
          <w:rFonts w:ascii="Century Gothic" w:hAnsi="Century Gothic"/>
        </w:rPr>
        <w:t>helyi termelői piac engedélyezési folyamatát kezdeményezze.</w:t>
      </w:r>
    </w:p>
    <w:p w14:paraId="6F64FDA7" w14:textId="1ED631A3" w:rsidR="00B90570" w:rsidRDefault="00B90570" w:rsidP="00793092">
      <w:pPr>
        <w:pStyle w:val="Listaszerbekezds"/>
        <w:ind w:left="0"/>
        <w:jc w:val="left"/>
        <w:rPr>
          <w:rFonts w:ascii="Century Gothic" w:hAnsi="Century Gothic"/>
        </w:rPr>
      </w:pPr>
      <w:r>
        <w:rPr>
          <w:rFonts w:ascii="Century Gothic" w:hAnsi="Century Gothic"/>
        </w:rPr>
        <w:t>Határidő: 8 nap</w:t>
      </w:r>
    </w:p>
    <w:p w14:paraId="1A3B0735" w14:textId="20CAF01A" w:rsidR="00B90570" w:rsidRDefault="00B90570" w:rsidP="00793092">
      <w:pPr>
        <w:pStyle w:val="Listaszerbekezds"/>
        <w:ind w:left="0"/>
        <w:jc w:val="left"/>
        <w:rPr>
          <w:rFonts w:ascii="Century Gothic" w:hAnsi="Century Gothic"/>
        </w:rPr>
      </w:pPr>
      <w:r>
        <w:rPr>
          <w:rFonts w:ascii="Century Gothic" w:hAnsi="Century Gothic"/>
        </w:rPr>
        <w:t>Felelős: Druskoczi Tünde polgármester</w:t>
      </w:r>
    </w:p>
    <w:p w14:paraId="2469D835" w14:textId="0B983D07" w:rsidR="00B90570" w:rsidRDefault="00B90570" w:rsidP="00793092">
      <w:pPr>
        <w:pStyle w:val="Listaszerbekezds"/>
        <w:ind w:left="0"/>
        <w:jc w:val="left"/>
        <w:rPr>
          <w:rFonts w:ascii="Century Gothic" w:hAnsi="Century Gothic"/>
        </w:rPr>
      </w:pPr>
    </w:p>
    <w:p w14:paraId="6A69EBDD" w14:textId="42204704" w:rsidR="00B90570" w:rsidRDefault="00B90570" w:rsidP="00B90570">
      <w:pPr>
        <w:pStyle w:val="Listaszerbekezds"/>
        <w:ind w:left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Druskoczi Tünde sk.</w:t>
      </w:r>
    </w:p>
    <w:p w14:paraId="1756C651" w14:textId="77CB427A" w:rsidR="00272CCC" w:rsidRPr="00756CB8" w:rsidRDefault="00B90570" w:rsidP="00B90570">
      <w:pPr>
        <w:pStyle w:val="Listaszerbekezds"/>
        <w:ind w:left="0"/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polgármester</w:t>
      </w:r>
    </w:p>
    <w:sectPr w:rsidR="00272CCC" w:rsidRPr="00756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54C31" w14:textId="77777777" w:rsidR="00066C70" w:rsidRDefault="00066C70" w:rsidP="00B90570">
      <w:r>
        <w:separator/>
      </w:r>
    </w:p>
  </w:endnote>
  <w:endnote w:type="continuationSeparator" w:id="0">
    <w:p w14:paraId="20B75FB1" w14:textId="77777777" w:rsidR="00066C70" w:rsidRDefault="00066C70" w:rsidP="00B90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5B3CA" w14:textId="77777777" w:rsidR="00066C70" w:rsidRDefault="00066C70" w:rsidP="00B90570">
      <w:r>
        <w:separator/>
      </w:r>
    </w:p>
  </w:footnote>
  <w:footnote w:type="continuationSeparator" w:id="0">
    <w:p w14:paraId="1C84242C" w14:textId="77777777" w:rsidR="00066C70" w:rsidRDefault="00066C70" w:rsidP="00B90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242CC"/>
    <w:multiLevelType w:val="hybridMultilevel"/>
    <w:tmpl w:val="978EA0F4"/>
    <w:lvl w:ilvl="0" w:tplc="112899F4">
      <w:numFmt w:val="bullet"/>
      <w:lvlText w:val="-"/>
      <w:lvlJc w:val="left"/>
      <w:pPr>
        <w:ind w:left="720" w:hanging="360"/>
      </w:pPr>
      <w:rPr>
        <w:rFonts w:ascii="Century Gothic" w:eastAsia="DejaVu Sans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136C7E"/>
    <w:multiLevelType w:val="hybridMultilevel"/>
    <w:tmpl w:val="CD329E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36"/>
    <w:rsid w:val="00015172"/>
    <w:rsid w:val="00066C70"/>
    <w:rsid w:val="00096F2A"/>
    <w:rsid w:val="00272CCC"/>
    <w:rsid w:val="00297900"/>
    <w:rsid w:val="002C3255"/>
    <w:rsid w:val="002F7BE9"/>
    <w:rsid w:val="00317894"/>
    <w:rsid w:val="00345CF3"/>
    <w:rsid w:val="00390E5A"/>
    <w:rsid w:val="003A73B1"/>
    <w:rsid w:val="003C6BCD"/>
    <w:rsid w:val="003E4165"/>
    <w:rsid w:val="004068C9"/>
    <w:rsid w:val="00461A55"/>
    <w:rsid w:val="00585236"/>
    <w:rsid w:val="005B61FE"/>
    <w:rsid w:val="005E6F82"/>
    <w:rsid w:val="005F5515"/>
    <w:rsid w:val="00756CB8"/>
    <w:rsid w:val="00793092"/>
    <w:rsid w:val="007C615B"/>
    <w:rsid w:val="007D65AC"/>
    <w:rsid w:val="007F621C"/>
    <w:rsid w:val="008314AA"/>
    <w:rsid w:val="00885D96"/>
    <w:rsid w:val="008F2B08"/>
    <w:rsid w:val="009B581C"/>
    <w:rsid w:val="009E26FC"/>
    <w:rsid w:val="00AE0BD7"/>
    <w:rsid w:val="00B90570"/>
    <w:rsid w:val="00BF4032"/>
    <w:rsid w:val="00C73098"/>
    <w:rsid w:val="00D90F46"/>
    <w:rsid w:val="00DA05AF"/>
    <w:rsid w:val="00E10FE1"/>
    <w:rsid w:val="00E24C40"/>
    <w:rsid w:val="00EF009E"/>
    <w:rsid w:val="00FA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8596"/>
  <w15:chartTrackingRefBased/>
  <w15:docId w15:val="{61C0085A-DE9B-4385-9C31-2C40A1C6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5236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015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15172"/>
    <w:pPr>
      <w:widowControl/>
      <w:suppressAutoHyphens w:val="0"/>
      <w:ind w:left="720"/>
      <w:contextualSpacing/>
      <w:jc w:val="center"/>
    </w:pPr>
    <w:rPr>
      <w:rFonts w:ascii="Calibri" w:eastAsia="Times New Roman" w:hAnsi="Calibri"/>
      <w:kern w:val="0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B9057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90570"/>
    <w:rPr>
      <w:rFonts w:ascii="Times New Roman" w:eastAsia="DejaVu Sans" w:hAnsi="Times New Roman" w:cs="Times New Roman"/>
      <w:kern w:val="2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9057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90570"/>
    <w:rPr>
      <w:rFonts w:ascii="Times New Roman" w:eastAsia="DejaVu Sans" w:hAnsi="Times New Roman" w:cs="Times New Roman"/>
      <w:kern w:val="2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1097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</dc:creator>
  <cp:keywords/>
  <dc:description/>
  <cp:lastModifiedBy>user</cp:lastModifiedBy>
  <cp:revision>3</cp:revision>
  <dcterms:created xsi:type="dcterms:W3CDTF">2022-08-04T12:48:00Z</dcterms:created>
  <dcterms:modified xsi:type="dcterms:W3CDTF">2022-08-05T07:24:00Z</dcterms:modified>
</cp:coreProperties>
</file>