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840BDC" w:rsidRDefault="009F03C4" w:rsidP="00840BDC">
      <w:pPr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22514C">
        <w:rPr>
          <w:rFonts w:ascii="Franklin Gothic Demi" w:hAnsi="Franklin Gothic Demi" w:cs="Aharoni"/>
          <w:b/>
          <w:u w:val="single"/>
        </w:rPr>
        <w:t>április</w:t>
      </w:r>
      <w:r w:rsidR="0074023A">
        <w:rPr>
          <w:rFonts w:ascii="Franklin Gothic Demi" w:hAnsi="Franklin Gothic Demi" w:cs="Aharoni"/>
          <w:b/>
          <w:u w:val="single"/>
        </w:rPr>
        <w:t xml:space="preserve"> </w:t>
      </w:r>
      <w:r w:rsidR="0022514C">
        <w:rPr>
          <w:rFonts w:ascii="Franklin Gothic Demi" w:hAnsi="Franklin Gothic Demi" w:cs="Aharoni"/>
          <w:b/>
          <w:u w:val="single"/>
        </w:rPr>
        <w:t>12</w:t>
      </w:r>
      <w:r w:rsidR="00840BDC">
        <w:rPr>
          <w:rFonts w:ascii="Franklin Gothic Demi" w:hAnsi="Franklin Gothic Demi" w:cs="Aharoni"/>
          <w:b/>
          <w:u w:val="single"/>
        </w:rPr>
        <w:t>. napján 15:00 órai kezdettel tartandó</w:t>
      </w:r>
    </w:p>
    <w:p w:rsidR="00840BDC" w:rsidRDefault="00840BDC" w:rsidP="00840BDC">
      <w:pPr>
        <w:jc w:val="center"/>
        <w:rPr>
          <w:rFonts w:ascii="Franklin Gothic Demi" w:hAnsi="Franklin Gothic Demi" w:cs="Aharoni"/>
          <w:b/>
        </w:rPr>
      </w:pPr>
      <w:r>
        <w:rPr>
          <w:rFonts w:ascii="Franklin Gothic Demi" w:hAnsi="Franklin Gothic Demi" w:cs="Aharoni"/>
          <w:b/>
        </w:rPr>
        <w:t>nyilvános ülésére</w:t>
      </w:r>
      <w:r w:rsidR="00813CD5">
        <w:rPr>
          <w:rFonts w:ascii="Franklin Gothic Demi" w:hAnsi="Franklin Gothic Demi" w:cs="Aharoni"/>
          <w:b/>
        </w:rPr>
        <w:br/>
      </w:r>
    </w:p>
    <w:p w:rsidR="006F5434" w:rsidRPr="00F92F96" w:rsidRDefault="006F5434" w:rsidP="005C18A6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0B6FD4" w:rsidRDefault="006F5434" w:rsidP="005C18A6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E7CBE" w:rsidRPr="005C18A6" w:rsidRDefault="006F5434" w:rsidP="005C18A6">
      <w:pPr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</w:rPr>
        <w:t>Napirendi javaslat:</w:t>
      </w:r>
      <w:r w:rsidR="005C18A6">
        <w:rPr>
          <w:rFonts w:ascii="Franklin Gothic Demi" w:hAnsi="Franklin Gothic Demi" w:cs="Aharoni"/>
          <w:b/>
        </w:rPr>
        <w:br/>
      </w:r>
    </w:p>
    <w:p w:rsidR="0022514C" w:rsidRPr="00680375" w:rsidRDefault="0022514C" w:rsidP="0022514C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14C" w:rsidRDefault="0022514C" w:rsidP="0022514C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22514C" w:rsidRPr="00680375" w:rsidRDefault="0022514C" w:rsidP="0022514C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 xml:space="preserve">A helyi identitástudat erősítésének és a helyi közösségszervezésnek a megvitatása </w:t>
      </w:r>
    </w:p>
    <w:p w:rsidR="0022514C" w:rsidRPr="00B90B94" w:rsidRDefault="0022514C" w:rsidP="00B90B94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bCs/>
          <w:i/>
          <w:iCs/>
          <w:sz w:val="22"/>
        </w:rPr>
        <w:t>Varga Paméla közösségszervező</w:t>
      </w:r>
    </w:p>
    <w:p w:rsidR="0022514C" w:rsidRPr="00287A10" w:rsidRDefault="0022514C" w:rsidP="0022514C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>
        <w:rPr>
          <w:rFonts w:ascii="Century Gothic" w:eastAsia="Arial Unicode MS" w:hAnsi="Century Gothic"/>
          <w:b/>
          <w:sz w:val="22"/>
        </w:rPr>
        <w:t>Az önkormányzat 2021. évi költségvetésének módosítása</w:t>
      </w:r>
    </w:p>
    <w:p w:rsidR="0022514C" w:rsidRPr="00287A10" w:rsidRDefault="0022514C" w:rsidP="0022514C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87A10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22514C" w:rsidRPr="00287A10" w:rsidRDefault="0022514C" w:rsidP="0022514C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PTKI Bizottság beszámolója a civil szervezetek 2021. évi támogatásairól, a támogatások elszámolásának ellenőrzéséről</w:t>
      </w:r>
    </w:p>
    <w:p w:rsidR="0022514C" w:rsidRDefault="0022514C" w:rsidP="0022514C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dr. Várszegi József PTKI Bizottság elnöke</w:t>
      </w:r>
    </w:p>
    <w:p w:rsidR="0022514C" w:rsidRDefault="0022514C" w:rsidP="0022514C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815FD">
        <w:rPr>
          <w:rFonts w:ascii="Century Gothic" w:eastAsia="Arial Unicode MS" w:hAnsi="Century Gothic"/>
          <w:b/>
          <w:bCs/>
          <w:iCs/>
          <w:sz w:val="22"/>
        </w:rPr>
        <w:t>Az önkormányzat 2022. évi kö</w:t>
      </w:r>
      <w:r>
        <w:rPr>
          <w:rFonts w:ascii="Century Gothic" w:eastAsia="Arial Unicode MS" w:hAnsi="Century Gothic"/>
          <w:b/>
          <w:bCs/>
          <w:iCs/>
          <w:sz w:val="22"/>
        </w:rPr>
        <w:t>zbeszerzési terv jóváhagyása</w:t>
      </w:r>
    </w:p>
    <w:p w:rsidR="0022514C" w:rsidRDefault="0022514C" w:rsidP="0022514C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815FD">
        <w:rPr>
          <w:rFonts w:ascii="Century Gothic" w:eastAsia="Arial Unicode MS" w:hAnsi="Century Gothic"/>
          <w:i/>
          <w:sz w:val="22"/>
        </w:rPr>
        <w:t>Előadó:Mestyán Valéria címzetes főjegyző</w:t>
      </w:r>
    </w:p>
    <w:p w:rsidR="0022514C" w:rsidRPr="001474D9" w:rsidRDefault="0022514C" w:rsidP="0022514C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Újszülöttek Ligete</w:t>
      </w:r>
    </w:p>
    <w:p w:rsidR="0022514C" w:rsidRDefault="0022514C" w:rsidP="0022514C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1474D9">
        <w:rPr>
          <w:rFonts w:ascii="Century Gothic" w:eastAsia="Arial Unicode MS" w:hAnsi="Century Gothic"/>
          <w:i/>
          <w:sz w:val="22"/>
        </w:rPr>
        <w:t xml:space="preserve">Előadó: </w:t>
      </w:r>
      <w:r w:rsidRPr="00287A10">
        <w:rPr>
          <w:rFonts w:ascii="Century Gothic" w:eastAsia="Arial Unicode MS" w:hAnsi="Century Gothic"/>
          <w:i/>
          <w:sz w:val="22"/>
        </w:rPr>
        <w:t>Horváth László polgármester</w:t>
      </w:r>
    </w:p>
    <w:p w:rsidR="0022514C" w:rsidRDefault="0022514C" w:rsidP="0022514C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5D7C88">
        <w:rPr>
          <w:rFonts w:ascii="Century Gothic" w:eastAsia="Arial Unicode MS" w:hAnsi="Century Gothic"/>
          <w:b/>
          <w:sz w:val="22"/>
        </w:rPr>
        <w:t>Kutyafuttató kialakítása</w:t>
      </w:r>
    </w:p>
    <w:p w:rsidR="0022514C" w:rsidRPr="00E815FD" w:rsidRDefault="0022514C" w:rsidP="0022514C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676931">
        <w:rPr>
          <w:rFonts w:ascii="Century Gothic" w:eastAsia="Arial Unicode MS" w:hAnsi="Century Gothic"/>
          <w:sz w:val="22"/>
        </w:rPr>
        <w:t>Előkészítő: Härtel Sebastian képviselő</w:t>
      </w:r>
      <w:r>
        <w:rPr>
          <w:rFonts w:ascii="Century Gothic" w:eastAsia="Arial Unicode MS" w:hAnsi="Century Gothic"/>
          <w:b/>
          <w:sz w:val="22"/>
        </w:rPr>
        <w:br/>
      </w: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22514C" w:rsidRDefault="0022514C" w:rsidP="0022514C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Cs/>
          <w:sz w:val="22"/>
        </w:rPr>
      </w:pPr>
      <w:r>
        <w:rPr>
          <w:rFonts w:ascii="Century Gothic" w:eastAsia="Arial Unicode MS" w:hAnsi="Century Gothic"/>
          <w:b/>
          <w:iCs/>
          <w:sz w:val="22"/>
        </w:rPr>
        <w:t>PTKI Bizottság beszámolója a 2021. évi munkájáról</w:t>
      </w:r>
    </w:p>
    <w:p w:rsidR="0022514C" w:rsidRDefault="0022514C" w:rsidP="0022514C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  <w:r>
        <w:rPr>
          <w:rFonts w:ascii="Century Gothic" w:eastAsia="Arial Unicode MS" w:hAnsi="Century Gothic"/>
          <w:i/>
          <w:iCs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dr. Várszegi József PTKI Bizottság elnöke</w:t>
      </w:r>
    </w:p>
    <w:p w:rsidR="0022514C" w:rsidRDefault="0022514C" w:rsidP="0022514C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b/>
          <w:sz w:val="22"/>
        </w:rPr>
      </w:pPr>
      <w:r w:rsidRPr="00D80CC4">
        <w:rPr>
          <w:rFonts w:ascii="Century Gothic" w:hAnsi="Century Gothic"/>
          <w:b/>
          <w:sz w:val="22"/>
        </w:rPr>
        <w:t>S</w:t>
      </w:r>
      <w:r>
        <w:rPr>
          <w:rFonts w:ascii="Century Gothic" w:hAnsi="Century Gothic"/>
          <w:b/>
          <w:sz w:val="22"/>
        </w:rPr>
        <w:t>ZEKO Bizottság beszámolója a 2021. évi munkájáról</w:t>
      </w:r>
    </w:p>
    <w:p w:rsidR="00402B45" w:rsidRDefault="0022514C" w:rsidP="00813CD5">
      <w:pPr>
        <w:pStyle w:val="Listaszerbekezds"/>
        <w:spacing w:line="240" w:lineRule="auto"/>
        <w:ind w:left="360"/>
        <w:jc w:val="left"/>
        <w:rPr>
          <w:rFonts w:ascii="Century Gothic" w:eastAsia="Arial Unicode MS" w:hAnsi="Century Gothic"/>
          <w:i/>
          <w:sz w:val="22"/>
        </w:rPr>
      </w:pPr>
      <w:r w:rsidRPr="00D80CC4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Gazda János a SZEKO Bizottság elnök</w:t>
      </w:r>
      <w:r w:rsidR="00813CD5">
        <w:rPr>
          <w:rFonts w:ascii="Century Gothic" w:eastAsia="Arial Unicode MS" w:hAnsi="Century Gothic"/>
          <w:i/>
          <w:sz w:val="22"/>
        </w:rPr>
        <w:t>e</w:t>
      </w:r>
    </w:p>
    <w:p w:rsidR="00813CD5" w:rsidRPr="00813CD5" w:rsidRDefault="00813CD5" w:rsidP="00813CD5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bookmarkStart w:id="0" w:name="_Hlk100143825"/>
      <w:r w:rsidRPr="00813CD5">
        <w:rPr>
          <w:rFonts w:ascii="Century Gothic" w:eastAsia="Arial Unicode MS" w:hAnsi="Century Gothic"/>
          <w:b/>
          <w:bCs/>
          <w:iCs/>
          <w:sz w:val="22"/>
        </w:rPr>
        <w:t xml:space="preserve"> Keszthelyi Hivatásos Tűzoltóparancsnokság 2021. évi beszámolója</w:t>
      </w:r>
      <w:r w:rsidRPr="00813CD5">
        <w:rPr>
          <w:rFonts w:ascii="Century Gothic" w:eastAsia="Arial Unicode MS" w:hAnsi="Century Gothic"/>
          <w:b/>
          <w:bCs/>
          <w:iCs/>
          <w:sz w:val="22"/>
        </w:rPr>
        <w:br/>
      </w:r>
      <w:r>
        <w:rPr>
          <w:rFonts w:ascii="Century Gothic" w:eastAsia="Arial Unicode MS" w:hAnsi="Century Gothic"/>
          <w:iCs/>
          <w:sz w:val="22"/>
        </w:rPr>
        <w:t>Előadó: Horváth László polgármester</w:t>
      </w:r>
    </w:p>
    <w:bookmarkEnd w:id="0"/>
    <w:p w:rsidR="005C18A6" w:rsidRDefault="005C18A6" w:rsidP="0022514C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sz w:val="22"/>
        </w:rPr>
      </w:pPr>
    </w:p>
    <w:p w:rsidR="005C18A6" w:rsidRDefault="005C18A6" w:rsidP="005C18A6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6F5434" w:rsidRPr="00F92F96" w:rsidRDefault="006F5434" w:rsidP="005C18A6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22514C">
        <w:rPr>
          <w:rFonts w:ascii="Franklin Gothic Demi" w:hAnsi="Franklin Gothic Demi" w:cs="Aharoni"/>
        </w:rPr>
        <w:t>április</w:t>
      </w:r>
      <w:r w:rsidR="0074023A">
        <w:rPr>
          <w:rFonts w:ascii="Franklin Gothic Demi" w:hAnsi="Franklin Gothic Demi" w:cs="Aharoni"/>
        </w:rPr>
        <w:t xml:space="preserve"> </w:t>
      </w:r>
      <w:r w:rsidR="005C18A6">
        <w:rPr>
          <w:rFonts w:ascii="Franklin Gothic Demi" w:hAnsi="Franklin Gothic Demi" w:cs="Aharoni"/>
        </w:rPr>
        <w:t>7</w:t>
      </w:r>
      <w:r w:rsidR="00840BDC">
        <w:rPr>
          <w:rFonts w:ascii="Franklin Gothic Demi" w:hAnsi="Franklin Gothic Demi" w:cs="Aharoni"/>
        </w:rPr>
        <w:t>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dr. Várszegi József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45DA9"/>
    <w:rsid w:val="000A4511"/>
    <w:rsid w:val="000B6FD4"/>
    <w:rsid w:val="001474D9"/>
    <w:rsid w:val="001B7194"/>
    <w:rsid w:val="001C3049"/>
    <w:rsid w:val="001E7B0A"/>
    <w:rsid w:val="001F7AB3"/>
    <w:rsid w:val="00200193"/>
    <w:rsid w:val="0022514C"/>
    <w:rsid w:val="00225852"/>
    <w:rsid w:val="00237157"/>
    <w:rsid w:val="0024349B"/>
    <w:rsid w:val="00265375"/>
    <w:rsid w:val="002743E9"/>
    <w:rsid w:val="00287A10"/>
    <w:rsid w:val="002D2E56"/>
    <w:rsid w:val="00342F1F"/>
    <w:rsid w:val="003C3183"/>
    <w:rsid w:val="00402B45"/>
    <w:rsid w:val="004144AA"/>
    <w:rsid w:val="00447384"/>
    <w:rsid w:val="00570A07"/>
    <w:rsid w:val="005B59BB"/>
    <w:rsid w:val="005C18A6"/>
    <w:rsid w:val="005D7C88"/>
    <w:rsid w:val="00645C2E"/>
    <w:rsid w:val="00676931"/>
    <w:rsid w:val="00680375"/>
    <w:rsid w:val="006C6840"/>
    <w:rsid w:val="006F5434"/>
    <w:rsid w:val="006F61C5"/>
    <w:rsid w:val="0074023A"/>
    <w:rsid w:val="00774920"/>
    <w:rsid w:val="00787117"/>
    <w:rsid w:val="007A7457"/>
    <w:rsid w:val="00813CD5"/>
    <w:rsid w:val="00833A97"/>
    <w:rsid w:val="00840BDC"/>
    <w:rsid w:val="0086273A"/>
    <w:rsid w:val="00886BF0"/>
    <w:rsid w:val="00891303"/>
    <w:rsid w:val="00936676"/>
    <w:rsid w:val="009F03C4"/>
    <w:rsid w:val="00A34B3F"/>
    <w:rsid w:val="00A47249"/>
    <w:rsid w:val="00B35B2B"/>
    <w:rsid w:val="00B81855"/>
    <w:rsid w:val="00B90B94"/>
    <w:rsid w:val="00B96208"/>
    <w:rsid w:val="00BD66A6"/>
    <w:rsid w:val="00C776CA"/>
    <w:rsid w:val="00C96C2A"/>
    <w:rsid w:val="00D61477"/>
    <w:rsid w:val="00D6608C"/>
    <w:rsid w:val="00D74B83"/>
    <w:rsid w:val="00D77BD5"/>
    <w:rsid w:val="00D94C9A"/>
    <w:rsid w:val="00E14458"/>
    <w:rsid w:val="00E815FD"/>
    <w:rsid w:val="00E95BEE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213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2022-02-23T12:46:00Z</dcterms:created>
  <dcterms:modified xsi:type="dcterms:W3CDTF">2022-04-07T08:11:00Z</dcterms:modified>
</cp:coreProperties>
</file>