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  <w:r>
        <w:rPr>
          <w:noProof/>
          <w:lang w:val="hu-HU" w:eastAsia="hu-HU"/>
        </w:rPr>
        <w:drawing>
          <wp:inline distT="0" distB="0" distL="0" distR="0">
            <wp:extent cx="1123950" cy="12954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4" t="-183" r="-264" b="-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72"/>
          <w:szCs w:val="72"/>
          <w:lang w:val="hu-HU"/>
        </w:rPr>
        <w:t>ELŐTERJESZTÉS</w:t>
      </w: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44"/>
          <w:szCs w:val="44"/>
          <w:lang w:val="hu-HU"/>
        </w:rPr>
        <w:t>BALATONBERÉNY KÖZSÉG ÖNKORMÁNYZATI KÉPVISELŐ-TESTÜLETE</w:t>
      </w: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44"/>
          <w:szCs w:val="44"/>
          <w:lang w:val="hu-HU"/>
        </w:rPr>
        <w:t>2022. szeptember 13-ai nyilvános rendkívüli ülésére</w:t>
      </w: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8A0B8A" w:rsidRDefault="008A0B8A" w:rsidP="008A0B8A">
      <w:pPr>
        <w:pStyle w:val="Cmsor11"/>
        <w:ind w:left="137" w:right="92"/>
        <w:jc w:val="center"/>
      </w:pPr>
      <w:r>
        <w:rPr>
          <w:rFonts w:ascii="Calibri" w:hAnsi="Calibri" w:cs="Calibri"/>
          <w:spacing w:val="-1"/>
          <w:sz w:val="44"/>
          <w:szCs w:val="44"/>
          <w:lang w:val="hu-HU"/>
        </w:rPr>
        <w:t>T</w:t>
      </w:r>
      <w:r>
        <w:rPr>
          <w:rFonts w:ascii="Calibri" w:hAnsi="Calibri" w:cs="Calibri"/>
          <w:spacing w:val="2"/>
          <w:sz w:val="44"/>
          <w:szCs w:val="44"/>
          <w:lang w:val="hu-HU"/>
        </w:rPr>
        <w:t>á</w:t>
      </w:r>
      <w:r>
        <w:rPr>
          <w:rFonts w:ascii="Calibri" w:hAnsi="Calibri" w:cs="Calibri"/>
          <w:sz w:val="44"/>
          <w:szCs w:val="44"/>
          <w:lang w:val="hu-HU"/>
        </w:rPr>
        <w:t>rg</w:t>
      </w:r>
      <w:r>
        <w:rPr>
          <w:rFonts w:ascii="Calibri" w:hAnsi="Calibri" w:cs="Calibri"/>
          <w:spacing w:val="-2"/>
          <w:sz w:val="44"/>
          <w:szCs w:val="44"/>
          <w:lang w:val="hu-HU"/>
        </w:rPr>
        <w:t>y:</w:t>
      </w: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Arial" w:eastAsia="Times New Roman" w:hAnsi="Arial" w:cs="Arial"/>
          <w:spacing w:val="-2"/>
          <w:sz w:val="28"/>
          <w:szCs w:val="28"/>
          <w:lang w:val="hu-HU" w:eastAsia="hu-HU"/>
        </w:rPr>
      </w:pPr>
      <w:r>
        <w:rPr>
          <w:rFonts w:ascii="Arial" w:eastAsia="Times New Roman" w:hAnsi="Arial" w:cs="Arial"/>
          <w:spacing w:val="-2"/>
          <w:sz w:val="28"/>
          <w:szCs w:val="28"/>
          <w:lang w:val="hu-HU" w:eastAsia="hu-HU"/>
        </w:rPr>
        <w:t>Balatonberény Község Önkormányzat 2022. évi költségvetéséről szóló önkormányzati rendelet módosítása</w:t>
      </w: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b w:val="0"/>
          <w:bCs w:val="0"/>
          <w:spacing w:val="-2"/>
          <w:sz w:val="44"/>
          <w:szCs w:val="44"/>
          <w:lang w:val="hu-HU"/>
        </w:rPr>
      </w:pPr>
    </w:p>
    <w:p w:rsidR="008A0B8A" w:rsidRDefault="008A0B8A" w:rsidP="008A0B8A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40"/>
          <w:szCs w:val="40"/>
          <w:lang w:val="hu-HU"/>
        </w:rPr>
        <w:t xml:space="preserve">Előadó: </w:t>
      </w:r>
    </w:p>
    <w:p w:rsidR="008A0B8A" w:rsidRDefault="008A0B8A" w:rsidP="008A0B8A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>Druskoczi Tünde</w:t>
      </w:r>
    </w:p>
    <w:p w:rsidR="008A0B8A" w:rsidRDefault="008A0B8A" w:rsidP="008A0B8A">
      <w:pPr>
        <w:pStyle w:val="Cmsor11"/>
        <w:spacing w:before="23"/>
        <w:ind w:right="-20"/>
        <w:jc w:val="center"/>
      </w:pPr>
      <w:proofErr w:type="gramStart"/>
      <w:r>
        <w:rPr>
          <w:rFonts w:ascii="Calibri" w:hAnsi="Calibri" w:cs="Calibri"/>
          <w:sz w:val="40"/>
          <w:szCs w:val="40"/>
          <w:lang w:val="hu-HU"/>
        </w:rPr>
        <w:t>polgármester</w:t>
      </w:r>
      <w:proofErr w:type="gramEnd"/>
    </w:p>
    <w:p w:rsidR="008A0B8A" w:rsidRDefault="008A0B8A" w:rsidP="008A0B8A">
      <w:pPr>
        <w:rPr>
          <w:rFonts w:ascii="Calibri" w:hAnsi="Calibri" w:cs="Calibri"/>
          <w:b/>
          <w:bCs/>
          <w:sz w:val="40"/>
          <w:szCs w:val="40"/>
        </w:rPr>
      </w:pPr>
    </w:p>
    <w:p w:rsidR="008A0B8A" w:rsidRDefault="008A0B8A" w:rsidP="008A0B8A">
      <w:pPr>
        <w:rPr>
          <w:rFonts w:ascii="Calibri" w:hAnsi="Calibri" w:cs="Calibri"/>
          <w:b/>
          <w:bCs/>
          <w:sz w:val="40"/>
          <w:szCs w:val="40"/>
        </w:rPr>
      </w:pPr>
    </w:p>
    <w:p w:rsidR="007B1C88" w:rsidRDefault="007B1C88" w:rsidP="008A0B8A">
      <w:pPr>
        <w:rPr>
          <w:rFonts w:ascii="Calibri" w:hAnsi="Calibri" w:cs="Calibri"/>
          <w:b/>
          <w:bCs/>
          <w:sz w:val="40"/>
          <w:szCs w:val="40"/>
        </w:rPr>
      </w:pPr>
    </w:p>
    <w:p w:rsidR="008A0B8A" w:rsidRDefault="008A0B8A" w:rsidP="008A0B8A">
      <w:pPr>
        <w:rPr>
          <w:rFonts w:ascii="Century Gothic" w:hAnsi="Century Gothic" w:cs="Century Gothic"/>
          <w:b/>
          <w:bCs/>
          <w:sz w:val="22"/>
          <w:szCs w:val="22"/>
        </w:rPr>
      </w:pPr>
    </w:p>
    <w:tbl>
      <w:tblPr>
        <w:tblW w:w="11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"/>
        <w:gridCol w:w="1330"/>
        <w:gridCol w:w="2532"/>
        <w:gridCol w:w="1586"/>
        <w:gridCol w:w="1496"/>
        <w:gridCol w:w="1197"/>
        <w:gridCol w:w="2872"/>
      </w:tblGrid>
      <w:tr w:rsidR="008A0B8A" w:rsidRPr="008A0B8A" w:rsidTr="008A0B8A">
        <w:trPr>
          <w:trHeight w:val="25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lastRenderedPageBreak/>
              <w:t>Tisztelt Képviselő-Testület!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11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Az alábbi előirányzat módosításokat kell költségvetésünkben átvezetni. A módosítások testületi határozatok, </w:t>
            </w:r>
          </w:p>
        </w:tc>
      </w:tr>
      <w:tr w:rsidR="008A0B8A" w:rsidRPr="008A0B8A" w:rsidTr="008A0B8A">
        <w:trPr>
          <w:trHeight w:val="255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állami támogatások, pályázatok, illetve könyveléstechnikai átvezetések miatt keletkeztek.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gram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Kérem</w:t>
            </w:r>
            <w:proofErr w:type="gram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 a költségvetés módosítás</w:t>
            </w:r>
            <w:r w:rsidR="002B0CB5">
              <w:rPr>
                <w:rFonts w:ascii="Arial CE" w:hAnsi="Arial CE" w:cs="Arial CE"/>
                <w:sz w:val="20"/>
                <w:szCs w:val="20"/>
                <w:lang w:eastAsia="hu-HU"/>
              </w:rPr>
              <w:t>á</w:t>
            </w: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 elfogadni szíveskedjenek.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Balatonberény, 2022.08.29.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  <w:lang w:eastAsia="hu-HU"/>
              </w:rPr>
              <w:t>Druskoczi</w:t>
            </w: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Tünde</w:t>
            </w:r>
            <w:proofErr w:type="spellEnd"/>
          </w:p>
          <w:p w:rsidR="008A0B8A" w:rsidRPr="008A0B8A" w:rsidRDefault="008A0B8A" w:rsidP="008A0B8A">
            <w:pPr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polgármester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6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Előirányzat módosítás Balatonberény Önkormányzat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51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proofErr w:type="gramStart"/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Előirányzat mód</w:t>
            </w:r>
            <w:proofErr w:type="gramEnd"/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. +/-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Számlaszám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Számla megnevezés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COFOG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Szervezet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Összeg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55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Informatikai eszköz (fénymásológép) módosítása egyéb tárgyi eszköz terhére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05631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Informatikai eszköz besz.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011130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708 000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államigazgatási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Csökkenteni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05641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Egyéb tárgyi </w:t>
            </w: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eszk.besz</w:t>
            </w:r>
            <w:proofErr w:type="spell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011130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708 000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államigazgatási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Rózsa utcai gyalogátkelőhely kialakítása (fordított áfás)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05621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Beruházás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045160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3 520 330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053521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7B1C88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>
              <w:rPr>
                <w:rFonts w:ascii="Arial CE" w:hAnsi="Arial CE" w:cs="Arial CE"/>
                <w:sz w:val="20"/>
                <w:szCs w:val="20"/>
                <w:lang w:eastAsia="hu-HU"/>
              </w:rPr>
              <w:t>Fizet</w:t>
            </w:r>
            <w:r w:rsidR="008A0B8A"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endő áfa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045160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950 489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Csökkenteni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055131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4 470 819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Állami támogatás visszatérülés módosítás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091161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Áll</w:t>
            </w:r>
            <w:proofErr w:type="gram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.tám</w:t>
            </w:r>
            <w:proofErr w:type="gram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.visszatér</w:t>
            </w:r>
            <w:proofErr w:type="spell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5 130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055131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5 130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Dologi kiadás módosítása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053331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Bérleti díj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35 000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Csökkenteni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053371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Egyéb szolgáltatás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35 000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78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STR-2021-024 "Balatonberényi naturista strand fejlesztése IV. ütem"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09251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Támogatás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Nat.strand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29 324 733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05621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Beruházás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Nat.strand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17 895 899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05641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Eszköz beszerzés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Nat.strand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4 785 780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053371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Szolgáltatások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Nat.strand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600 000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05671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Beruházás áfa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Nat.strand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6 043 054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570"/>
        </w:trPr>
        <w:tc>
          <w:tcPr>
            <w:tcW w:w="90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B8A" w:rsidRPr="008A0B8A" w:rsidRDefault="002B0CB5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A 9/2022. (I.14.) Korm.rendelet</w:t>
            </w:r>
            <w:bookmarkStart w:id="0" w:name="_GoBack"/>
            <w:bookmarkEnd w:id="0"/>
            <w:r w:rsidR="008A0B8A"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 xml:space="preserve"> szerint a polgármesteri illetményhez kapcsolódó kiegészítő állami támogatás módosítása (eredetben átvett pénzként tervezve)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091151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Kiegészítő állami támogatás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3 915 653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Csökkenteni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09161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Átvett pénz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3 915 653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1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A 2022. évi kiegészítő támogatás (bérintézkedések miatt) módosítása, eredetben átvett pénzként tervezve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091111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Zöldterület </w:t>
            </w: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gazd</w:t>
            </w:r>
            <w:proofErr w:type="spell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. </w:t>
            </w: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fel.tám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177 200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091111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Közvilágítás tám.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498 000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091111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Közutak </w:t>
            </w: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fennt.tám</w:t>
            </w:r>
            <w:proofErr w:type="spell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184 000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091111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Egyéb </w:t>
            </w: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</w:t>
            </w:r>
            <w:proofErr w:type="gram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.fel</w:t>
            </w:r>
            <w:proofErr w:type="spellEnd"/>
            <w:proofErr w:type="gram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 tám.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500 000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091111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Lakott </w:t>
            </w: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kült</w:t>
            </w:r>
            <w:proofErr w:type="gram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.fel.t</w:t>
            </w:r>
            <w:proofErr w:type="gram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ám</w:t>
            </w:r>
            <w:proofErr w:type="spell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2 250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Csökkenteni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09161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Átvett pénz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1 361 450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 xml:space="preserve">Lakossági víz- és csatornaszolgáltatás állami támogatás, </w:t>
            </w:r>
            <w:proofErr w:type="spellStart"/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továbbutalása</w:t>
            </w:r>
            <w:proofErr w:type="spellEnd"/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 xml:space="preserve"> DRV-nek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091151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Állami támogatás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12 373 700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055121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Pénz átadás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Telep.felad</w:t>
            </w:r>
            <w:proofErr w:type="spellEnd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12 373 700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  <w:p w:rsidR="007B1C88" w:rsidRDefault="007B1C88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  <w:p w:rsidR="007B1C88" w:rsidRPr="008A0B8A" w:rsidRDefault="007B1C88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1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lastRenderedPageBreak/>
              <w:t xml:space="preserve">Óvoda 2021. évi elszámolás alapján </w:t>
            </w:r>
            <w:proofErr w:type="spellStart"/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B.szentgyörgy</w:t>
            </w:r>
            <w:proofErr w:type="spellEnd"/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 xml:space="preserve"> Társulásnak utalandó összeg módosítása tartalék terhére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055061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Átadott pénz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1 349 000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Csökkenteni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055131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1 349 000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1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P-TF-34/2021 Balatonberényi Csicsergő-félsziget közterület fejlesztése BFT pályázat (Madárles)</w:t>
            </w:r>
          </w:p>
        </w:tc>
      </w:tr>
      <w:tr w:rsidR="008A0B8A" w:rsidRPr="008A0B8A" w:rsidTr="008A0B8A">
        <w:trPr>
          <w:trHeight w:val="240"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 xml:space="preserve">86/2022.(IV.28.) és 96/2022.(V.5.)  </w:t>
            </w:r>
            <w:proofErr w:type="spellStart"/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Kt.határozatok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05621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Beruházás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6 183 829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05671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Beruházás áfa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1 669 634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09251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Támogatás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4 161 785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Csökkenteni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055131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3 691 678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Iparűzési adóhoz kapcsolódó kiegészítő támogatás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091151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Állami támogatás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1 616 038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055131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1 616 038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MFP-ÖTIF/2022 Önkormányzati temetők infrastrukturális fejlesztése - 2022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09251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Támogatás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062020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24 943 848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05621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Beruházás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062020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4 722 061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05641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Eszköz beszerzés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062020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1 180 000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05671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Beruházás áfa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062020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1 593 557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053371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062020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909 671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053511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Áfa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062020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85 039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05711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Felújítás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062020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12 955 528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05741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Felújítás áfa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062020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3 497 992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Szünidei gyermekétkezés módosítása májusi állami támogatás módosítás alapján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0911321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Állami támogatás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018010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37 050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053321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Vásárolt élelmezés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104037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29 173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053511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Áfa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104037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7 877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  <w:t>Nyári diákmunka 2022 módosítása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sz w:val="20"/>
                <w:szCs w:val="20"/>
                <w:lang w:eastAsia="hu-H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sz w:val="20"/>
                <w:szCs w:val="20"/>
                <w:lang w:eastAsia="hu-HU"/>
              </w:rPr>
            </w:pP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09161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Átvett pénz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200 000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önként </w:t>
            </w:r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051101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Alapbér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220 364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önként </w:t>
            </w: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válallt</w:t>
            </w:r>
            <w:proofErr w:type="spellEnd"/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Növelni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0521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Járulékok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28 647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 xml:space="preserve">önként </w:t>
            </w:r>
            <w:proofErr w:type="spellStart"/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válallt</w:t>
            </w:r>
            <w:proofErr w:type="spellEnd"/>
          </w:p>
        </w:tc>
      </w:tr>
      <w:tr w:rsidR="008A0B8A" w:rsidRPr="008A0B8A" w:rsidTr="008A0B8A">
        <w:trPr>
          <w:trHeight w:val="24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Csökkenteni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055131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066020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jc w:val="right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49 011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B8A" w:rsidRPr="008A0B8A" w:rsidRDefault="008A0B8A" w:rsidP="008A0B8A">
            <w:pPr>
              <w:suppressAutoHyphens w:val="0"/>
              <w:rPr>
                <w:rFonts w:ascii="Arial CE" w:hAnsi="Arial CE" w:cs="Arial CE"/>
                <w:sz w:val="20"/>
                <w:szCs w:val="20"/>
                <w:lang w:eastAsia="hu-HU"/>
              </w:rPr>
            </w:pPr>
            <w:r w:rsidRPr="008A0B8A">
              <w:rPr>
                <w:rFonts w:ascii="Arial CE" w:hAnsi="Arial CE" w:cs="Arial CE"/>
                <w:sz w:val="20"/>
                <w:szCs w:val="20"/>
                <w:lang w:eastAsia="hu-HU"/>
              </w:rPr>
              <w:t>kötelező</w:t>
            </w:r>
          </w:p>
        </w:tc>
      </w:tr>
    </w:tbl>
    <w:p w:rsidR="00B059D6" w:rsidRDefault="00B059D6"/>
    <w:p w:rsidR="008A0B8A" w:rsidRDefault="008A0B8A"/>
    <w:p w:rsidR="008A0B8A" w:rsidRDefault="008A0B8A"/>
    <w:p w:rsidR="008A0B8A" w:rsidRPr="00CA3DC4" w:rsidRDefault="008A0B8A" w:rsidP="008A0B8A">
      <w:pPr>
        <w:ind w:left="-567" w:right="-457"/>
        <w:jc w:val="center"/>
        <w:rPr>
          <w:rFonts w:ascii="Bahnschrift Light" w:hAnsi="Bahnschrift Light"/>
          <w:b/>
          <w:sz w:val="18"/>
          <w:szCs w:val="18"/>
        </w:rPr>
      </w:pPr>
      <w:r w:rsidRPr="00CA3DC4">
        <w:rPr>
          <w:rFonts w:ascii="Bahnschrift Light" w:hAnsi="Bahnschrift Light"/>
          <w:b/>
          <w:sz w:val="18"/>
          <w:szCs w:val="18"/>
        </w:rPr>
        <w:t>TÁJÉKOZTATÓ AZ ELŐZETES HATÁSVIZSGÁLAT EREDMÉNYÉRŐL</w:t>
      </w:r>
    </w:p>
    <w:tbl>
      <w:tblPr>
        <w:tblW w:w="10989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85"/>
      </w:tblGrid>
      <w:tr w:rsidR="008A0B8A" w:rsidRPr="00CA3DC4" w:rsidTr="008A0B8A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címe: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80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B8A" w:rsidRPr="00CA3DC4" w:rsidRDefault="007B1C88" w:rsidP="00B44D3F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Balatonberény Község</w:t>
            </w:r>
            <w:r w:rsidR="008A0B8A">
              <w:rPr>
                <w:rFonts w:ascii="Bahnschrift Light" w:hAnsi="Bahnschrift Light"/>
                <w:sz w:val="18"/>
                <w:szCs w:val="18"/>
              </w:rPr>
              <w:t xml:space="preserve"> Önkormányzat 2022</w:t>
            </w:r>
            <w:r w:rsidR="008A0B8A" w:rsidRPr="00CA3DC4">
              <w:rPr>
                <w:rFonts w:ascii="Bahnschrift Light" w:hAnsi="Bahnschrift Light"/>
                <w:sz w:val="18"/>
                <w:szCs w:val="18"/>
              </w:rPr>
              <w:t>. évi költségvetési rendeletének módosításáról</w:t>
            </w:r>
          </w:p>
          <w:p w:rsidR="008A0B8A" w:rsidRPr="00CA3DC4" w:rsidRDefault="008A0B8A" w:rsidP="00B44D3F">
            <w:pPr>
              <w:rPr>
                <w:rFonts w:ascii="Bahnschrift Light" w:hAnsi="Bahnschrift Light"/>
                <w:sz w:val="18"/>
                <w:szCs w:val="18"/>
              </w:rPr>
            </w:pPr>
          </w:p>
        </w:tc>
      </w:tr>
      <w:tr w:rsidR="008A0B8A" w:rsidRPr="00CA3DC4" w:rsidTr="008A0B8A">
        <w:tc>
          <w:tcPr>
            <w:tcW w:w="109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8A0B8A" w:rsidRPr="00CA3DC4" w:rsidTr="008A0B8A">
        <w:trPr>
          <w:trHeight w:val="10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Társadalmi, gazdasági 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Környezeti, egészségügyi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Adminisztratív 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terheket 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befolyásoló hatás: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1C88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Egyéb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hatás:</w:t>
            </w:r>
          </w:p>
        </w:tc>
      </w:tr>
      <w:tr w:rsidR="008A0B8A" w:rsidRPr="00CA3DC4" w:rsidTr="008A0B8A">
        <w:trPr>
          <w:trHeight w:val="319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B8A" w:rsidRPr="00CA3DC4" w:rsidRDefault="008A0B8A" w:rsidP="00B44D3F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lastRenderedPageBreak/>
              <w:t xml:space="preserve">A költségvetési rendelet módosítása biztosítja Magyarország helyi Önkormányzatairól szóló 2011. évi CLXXXIX. törvény előírásainak megfelelő kötelező feladatok jó színvonalon történő ellátását, a számviteli szabályoknak való megfelelés.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A rendelet-tervezet</w:t>
            </w:r>
            <w:r>
              <w:rPr>
                <w:rFonts w:ascii="Bahnschrift Light" w:hAnsi="Bahnschrift Light"/>
                <w:sz w:val="18"/>
                <w:szCs w:val="18"/>
              </w:rPr>
              <w:t xml:space="preserve"> az önkormányzat 2022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. évi költségvetésének elfogadását követően hozott központi és önkormányzati </w:t>
            </w:r>
            <w:r>
              <w:rPr>
                <w:rFonts w:ascii="Bahnschrift Light" w:hAnsi="Bahnschrift Light"/>
                <w:sz w:val="18"/>
                <w:szCs w:val="18"/>
              </w:rPr>
              <w:t>döntésekre, a tényadatokra t</w:t>
            </w:r>
            <w:r w:rsidR="00434231">
              <w:rPr>
                <w:rFonts w:ascii="Bahnschrift Light" w:hAnsi="Bahnschrift Light"/>
                <w:sz w:val="18"/>
                <w:szCs w:val="18"/>
              </w:rPr>
              <w:t>ekintettel szükséges módosítani, mely az önkormányzat pénzügyi helyzetét is mutatja.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önkormányzat gazdálkodását szabályozó költségvetési rendelet végrehajtása megteremti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önkormányzat  működtetése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és a községüzemeltetés pénzügyi feltételeit.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Olyan előírásokat tartalmaz, amelyek feltétlenül szükségesek,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adminisztrációs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terhek nem növekednek.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Nincs.</w:t>
            </w:r>
          </w:p>
        </w:tc>
      </w:tr>
      <w:tr w:rsidR="008A0B8A" w:rsidRPr="00CA3DC4" w:rsidTr="008A0B8A">
        <w:trPr>
          <w:trHeight w:val="1024"/>
        </w:trPr>
        <w:tc>
          <w:tcPr>
            <w:tcW w:w="109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8A0B8A" w:rsidRDefault="008A0B8A" w:rsidP="008A0B8A">
            <w:pPr>
              <w:pStyle w:val="uj"/>
              <w:jc w:val="both"/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 xml:space="preserve">A rendelet megalkotása </w:t>
            </w:r>
            <w:r w:rsidR="007B1C88">
              <w:rPr>
                <w:rFonts w:ascii="Bahnschrift Light" w:hAnsi="Bahnschrift Light"/>
                <w:b/>
                <w:sz w:val="18"/>
                <w:szCs w:val="18"/>
              </w:rPr>
              <w:t xml:space="preserve">szükséges, mert: 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államháztartásról szóló 2011.évi CXCV. törvény </w:t>
            </w:r>
            <w:r>
              <w:rPr>
                <w:rFonts w:ascii="Bahnschrift Light" w:hAnsi="Bahnschrift Light"/>
                <w:sz w:val="18"/>
                <w:szCs w:val="18"/>
              </w:rPr>
              <w:t xml:space="preserve">34.§ (4) bekezdése értelmében a képviselő-testület döntése szerinti időpontokban, de legkésőbb az éves költségvetési beszámoló elkészítésének </w:t>
            </w:r>
            <w:proofErr w:type="spellStart"/>
            <w:r>
              <w:rPr>
                <w:rFonts w:ascii="Bahnschrift Light" w:hAnsi="Bahnschrift Light"/>
                <w:sz w:val="18"/>
                <w:szCs w:val="18"/>
              </w:rPr>
              <w:t>határidejéig</w:t>
            </w:r>
            <w:proofErr w:type="spellEnd"/>
            <w:r>
              <w:rPr>
                <w:rFonts w:ascii="Bahnschrift Light" w:hAnsi="Bahnschrift Light"/>
                <w:sz w:val="18"/>
                <w:szCs w:val="18"/>
              </w:rPr>
              <w:t>, december 31-ei hatállyal módosítja a költségvetési rendeletét.</w:t>
            </w:r>
          </w:p>
        </w:tc>
      </w:tr>
      <w:tr w:rsidR="008A0B8A" w:rsidRPr="00CA3DC4" w:rsidTr="008A0B8A">
        <w:trPr>
          <w:trHeight w:val="1050"/>
        </w:trPr>
        <w:tc>
          <w:tcPr>
            <w:tcW w:w="109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megalkotásának elmaradása esetén várható következmények: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államháztartásról szóló 2011.évi CXCV. törvény 34.§-ában foglalt előírások elmulasztása esetén a Kormányhivatal 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törvényességi felhívással élhet. </w:t>
            </w:r>
          </w:p>
        </w:tc>
      </w:tr>
      <w:tr w:rsidR="008A0B8A" w:rsidRPr="00CA3DC4" w:rsidTr="008A0B8A">
        <w:tc>
          <w:tcPr>
            <w:tcW w:w="109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8A0B8A" w:rsidRPr="00CA3DC4" w:rsidTr="008A0B8A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Tárgyi:</w:t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Pénzügyi:</w:t>
            </w:r>
          </w:p>
        </w:tc>
      </w:tr>
      <w:tr w:rsidR="008A0B8A" w:rsidRPr="00CA3DC4" w:rsidTr="008A0B8A">
        <w:trPr>
          <w:trHeight w:val="1024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B8A" w:rsidRPr="00CA3DC4" w:rsidRDefault="008A0B8A" w:rsidP="00B44D3F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</w:tr>
    </w:tbl>
    <w:p w:rsidR="008A0B8A" w:rsidRPr="00CA3DC4" w:rsidRDefault="008A0B8A" w:rsidP="008A0B8A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8A0B8A" w:rsidRPr="00CA3DC4" w:rsidRDefault="008A0B8A" w:rsidP="008A0B8A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8A0B8A" w:rsidRDefault="008A0B8A"/>
    <w:p w:rsidR="008A0B8A" w:rsidRDefault="008A0B8A"/>
    <w:p w:rsidR="008A0B8A" w:rsidRDefault="008A0B8A"/>
    <w:p w:rsidR="008A0B8A" w:rsidRPr="008A0B8A" w:rsidRDefault="008A0B8A" w:rsidP="008A0B8A">
      <w:pPr>
        <w:suppressAutoHyphens w:val="0"/>
        <w:rPr>
          <w:lang w:eastAsia="hu-HU"/>
        </w:rPr>
      </w:pPr>
      <w:r w:rsidRPr="008A0B8A">
        <w:rPr>
          <w:b/>
          <w:bCs/>
          <w:lang w:eastAsia="hu-HU"/>
        </w:rPr>
        <w:t>Végső előterjesztői indokolás</w:t>
      </w:r>
    </w:p>
    <w:p w:rsidR="008A0B8A" w:rsidRPr="008A0B8A" w:rsidRDefault="008A0B8A" w:rsidP="008A0B8A">
      <w:pPr>
        <w:suppressAutoHyphens w:val="0"/>
        <w:rPr>
          <w:lang w:eastAsia="hu-HU"/>
        </w:rPr>
      </w:pPr>
      <w:r w:rsidRPr="008A0B8A">
        <w:rPr>
          <w:lang w:eastAsia="hu-HU"/>
        </w:rPr>
        <w:t xml:space="preserve">Az önkormányzat képviselő-testülete az államháztartásról szóló 2011.évi CXCV. törvény 34. § (4) bekezdése értelmében döntése szerinti időpontokban, de legkésőbb az éves költségvetési beszámoló elkészítésének </w:t>
      </w:r>
      <w:proofErr w:type="spellStart"/>
      <w:r w:rsidRPr="008A0B8A">
        <w:rPr>
          <w:lang w:eastAsia="hu-HU"/>
        </w:rPr>
        <w:t>határidejéig</w:t>
      </w:r>
      <w:proofErr w:type="spellEnd"/>
      <w:r w:rsidRPr="008A0B8A">
        <w:rPr>
          <w:lang w:eastAsia="hu-HU"/>
        </w:rPr>
        <w:t>, december 31-ei hatállyal módosítja a költségvetési rendeletét.</w:t>
      </w:r>
    </w:p>
    <w:p w:rsidR="008A0B8A" w:rsidRPr="008A0B8A" w:rsidRDefault="008A0B8A" w:rsidP="008A0B8A">
      <w:pPr>
        <w:suppressAutoHyphens w:val="0"/>
        <w:rPr>
          <w:lang w:eastAsia="hu-HU"/>
        </w:rPr>
      </w:pPr>
      <w:r w:rsidRPr="008A0B8A">
        <w:rPr>
          <w:lang w:eastAsia="hu-HU"/>
        </w:rPr>
        <w:t xml:space="preserve">A költségvetési rendelet módosítása biztosítja Magyarország helyi Önkormányzatairól szóló </w:t>
      </w:r>
      <w:hyperlink r:id="rId5" w:tgtFrame="_blank" w:history="1">
        <w:r w:rsidRPr="008A0B8A">
          <w:rPr>
            <w:color w:val="0000FF"/>
            <w:u w:val="single"/>
            <w:lang w:eastAsia="hu-HU"/>
          </w:rPr>
          <w:t>2011. évi CLXXXIX. törvény</w:t>
        </w:r>
      </w:hyperlink>
      <w:r w:rsidRPr="008A0B8A">
        <w:rPr>
          <w:lang w:eastAsia="hu-HU"/>
        </w:rPr>
        <w:t xml:space="preserve"> előírásainak megfelelő kötelező feladatok jó színvonalon történő ellátását, a számviteli szabályoknak való megfelelést.</w:t>
      </w:r>
    </w:p>
    <w:p w:rsidR="008A0B8A" w:rsidRPr="008A0B8A" w:rsidRDefault="008A0B8A" w:rsidP="008A0B8A">
      <w:pPr>
        <w:suppressAutoHyphens w:val="0"/>
        <w:rPr>
          <w:lang w:eastAsia="hu-HU"/>
        </w:rPr>
      </w:pPr>
      <w:r>
        <w:rPr>
          <w:lang w:eastAsia="hu-HU"/>
        </w:rPr>
        <w:t>A rendelet az önkormányzat 2022</w:t>
      </w:r>
      <w:r w:rsidRPr="008A0B8A">
        <w:rPr>
          <w:lang w:eastAsia="hu-HU"/>
        </w:rPr>
        <w:t>. évi költségvetésének elfogadását követően hozott központi és önkormányzati döntések miatt a zárszámadás előtt módosítani kell a</w:t>
      </w:r>
      <w:r>
        <w:rPr>
          <w:lang w:eastAsia="hu-HU"/>
        </w:rPr>
        <w:t xml:space="preserve"> tényadatok figyelembevételével, és egyben az önkormányzat valós pénzügyi helyzetét is követi.</w:t>
      </w:r>
    </w:p>
    <w:p w:rsidR="008A0B8A" w:rsidRDefault="008A0B8A"/>
    <w:sectPr w:rsidR="008A0B8A" w:rsidSect="008A0B8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8A"/>
    <w:rsid w:val="002B0CB5"/>
    <w:rsid w:val="00434231"/>
    <w:rsid w:val="007B1C88"/>
    <w:rsid w:val="008A0B8A"/>
    <w:rsid w:val="00B0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C64C"/>
  <w15:chartTrackingRefBased/>
  <w15:docId w15:val="{ED41605D-A85C-4DC7-AD5C-42514028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0B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8A0B8A"/>
    <w:pPr>
      <w:widowControl w:val="0"/>
    </w:pPr>
    <w:rPr>
      <w:rFonts w:ascii="Tahoma" w:eastAsia="Tahoma" w:hAnsi="Tahoma" w:cs="Tahoma"/>
      <w:b/>
      <w:bCs/>
      <w:sz w:val="22"/>
      <w:szCs w:val="22"/>
      <w:lang w:val="en-US"/>
    </w:rPr>
  </w:style>
  <w:style w:type="paragraph" w:customStyle="1" w:styleId="uj">
    <w:name w:val="uj"/>
    <w:basedOn w:val="Norml"/>
    <w:rsid w:val="008A0B8A"/>
    <w:pPr>
      <w:suppressAutoHyphens w:val="0"/>
      <w:spacing w:before="100" w:beforeAutospacing="1" w:after="100" w:afterAutospacing="1"/>
    </w:pPr>
    <w:rPr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A0B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4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jt.hu/jogszabaly/2011-189-00-0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954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2022-09-02T05:11:00Z</dcterms:created>
  <dcterms:modified xsi:type="dcterms:W3CDTF">2022-09-02T10:27:00Z</dcterms:modified>
</cp:coreProperties>
</file>