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</w:rPr>
      </w:pPr>
    </w:p>
    <w:p w:rsidR="0064453D" w:rsidRPr="009034A2" w:rsidRDefault="0064453D" w:rsidP="0064453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B0032A" w:rsidP="00B0032A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3D4DA2">
        <w:rPr>
          <w:rFonts w:ascii="Cambria" w:hAnsi="Cambria"/>
          <w:noProof/>
        </w:rPr>
        <w:drawing>
          <wp:inline distT="0" distB="0" distL="0" distR="0">
            <wp:extent cx="1095375" cy="1257300"/>
            <wp:effectExtent l="0" t="0" r="9525" b="0"/>
            <wp:docPr id="17" name="Kép 1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</w:t>
      </w:r>
      <w:r w:rsidR="00B0032A">
        <w:rPr>
          <w:rFonts w:ascii="Cambria" w:hAnsi="Cambria"/>
          <w:b/>
          <w:sz w:val="32"/>
        </w:rPr>
        <w:t>BERÉNY</w:t>
      </w:r>
      <w:r w:rsidRPr="009034A2">
        <w:rPr>
          <w:rFonts w:ascii="Cambria" w:hAnsi="Cambria"/>
          <w:b/>
          <w:sz w:val="32"/>
        </w:rPr>
        <w:t>KÖZSÉG</w:t>
      </w: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:rsidR="0064453D" w:rsidRPr="009034A2" w:rsidRDefault="0064453D" w:rsidP="0064453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:rsidR="0064453D" w:rsidRPr="009034A2" w:rsidRDefault="0064453D" w:rsidP="0064453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 w:rsidR="001E4C94">
        <w:rPr>
          <w:rFonts w:ascii="Cambria" w:hAnsi="Cambria"/>
          <w:sz w:val="32"/>
          <w:szCs w:val="24"/>
        </w:rPr>
        <w:t>22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1E4C94">
        <w:rPr>
          <w:rFonts w:ascii="Cambria" w:hAnsi="Cambria"/>
          <w:sz w:val="32"/>
          <w:szCs w:val="24"/>
        </w:rPr>
        <w:t>november 24</w:t>
      </w:r>
      <w:r w:rsidR="009E12D3">
        <w:rPr>
          <w:rFonts w:ascii="Cambria" w:hAnsi="Cambria"/>
          <w:sz w:val="32"/>
          <w:szCs w:val="24"/>
        </w:rPr>
        <w:t>-</w:t>
      </w:r>
      <w:r>
        <w:rPr>
          <w:rFonts w:ascii="Cambria" w:hAnsi="Cambria"/>
          <w:sz w:val="32"/>
          <w:szCs w:val="24"/>
        </w:rPr>
        <w:t xml:space="preserve">i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:rsidR="0064453D" w:rsidRDefault="009E12D3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Balato</w:t>
      </w:r>
      <w:r w:rsidR="00B0032A">
        <w:rPr>
          <w:rFonts w:ascii="Cambria" w:hAnsi="Cambria"/>
          <w:b/>
          <w:caps/>
          <w:sz w:val="32"/>
        </w:rPr>
        <w:t xml:space="preserve">NBERÉNY </w:t>
      </w:r>
      <w:r w:rsidR="0064453D">
        <w:rPr>
          <w:rFonts w:ascii="Cambria" w:hAnsi="Cambria"/>
          <w:b/>
          <w:caps/>
          <w:sz w:val="32"/>
        </w:rPr>
        <w:t xml:space="preserve">Község Önkormányzat </w:t>
      </w:r>
    </w:p>
    <w:p w:rsidR="0064453D" w:rsidRPr="009034A2" w:rsidRDefault="001E4C94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 xml:space="preserve">2023. évi </w:t>
      </w:r>
      <w:r w:rsidR="0064453D">
        <w:rPr>
          <w:rFonts w:ascii="Cambria" w:hAnsi="Cambria"/>
          <w:b/>
          <w:caps/>
          <w:sz w:val="32"/>
        </w:rPr>
        <w:t xml:space="preserve">belső ellenőrzési </w:t>
      </w:r>
      <w:r>
        <w:rPr>
          <w:rFonts w:ascii="Cambria" w:hAnsi="Cambria"/>
          <w:b/>
          <w:caps/>
          <w:sz w:val="32"/>
        </w:rPr>
        <w:t>ütemterve</w:t>
      </w:r>
    </w:p>
    <w:p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64453D" w:rsidRDefault="0064453D" w:rsidP="0064453D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1E4C94" w:rsidRPr="009034A2" w:rsidRDefault="001E4C94" w:rsidP="0064453D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  <w:r w:rsidRPr="0064453D">
        <w:rPr>
          <w:rFonts w:ascii="Bahnschrift Light" w:hAnsi="Bahnschrift Light"/>
          <w:b/>
          <w:sz w:val="32"/>
          <w:szCs w:val="32"/>
        </w:rPr>
        <w:t>Mestyán Valéria</w:t>
      </w:r>
    </w:p>
    <w:p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  <w:proofErr w:type="gramStart"/>
      <w:r w:rsidRPr="0064453D">
        <w:rPr>
          <w:rFonts w:ascii="Bahnschrift Light" w:hAnsi="Bahnschrift Light"/>
          <w:b/>
          <w:sz w:val="32"/>
          <w:szCs w:val="32"/>
        </w:rPr>
        <w:t>címzetes</w:t>
      </w:r>
      <w:proofErr w:type="gramEnd"/>
      <w:r w:rsidRPr="0064453D">
        <w:rPr>
          <w:rFonts w:ascii="Bahnschrift Light" w:hAnsi="Bahnschrift Light"/>
          <w:b/>
          <w:sz w:val="32"/>
          <w:szCs w:val="32"/>
        </w:rPr>
        <w:t xml:space="preserve"> főjegyző</w:t>
      </w:r>
    </w:p>
    <w:p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B0032A" w:rsidRDefault="00B0032A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B0032A" w:rsidRDefault="00B0032A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9E12D3" w:rsidRDefault="009E12D3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lastRenderedPageBreak/>
        <w:t xml:space="preserve">Tisztelt </w:t>
      </w:r>
      <w:r>
        <w:rPr>
          <w:rFonts w:ascii="Bahnschrift Light" w:hAnsi="Bahnschrift Light"/>
          <w:sz w:val="20"/>
          <w:szCs w:val="20"/>
        </w:rPr>
        <w:t>Képviselő-testület!</w:t>
      </w:r>
    </w:p>
    <w:p w:rsidR="001E4C94" w:rsidRDefault="001E4C94" w:rsidP="0064453D">
      <w:pPr>
        <w:jc w:val="both"/>
        <w:rPr>
          <w:rFonts w:ascii="Bahnschrift Light" w:hAnsi="Bahnschrift Light"/>
          <w:sz w:val="20"/>
          <w:szCs w:val="20"/>
        </w:rPr>
      </w:pPr>
    </w:p>
    <w:p w:rsidR="001E4C94" w:rsidRPr="00971E57" w:rsidRDefault="001E4C94" w:rsidP="0064453D">
      <w:pPr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A képviselő-testület 2021. november hónapban fogadta el az önkormányzat 2022-2025.évre vonatkozó belső ellenőrzési stratégiai tervét, valamint a Belső Ellenőrzési Kézikönyvet. </w:t>
      </w:r>
    </w:p>
    <w:p w:rsidR="0064453D" w:rsidRPr="00971E57" w:rsidRDefault="0064453D" w:rsidP="0064453D">
      <w:pPr>
        <w:jc w:val="both"/>
        <w:rPr>
          <w:sz w:val="20"/>
          <w:szCs w:val="20"/>
        </w:rPr>
      </w:pP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A költségvetési szervek belső kontrollrendszeréről és belső ellenőrzéséről szóló 370/2011. (XII. 31.) Korm. rendelet 32.§ (3) bekezdése alapján a helyi önkormányzatra vonatkozó éves belső ellenőrzési tervet a belső ellenőrzési vezető az előző év november 30-ig megküldi a jegyző részére, (4) bekezdése alapján a helyi önkormányzatra vonatkozó éves belső ellenőrzési </w:t>
      </w:r>
      <w:proofErr w:type="gramStart"/>
      <w:r w:rsidRPr="00971E57">
        <w:rPr>
          <w:rFonts w:ascii="Bahnschrift Light" w:hAnsi="Bahnschrift Light"/>
          <w:sz w:val="20"/>
          <w:szCs w:val="20"/>
        </w:rPr>
        <w:t>tervet</w:t>
      </w:r>
      <w:proofErr w:type="gramEnd"/>
      <w:r w:rsidRPr="00971E57">
        <w:rPr>
          <w:rFonts w:ascii="Bahnschrift Light" w:hAnsi="Bahnschrift Light"/>
          <w:sz w:val="20"/>
          <w:szCs w:val="20"/>
        </w:rPr>
        <w:t xml:space="preserve"> a képviselő-testület azt december 31-éig hagyja jóvá. 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 költségvetési szervek belső kontrollrendszeréről és belső ellenőrzéséről szóló 370/2011. (XII. 31.) Korm. rendelet 22.§ (1) bekezdés b) pontja alapján a belső ellenőrzési vezető kockázatelemzéssel alátámasztott stratégiai és éves ellenőrzési tervet készít. A stratégia tervvel összhangban összeállítja a tárgyévet követő évre vonatkozó éves ellenőrzési ütemtervet.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64453D" w:rsidRPr="00971E57" w:rsidRDefault="001E4C94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A </w:t>
      </w:r>
      <w:r w:rsidR="0064453D" w:rsidRPr="00971E57">
        <w:rPr>
          <w:rFonts w:ascii="Bahnschrift Light" w:hAnsi="Bahnschrift Light"/>
          <w:sz w:val="20"/>
          <w:szCs w:val="20"/>
        </w:rPr>
        <w:t xml:space="preserve">stratégiai terv, és az ellenőrzési </w:t>
      </w:r>
      <w:proofErr w:type="gramStart"/>
      <w:r w:rsidR="0064453D" w:rsidRPr="00971E57">
        <w:rPr>
          <w:rFonts w:ascii="Bahnschrift Light" w:hAnsi="Bahnschrift Light"/>
          <w:sz w:val="20"/>
          <w:szCs w:val="20"/>
        </w:rPr>
        <w:t>kapacitások</w:t>
      </w:r>
      <w:proofErr w:type="gramEnd"/>
      <w:r w:rsidR="0064453D" w:rsidRPr="00971E57">
        <w:rPr>
          <w:rFonts w:ascii="Bahnschrift Light" w:hAnsi="Bahnschrift Light"/>
          <w:sz w:val="20"/>
          <w:szCs w:val="20"/>
        </w:rPr>
        <w:t xml:space="preserve"> figyelembevéte</w:t>
      </w:r>
      <w:r>
        <w:rPr>
          <w:rFonts w:ascii="Bahnschrift Light" w:hAnsi="Bahnschrift Light"/>
          <w:sz w:val="20"/>
          <w:szCs w:val="20"/>
        </w:rPr>
        <w:t>lével összeállításra került 2023</w:t>
      </w:r>
      <w:r w:rsidR="0064453D" w:rsidRPr="00971E57">
        <w:rPr>
          <w:rFonts w:ascii="Bahnschrift Light" w:hAnsi="Bahnschrift Light"/>
          <w:sz w:val="20"/>
          <w:szCs w:val="20"/>
        </w:rPr>
        <w:t xml:space="preserve">. évre vonatkozó belső ellenőrzési terv. 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Az éves ellenőrzési tervben meghatározott költségvetési szerveknél az ellenőrzési szempontrendszerben foglalt folyamatok kerülnek vizsgálatra, amelyek részletezését az ellenőrzési stratégia tartalmazza. A tervben feltüntetett hónapok a költségvetési szerv ellenőrzésének várható kezdő időpontját jelöli.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1E4C94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A belső ellenőrzési vezető november 30-ig elkészítette és </w:t>
      </w:r>
      <w:r w:rsidR="001E4C94">
        <w:rPr>
          <w:rFonts w:ascii="Bahnschrift Light" w:hAnsi="Bahnschrift Light"/>
          <w:sz w:val="20"/>
          <w:szCs w:val="20"/>
        </w:rPr>
        <w:t>megküldte a 2023</w:t>
      </w:r>
      <w:r w:rsidRPr="00971E57">
        <w:rPr>
          <w:rFonts w:ascii="Bahnschrift Light" w:hAnsi="Bahnschrift Light"/>
          <w:sz w:val="20"/>
          <w:szCs w:val="20"/>
        </w:rPr>
        <w:t xml:space="preserve">. évre vonatkozó ellenőrzési ütemtervet. </w:t>
      </w:r>
    </w:p>
    <w:p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>Kérem</w:t>
      </w:r>
      <w:proofErr w:type="gramStart"/>
      <w:r w:rsidRPr="00971E57">
        <w:rPr>
          <w:rFonts w:ascii="Bahnschrift Light" w:hAnsi="Bahnschrift Light"/>
          <w:sz w:val="20"/>
          <w:szCs w:val="20"/>
        </w:rPr>
        <w:t xml:space="preserve">, </w:t>
      </w:r>
      <w:r w:rsidR="001E4C94">
        <w:rPr>
          <w:rFonts w:ascii="Bahnschrift Light" w:hAnsi="Bahnschrift Light"/>
          <w:sz w:val="20"/>
          <w:szCs w:val="20"/>
        </w:rPr>
        <w:t xml:space="preserve"> T</w:t>
      </w:r>
      <w:proofErr w:type="gramEnd"/>
      <w:r w:rsidR="001E4C94">
        <w:rPr>
          <w:rFonts w:ascii="Bahnschrift Light" w:hAnsi="Bahnschrift Light"/>
          <w:sz w:val="20"/>
          <w:szCs w:val="20"/>
        </w:rPr>
        <w:t xml:space="preserve">. Képviselő-testületet, hogy </w:t>
      </w:r>
      <w:r w:rsidRPr="00971E57">
        <w:rPr>
          <w:rFonts w:ascii="Bahnschrift Light" w:hAnsi="Bahnschrift Light"/>
          <w:sz w:val="20"/>
          <w:szCs w:val="20"/>
        </w:rPr>
        <w:t xml:space="preserve">a </w:t>
      </w:r>
      <w:proofErr w:type="spellStart"/>
      <w:r w:rsidRPr="00971E57">
        <w:rPr>
          <w:rFonts w:ascii="Bahnschrift Light" w:hAnsi="Bahnschrift Light"/>
          <w:sz w:val="20"/>
          <w:szCs w:val="20"/>
        </w:rPr>
        <w:t>Bkr</w:t>
      </w:r>
      <w:proofErr w:type="spellEnd"/>
      <w:r w:rsidRPr="00971E57">
        <w:rPr>
          <w:rFonts w:ascii="Bahnschrift Light" w:hAnsi="Bahnschrift Light"/>
          <w:sz w:val="20"/>
          <w:szCs w:val="20"/>
        </w:rPr>
        <w:t xml:space="preserve">. 32.§ (4) bekezdés szerint </w:t>
      </w:r>
      <w:r w:rsidR="001E4C94">
        <w:rPr>
          <w:rFonts w:ascii="Bahnschrift Light" w:hAnsi="Bahnschrift Light"/>
          <w:sz w:val="20"/>
          <w:szCs w:val="20"/>
        </w:rPr>
        <w:t>a 2023. évi belső ellenőrzési ütemtervet elfogadni szíveskedjen.</w:t>
      </w:r>
    </w:p>
    <w:p w:rsidR="001E4C94" w:rsidRDefault="001E4C94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1E4C94" w:rsidRDefault="001E4C94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1E4C94" w:rsidRDefault="001E4C94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Döntési javaslat:</w:t>
      </w:r>
    </w:p>
    <w:p w:rsidR="001E4C94" w:rsidRDefault="001E4C94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Balatonberény Község Önkormányzat Képviselő-testületének</w:t>
      </w:r>
    </w:p>
    <w:p w:rsidR="0064453D" w:rsidRPr="001E4C94" w:rsidRDefault="001E4C94" w:rsidP="0064453D">
      <w:pPr>
        <w:pStyle w:val="Csakszveg"/>
        <w:jc w:val="both"/>
        <w:rPr>
          <w:rFonts w:ascii="Bahnschrift Light" w:hAnsi="Bahnschrift Light"/>
          <w:b/>
          <w:sz w:val="20"/>
          <w:szCs w:val="20"/>
        </w:rPr>
      </w:pPr>
      <w:r w:rsidRPr="001E4C94">
        <w:rPr>
          <w:rFonts w:ascii="Bahnschrift Light" w:hAnsi="Bahnschrift Light"/>
          <w:b/>
          <w:sz w:val="20"/>
          <w:szCs w:val="20"/>
        </w:rPr>
        <w:t>…./2022. (XI.24.</w:t>
      </w:r>
      <w:r w:rsidR="0064453D" w:rsidRPr="001E4C94">
        <w:rPr>
          <w:rFonts w:ascii="Bahnschrift Light" w:hAnsi="Bahnschrift Light"/>
          <w:b/>
          <w:sz w:val="20"/>
          <w:szCs w:val="20"/>
        </w:rPr>
        <w:t>) képviselő-testületi határozat</w:t>
      </w:r>
      <w:r w:rsidRPr="001E4C94">
        <w:rPr>
          <w:rFonts w:ascii="Bahnschrift Light" w:hAnsi="Bahnschrift Light"/>
          <w:b/>
          <w:sz w:val="20"/>
          <w:szCs w:val="20"/>
        </w:rPr>
        <w:t>a a 2023. évi belső ellenőrzési ütemterv jóváhagyásáról</w:t>
      </w:r>
    </w:p>
    <w:p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b/>
          <w:sz w:val="20"/>
          <w:szCs w:val="20"/>
        </w:rPr>
        <w:t>Balato</w:t>
      </w:r>
      <w:r w:rsidR="00B0032A">
        <w:rPr>
          <w:rFonts w:ascii="Bahnschrift Light" w:hAnsi="Bahnschrift Light"/>
          <w:b/>
          <w:sz w:val="20"/>
          <w:szCs w:val="20"/>
        </w:rPr>
        <w:t>nberény</w:t>
      </w:r>
      <w:r>
        <w:rPr>
          <w:rFonts w:ascii="Bahnschrift Light" w:hAnsi="Bahnschrift Light"/>
          <w:sz w:val="20"/>
          <w:szCs w:val="20"/>
        </w:rPr>
        <w:t>Község Ön</w:t>
      </w:r>
      <w:r w:rsidR="00932868">
        <w:rPr>
          <w:rFonts w:ascii="Bahnschrift Light" w:hAnsi="Bahnschrift Light"/>
          <w:sz w:val="20"/>
          <w:szCs w:val="20"/>
        </w:rPr>
        <w:t xml:space="preserve">kormányzat Képviselő-testülete </w:t>
      </w:r>
      <w:r w:rsidR="001E4C94">
        <w:rPr>
          <w:rFonts w:ascii="Bahnschrift Light" w:hAnsi="Bahnschrift Light"/>
          <w:sz w:val="20"/>
          <w:szCs w:val="20"/>
        </w:rPr>
        <w:t xml:space="preserve">megismerte és jóváhagyja </w:t>
      </w:r>
      <w:bookmarkStart w:id="0" w:name="_GoBack"/>
      <w:bookmarkEnd w:id="0"/>
      <w:r>
        <w:rPr>
          <w:rFonts w:ascii="Bahnschrift Light" w:hAnsi="Bahnschrift Light"/>
          <w:sz w:val="20"/>
          <w:szCs w:val="20"/>
        </w:rPr>
        <w:t>az e</w:t>
      </w:r>
      <w:r w:rsidR="001E4C94">
        <w:rPr>
          <w:rFonts w:ascii="Bahnschrift Light" w:hAnsi="Bahnschrift Light"/>
          <w:sz w:val="20"/>
          <w:szCs w:val="20"/>
        </w:rPr>
        <w:t>lőterjesztés mellékletét képező 2023. évi belső ellenőrzési ütemtervet.</w:t>
      </w:r>
    </w:p>
    <w:p w:rsid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</w:p>
    <w:p w:rsidR="0064453D" w:rsidRPr="0064453D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64453D">
        <w:rPr>
          <w:rFonts w:ascii="Bahnschrift Light" w:hAnsi="Bahnschrift Light"/>
          <w:sz w:val="20"/>
          <w:szCs w:val="20"/>
        </w:rPr>
        <w:t>Határidő: belső ellenőr értesítése döntést követő 8 nap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sz w:val="20"/>
          <w:szCs w:val="20"/>
        </w:rPr>
      </w:pPr>
      <w:r w:rsidRPr="00971E57">
        <w:rPr>
          <w:rFonts w:ascii="Bahnschrift Light" w:hAnsi="Bahnschrift Light"/>
          <w:sz w:val="20"/>
          <w:szCs w:val="20"/>
        </w:rPr>
        <w:t xml:space="preserve">Felelős: </w:t>
      </w:r>
      <w:r>
        <w:rPr>
          <w:rFonts w:ascii="Bahnschrift Light" w:hAnsi="Bahnschrift Light"/>
          <w:sz w:val="20"/>
          <w:szCs w:val="20"/>
        </w:rPr>
        <w:t>Mestyán Valéria címzetes főjegyző</w:t>
      </w:r>
    </w:p>
    <w:p w:rsidR="0064453D" w:rsidRPr="00971E57" w:rsidRDefault="0064453D" w:rsidP="0064453D">
      <w:pPr>
        <w:pStyle w:val="Csakszveg"/>
        <w:jc w:val="both"/>
        <w:rPr>
          <w:rFonts w:ascii="Bahnschrift Light" w:hAnsi="Bahnschrift Light"/>
          <w:b/>
          <w:sz w:val="20"/>
          <w:szCs w:val="20"/>
        </w:rPr>
      </w:pPr>
    </w:p>
    <w:p w:rsidR="0064453D" w:rsidRDefault="009E12D3" w:rsidP="0064453D">
      <w:pPr>
        <w:pStyle w:val="Csakszveg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>Balaton</w:t>
      </w:r>
      <w:r w:rsidR="00B0032A">
        <w:rPr>
          <w:rFonts w:ascii="Bahnschrift Light" w:hAnsi="Bahnschrift Light"/>
          <w:sz w:val="20"/>
          <w:szCs w:val="20"/>
        </w:rPr>
        <w:t>berény</w:t>
      </w:r>
      <w:r>
        <w:rPr>
          <w:rFonts w:ascii="Bahnschrift Light" w:hAnsi="Bahnschrift Light"/>
          <w:sz w:val="20"/>
          <w:szCs w:val="20"/>
        </w:rPr>
        <w:t xml:space="preserve">, </w:t>
      </w:r>
      <w:r w:rsidR="001E4C94">
        <w:rPr>
          <w:rFonts w:ascii="Bahnschrift Light" w:hAnsi="Bahnschrift Light"/>
          <w:sz w:val="20"/>
          <w:szCs w:val="20"/>
        </w:rPr>
        <w:t>2022. 11. 07.</w:t>
      </w:r>
    </w:p>
    <w:p w:rsidR="00100D50" w:rsidRPr="0064453D" w:rsidRDefault="0064453D" w:rsidP="0064453D">
      <w:pPr>
        <w:jc w:val="right"/>
        <w:rPr>
          <w:rFonts w:ascii="Bahnschrift Light" w:hAnsi="Bahnschrift Light"/>
          <w:sz w:val="22"/>
          <w:szCs w:val="22"/>
        </w:rPr>
      </w:pPr>
      <w:r w:rsidRPr="0064453D">
        <w:rPr>
          <w:rFonts w:ascii="Bahnschrift Light" w:hAnsi="Bahnschrift Light"/>
          <w:sz w:val="22"/>
          <w:szCs w:val="22"/>
        </w:rPr>
        <w:t xml:space="preserve">Mestyán Valéria </w:t>
      </w:r>
      <w:proofErr w:type="spellStart"/>
      <w:r w:rsidRPr="0064453D">
        <w:rPr>
          <w:rFonts w:ascii="Bahnschrift Light" w:hAnsi="Bahnschrift Light"/>
          <w:sz w:val="22"/>
          <w:szCs w:val="22"/>
        </w:rPr>
        <w:t>sk</w:t>
      </w:r>
      <w:proofErr w:type="spellEnd"/>
      <w:r w:rsidRPr="0064453D">
        <w:rPr>
          <w:rFonts w:ascii="Bahnschrift Light" w:hAnsi="Bahnschrift Light"/>
          <w:sz w:val="22"/>
          <w:szCs w:val="22"/>
        </w:rPr>
        <w:t>.</w:t>
      </w:r>
    </w:p>
    <w:p w:rsidR="0064453D" w:rsidRPr="0064453D" w:rsidRDefault="0064453D" w:rsidP="0064453D">
      <w:pPr>
        <w:jc w:val="right"/>
        <w:rPr>
          <w:rFonts w:ascii="Bahnschrift Light" w:hAnsi="Bahnschrift Light"/>
          <w:sz w:val="22"/>
          <w:szCs w:val="22"/>
        </w:rPr>
      </w:pPr>
      <w:proofErr w:type="gramStart"/>
      <w:r w:rsidRPr="0064453D">
        <w:rPr>
          <w:rFonts w:ascii="Bahnschrift Light" w:hAnsi="Bahnschrift Light"/>
          <w:sz w:val="22"/>
          <w:szCs w:val="22"/>
        </w:rPr>
        <w:t>címzetes</w:t>
      </w:r>
      <w:proofErr w:type="gramEnd"/>
      <w:r w:rsidRPr="0064453D">
        <w:rPr>
          <w:rFonts w:ascii="Bahnschrift Light" w:hAnsi="Bahnschrift Light"/>
          <w:sz w:val="22"/>
          <w:szCs w:val="22"/>
        </w:rPr>
        <w:t xml:space="preserve"> főjegyző</w:t>
      </w:r>
    </w:p>
    <w:sectPr w:rsidR="0064453D" w:rsidRPr="0064453D" w:rsidSect="00B73317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3D"/>
    <w:rsid w:val="00100D50"/>
    <w:rsid w:val="001E4C94"/>
    <w:rsid w:val="0064453D"/>
    <w:rsid w:val="00932868"/>
    <w:rsid w:val="009E12D3"/>
    <w:rsid w:val="00A73549"/>
    <w:rsid w:val="00B0032A"/>
    <w:rsid w:val="00D43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E211"/>
  <w15:docId w15:val="{EAAB5B1D-C679-451A-B25D-37BD9F0A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44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4453D"/>
    <w:pPr>
      <w:keepNext/>
      <w:jc w:val="center"/>
      <w:outlineLvl w:val="0"/>
    </w:pPr>
    <w:rPr>
      <w:b/>
      <w:sz w:val="4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453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453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453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4453D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4453D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rsid w:val="0064453D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4453D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453D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453D"/>
    <w:rPr>
      <w:rFonts w:ascii="Cambria" w:eastAsia="Times New Roman" w:hAnsi="Cambria" w:cs="Times New Roman"/>
      <w:color w:val="404040"/>
      <w:sz w:val="20"/>
      <w:szCs w:val="20"/>
      <w:lang w:eastAsia="hu-HU"/>
    </w:rPr>
  </w:style>
  <w:style w:type="paragraph" w:customStyle="1" w:styleId="FCm">
    <w:name w:val="FôCím"/>
    <w:basedOn w:val="Norml"/>
    <w:rsid w:val="0064453D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2022-11-07T06:03:00Z</dcterms:created>
  <dcterms:modified xsi:type="dcterms:W3CDTF">2022-11-17T07:41:00Z</dcterms:modified>
</cp:coreProperties>
</file>