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3B0375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  <w:r>
        <w:rPr>
          <w:rFonts w:ascii="Century Gothic" w:hAnsi="Century Gothic"/>
          <w:noProof/>
          <w:sz w:val="44"/>
          <w:szCs w:val="44"/>
          <w:lang w:val="hu-HU" w:eastAsia="hu-H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2408555</wp:posOffset>
            </wp:positionH>
            <wp:positionV relativeFrom="paragraph">
              <wp:posOffset>45720</wp:posOffset>
            </wp:positionV>
            <wp:extent cx="883920" cy="1271270"/>
            <wp:effectExtent l="0" t="0" r="0" b="0"/>
            <wp:wrapTight wrapText="bothSides">
              <wp:wrapPolygon edited="0">
                <wp:start x="0" y="0"/>
                <wp:lineTo x="0" y="21363"/>
                <wp:lineTo x="20948" y="21363"/>
                <wp:lineTo x="20948" y="0"/>
                <wp:lineTo x="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B0375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B0375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B0375" w:rsidRPr="00F4426F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3B0375" w:rsidRPr="00F4426F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496294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</w:t>
      </w:r>
      <w:r w:rsidR="001656FF">
        <w:rPr>
          <w:rFonts w:ascii="Century Gothic" w:hAnsi="Century Gothic"/>
          <w:sz w:val="44"/>
          <w:szCs w:val="44"/>
          <w:lang w:val="hu-HU"/>
        </w:rPr>
        <w:t>3</w:t>
      </w:r>
      <w:r>
        <w:rPr>
          <w:rFonts w:ascii="Century Gothic" w:hAnsi="Century Gothic"/>
          <w:sz w:val="44"/>
          <w:szCs w:val="44"/>
          <w:lang w:val="hu-HU"/>
        </w:rPr>
        <w:t xml:space="preserve">. </w:t>
      </w:r>
      <w:r w:rsidR="003B0375">
        <w:rPr>
          <w:rFonts w:ascii="Century Gothic" w:hAnsi="Century Gothic"/>
          <w:sz w:val="44"/>
          <w:szCs w:val="44"/>
          <w:lang w:val="hu-HU"/>
        </w:rPr>
        <w:t>február</w:t>
      </w:r>
      <w:r>
        <w:rPr>
          <w:rFonts w:ascii="Century Gothic" w:hAnsi="Century Gothic"/>
          <w:sz w:val="44"/>
          <w:szCs w:val="44"/>
          <w:lang w:val="hu-HU"/>
        </w:rPr>
        <w:t xml:space="preserve"> 2</w:t>
      </w:r>
      <w:r w:rsidR="001656FF">
        <w:rPr>
          <w:rFonts w:ascii="Century Gothic" w:hAnsi="Century Gothic"/>
          <w:sz w:val="44"/>
          <w:szCs w:val="44"/>
          <w:lang w:val="hu-HU"/>
        </w:rPr>
        <w:t>3</w:t>
      </w:r>
      <w:r>
        <w:rPr>
          <w:rFonts w:ascii="Century Gothic" w:hAnsi="Century Gothic"/>
          <w:sz w:val="44"/>
          <w:szCs w:val="44"/>
          <w:lang w:val="hu-HU"/>
        </w:rPr>
        <w:t>-</w:t>
      </w:r>
      <w:r w:rsidR="00AF5F3D" w:rsidRPr="00F4426F">
        <w:rPr>
          <w:rFonts w:ascii="Century Gothic" w:hAnsi="Century Gothic"/>
          <w:sz w:val="44"/>
          <w:szCs w:val="44"/>
          <w:lang w:val="hu-HU"/>
        </w:rPr>
        <w:t>i nyilvános</w:t>
      </w: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:rsidR="00AF5F3D" w:rsidRDefault="00AF5F3D" w:rsidP="00AF5F3D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3B0375" w:rsidRPr="00F4426F" w:rsidRDefault="003B0375" w:rsidP="00AF5F3D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AF5F3D" w:rsidP="00AF5F3D">
      <w:pPr>
        <w:pStyle w:val="Cmsor1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Beszámoló vagyonnyilatkozat-tételi kötelezettség teljesítéséről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AF5F3D" w:rsidRDefault="001656FF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Gazda János</w:t>
      </w:r>
      <w:r w:rsidR="00AF5F3D">
        <w:rPr>
          <w:rFonts w:ascii="Century Gothic" w:hAnsi="Century Gothic"/>
          <w:sz w:val="40"/>
          <w:szCs w:val="40"/>
          <w:lang w:val="hu-HU"/>
        </w:rPr>
        <w:t xml:space="preserve"> 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PTKI</w:t>
      </w:r>
      <w:r w:rsidR="001656FF">
        <w:rPr>
          <w:rFonts w:ascii="Century Gothic" w:hAnsi="Century Gothic"/>
          <w:sz w:val="40"/>
          <w:szCs w:val="40"/>
          <w:lang w:val="hu-HU"/>
        </w:rPr>
        <w:t xml:space="preserve"> Bizottság</w:t>
      </w:r>
      <w:r>
        <w:rPr>
          <w:rFonts w:ascii="Century Gothic" w:hAnsi="Century Gothic"/>
          <w:sz w:val="40"/>
          <w:szCs w:val="40"/>
          <w:lang w:val="hu-HU"/>
        </w:rPr>
        <w:t xml:space="preserve"> Elnöke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C34BFE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  <w:r w:rsidRPr="00AF5F3D">
        <w:rPr>
          <w:rFonts w:ascii="Century Gothic" w:hAnsi="Century Gothic" w:cs="Arial"/>
          <w:b/>
          <w:sz w:val="20"/>
          <w:szCs w:val="20"/>
        </w:rPr>
        <w:lastRenderedPageBreak/>
        <w:t>Tisztelt Képviselő-testület!</w:t>
      </w:r>
    </w:p>
    <w:p w:rsidR="00B75FDF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</w:p>
    <w:p w:rsidR="00BE42DC" w:rsidRPr="00EF3FB7" w:rsidRDefault="006D7F68" w:rsidP="00AF5F3D">
      <w:pPr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Magyarország helyi önkormányzatairól szóló 2011</w:t>
      </w:r>
      <w:r w:rsidR="007E7EB1" w:rsidRPr="00EF3FB7">
        <w:rPr>
          <w:rFonts w:ascii="Century Gothic" w:hAnsi="Century Gothic" w:cs="Arial"/>
          <w:sz w:val="20"/>
          <w:szCs w:val="20"/>
        </w:rPr>
        <w:t xml:space="preserve">. évi </w:t>
      </w:r>
      <w:r w:rsidRPr="00EF3FB7">
        <w:rPr>
          <w:rFonts w:ascii="Century Gothic" w:hAnsi="Century Gothic" w:cs="Arial"/>
          <w:sz w:val="20"/>
          <w:szCs w:val="20"/>
        </w:rPr>
        <w:t>C</w:t>
      </w:r>
      <w:r w:rsidR="007E7EB1" w:rsidRPr="00EF3FB7">
        <w:rPr>
          <w:rFonts w:ascii="Century Gothic" w:hAnsi="Century Gothic" w:cs="Arial"/>
          <w:sz w:val="20"/>
          <w:szCs w:val="20"/>
        </w:rPr>
        <w:t>LX</w:t>
      </w:r>
      <w:r w:rsidRPr="00EF3FB7">
        <w:rPr>
          <w:rFonts w:ascii="Century Gothic" w:hAnsi="Century Gothic" w:cs="Arial"/>
          <w:sz w:val="20"/>
          <w:szCs w:val="20"/>
        </w:rPr>
        <w:t>XXIX</w:t>
      </w:r>
      <w:r w:rsidR="00FD0F37" w:rsidRPr="00EF3FB7">
        <w:rPr>
          <w:rFonts w:ascii="Century Gothic" w:hAnsi="Century Gothic" w:cs="Arial"/>
          <w:sz w:val="20"/>
          <w:szCs w:val="20"/>
        </w:rPr>
        <w:t>. törvény</w:t>
      </w:r>
      <w:r w:rsidR="001F6B73" w:rsidRPr="00EF3FB7">
        <w:rPr>
          <w:rFonts w:ascii="Century Gothic" w:hAnsi="Century Gothic" w:cs="Arial"/>
          <w:sz w:val="20"/>
          <w:szCs w:val="20"/>
        </w:rPr>
        <w:t xml:space="preserve"> (a továbbiakban: </w:t>
      </w:r>
      <w:r w:rsidRPr="00EF3FB7">
        <w:rPr>
          <w:rFonts w:ascii="Century Gothic" w:hAnsi="Century Gothic" w:cs="Arial"/>
          <w:sz w:val="20"/>
          <w:szCs w:val="20"/>
        </w:rPr>
        <w:t>Mö</w:t>
      </w:r>
      <w:r w:rsidR="001F6B73" w:rsidRPr="00EF3FB7">
        <w:rPr>
          <w:rFonts w:ascii="Century Gothic" w:hAnsi="Century Gothic" w:cs="Arial"/>
          <w:sz w:val="20"/>
          <w:szCs w:val="20"/>
        </w:rPr>
        <w:t>tv.)</w:t>
      </w:r>
      <w:r w:rsidR="00E44798">
        <w:rPr>
          <w:rFonts w:ascii="Century Gothic" w:hAnsi="Century Gothic" w:cs="Arial"/>
          <w:sz w:val="20"/>
          <w:szCs w:val="20"/>
        </w:rPr>
        <w:t xml:space="preserve">, </w:t>
      </w:r>
      <w:r w:rsidR="007620B7">
        <w:rPr>
          <w:rFonts w:ascii="Century Gothic" w:hAnsi="Century Gothic" w:cs="Arial"/>
          <w:sz w:val="20"/>
          <w:szCs w:val="20"/>
        </w:rPr>
        <w:t>a</w:t>
      </w:r>
      <w:r w:rsidR="007E7EB1" w:rsidRPr="00EF3FB7">
        <w:rPr>
          <w:rFonts w:ascii="Century Gothic" w:hAnsi="Century Gothic" w:cs="Arial"/>
          <w:sz w:val="20"/>
          <w:szCs w:val="20"/>
        </w:rPr>
        <w:t>z egyes vagyonnyilatkozat-tételi kötelezettségekről szóló 2007.</w:t>
      </w:r>
      <w:r w:rsidR="00641125" w:rsidRPr="00EF3FB7">
        <w:rPr>
          <w:rFonts w:ascii="Century Gothic" w:hAnsi="Century Gothic" w:cs="Arial"/>
          <w:sz w:val="20"/>
          <w:szCs w:val="20"/>
        </w:rPr>
        <w:t xml:space="preserve">évi CLII. törvény és </w:t>
      </w:r>
      <w:r w:rsidR="007620B7">
        <w:rPr>
          <w:rFonts w:ascii="Century Gothic" w:hAnsi="Century Gothic" w:cs="Arial"/>
          <w:sz w:val="20"/>
          <w:szCs w:val="20"/>
        </w:rPr>
        <w:t>a</w:t>
      </w:r>
      <w:r w:rsidR="00A159E7" w:rsidRPr="00EF3FB7">
        <w:rPr>
          <w:rFonts w:ascii="Century Gothic" w:hAnsi="Century Gothic" w:cs="Arial"/>
          <w:sz w:val="20"/>
          <w:szCs w:val="20"/>
        </w:rPr>
        <w:t>z információs önrendelkezési jogról és az információszabadságról szóló 2011. év</w:t>
      </w:r>
      <w:r w:rsidR="00641125" w:rsidRPr="00EF3FB7">
        <w:rPr>
          <w:rFonts w:ascii="Century Gothic" w:hAnsi="Century Gothic" w:cs="Arial"/>
          <w:sz w:val="20"/>
          <w:szCs w:val="20"/>
        </w:rPr>
        <w:t>i CXII. törvény alapján v</w:t>
      </w:r>
      <w:r w:rsidR="00BE42DC" w:rsidRPr="00EF3FB7">
        <w:rPr>
          <w:rFonts w:ascii="Century Gothic" w:hAnsi="Century Gothic" w:cs="Arial"/>
          <w:sz w:val="20"/>
          <w:szCs w:val="20"/>
        </w:rPr>
        <w:t>agyonnyilatkozat</w:t>
      </w:r>
      <w:r w:rsidR="00585E6A" w:rsidRPr="00EF3FB7">
        <w:rPr>
          <w:rFonts w:ascii="Century Gothic" w:hAnsi="Century Gothic" w:cs="Arial"/>
          <w:sz w:val="20"/>
          <w:szCs w:val="20"/>
        </w:rPr>
        <w:t>-tételi kötelezettsége van:</w:t>
      </w:r>
    </w:p>
    <w:p w:rsidR="00E942C5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képviselőknek</w:t>
      </w:r>
      <w:r w:rsidR="0003783F" w:rsidRPr="00EF3FB7">
        <w:rPr>
          <w:rFonts w:ascii="Century Gothic" w:hAnsi="Century Gothic" w:cs="Arial"/>
          <w:sz w:val="20"/>
          <w:szCs w:val="20"/>
        </w:rPr>
        <w:t>,</w:t>
      </w:r>
    </w:p>
    <w:p w:rsidR="00BE42DC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="00BE42DC"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BE42DC" w:rsidRPr="00EF3FB7" w:rsidRDefault="00BE42DC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</w:t>
      </w:r>
      <w:r w:rsidR="00025E4E" w:rsidRPr="00EF3FB7">
        <w:rPr>
          <w:rFonts w:ascii="Century Gothic" w:hAnsi="Century Gothic" w:cs="Arial"/>
          <w:sz w:val="20"/>
          <w:szCs w:val="20"/>
        </w:rPr>
        <w:t xml:space="preserve"> képviselők közü</w:t>
      </w:r>
      <w:r w:rsidR="00E942C5" w:rsidRPr="00EF3FB7">
        <w:rPr>
          <w:rFonts w:ascii="Century Gothic" w:hAnsi="Century Gothic" w:cs="Arial"/>
          <w:sz w:val="20"/>
          <w:szCs w:val="20"/>
        </w:rPr>
        <w:t>l választott</w:t>
      </w:r>
      <w:r w:rsidRPr="00EF3FB7">
        <w:rPr>
          <w:rFonts w:ascii="Century Gothic" w:hAnsi="Century Gothic" w:cs="Arial"/>
          <w:sz w:val="20"/>
          <w:szCs w:val="20"/>
        </w:rPr>
        <w:t xml:space="preserve"> alpolgármester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62567D" w:rsidRPr="00EF3FB7" w:rsidRDefault="0062567D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 xml:space="preserve">a képviselő-testület bizottsága nem képviselő tagjának. </w:t>
      </w:r>
    </w:p>
    <w:p w:rsidR="00BE42DC" w:rsidRPr="00EF3FB7" w:rsidRDefault="003A6249" w:rsidP="00AF5F3D">
      <w:pPr>
        <w:pStyle w:val="Listaszerbekezds"/>
        <w:numPr>
          <w:ilvl w:val="0"/>
          <w:numId w:val="11"/>
        </w:num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 xml:space="preserve">a </w:t>
      </w:r>
      <w:r w:rsidR="00BE42DC" w:rsidRPr="00EF3FB7">
        <w:rPr>
          <w:rFonts w:ascii="Century Gothic" w:hAnsi="Century Gothic" w:cs="Arial"/>
          <w:sz w:val="20"/>
          <w:szCs w:val="20"/>
        </w:rPr>
        <w:t xml:space="preserve">fentiekkel közös háztartásban élő </w:t>
      </w:r>
      <w:r w:rsidR="00BE42DC" w:rsidRPr="00EF3FB7">
        <w:rPr>
          <w:rFonts w:ascii="Century Gothic" w:hAnsi="Century Gothic" w:cs="Arial"/>
          <w:iCs/>
          <w:sz w:val="20"/>
          <w:szCs w:val="20"/>
        </w:rPr>
        <w:t xml:space="preserve">házas- vagy élettársnak, valamint gyermeknek </w:t>
      </w:r>
      <w:r w:rsidR="004B2338" w:rsidRPr="00EF3FB7">
        <w:rPr>
          <w:rFonts w:ascii="Century Gothic" w:hAnsi="Century Gothic" w:cs="Arial"/>
          <w:iCs/>
          <w:sz w:val="20"/>
          <w:szCs w:val="20"/>
        </w:rPr>
        <w:t>(a továbbiakban: hozzátartozó)</w:t>
      </w:r>
      <w:r w:rsidR="0003783F" w:rsidRPr="00EF3FB7">
        <w:rPr>
          <w:rFonts w:ascii="Century Gothic" w:hAnsi="Century Gothic" w:cs="Arial"/>
          <w:iCs/>
          <w:sz w:val="20"/>
          <w:szCs w:val="20"/>
        </w:rPr>
        <w:t>,</w:t>
      </w:r>
    </w:p>
    <w:p w:rsidR="000D2023" w:rsidRPr="00EF3FB7" w:rsidRDefault="0007330A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B229CC" w:rsidRPr="00EF3FB7">
        <w:rPr>
          <w:rFonts w:ascii="Century Gothic" w:hAnsi="Century Gothic" w:cs="Arial"/>
          <w:iCs/>
          <w:sz w:val="20"/>
          <w:szCs w:val="20"/>
        </w:rPr>
        <w:t>képviselő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>a vagyonnyilatkozat-tételi kötelezettségének a megválasztásától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>, majd ezt követően minden é</w:t>
      </w:r>
      <w:r w:rsidR="00A47E1B" w:rsidRPr="00EF3FB7">
        <w:rPr>
          <w:rFonts w:ascii="Century Gothic" w:hAnsi="Century Gothic" w:cs="Arial"/>
          <w:iCs/>
          <w:sz w:val="20"/>
          <w:szCs w:val="20"/>
        </w:rPr>
        <w:t>v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 xml:space="preserve"> január 1-</w:t>
      </w:r>
      <w:r w:rsidR="000F31FC" w:rsidRPr="00EF3FB7">
        <w:rPr>
          <w:rFonts w:ascii="Century Gothic" w:hAnsi="Century Gothic" w:cs="Arial"/>
          <w:iCs/>
          <w:sz w:val="20"/>
          <w:szCs w:val="20"/>
        </w:rPr>
        <w:t>j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 xml:space="preserve">étől számított 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 xml:space="preserve">harminc napon belül köteles </w:t>
      </w:r>
      <w:r w:rsidR="008D629C" w:rsidRPr="00EF3FB7">
        <w:rPr>
          <w:rFonts w:ascii="Century Gothic" w:hAnsi="Century Gothic" w:cs="Arial"/>
          <w:iCs/>
          <w:sz w:val="20"/>
          <w:szCs w:val="20"/>
        </w:rPr>
        <w:t>eleget</w:t>
      </w:r>
      <w:r w:rsidR="00A47E1B" w:rsidRPr="00EF3FB7">
        <w:rPr>
          <w:rFonts w:ascii="Century Gothic" w:hAnsi="Century Gothic" w:cs="Arial"/>
          <w:iCs/>
          <w:sz w:val="20"/>
          <w:szCs w:val="20"/>
        </w:rPr>
        <w:t xml:space="preserve"> tenni </w:t>
      </w:r>
      <w:r w:rsidR="005D43AC" w:rsidRPr="00EF3FB7">
        <w:rPr>
          <w:rFonts w:ascii="Century Gothic" w:hAnsi="Century Gothic" w:cs="Arial"/>
          <w:i/>
          <w:sz w:val="20"/>
          <w:szCs w:val="20"/>
        </w:rPr>
        <w:t>(</w:t>
      </w:r>
      <w:r w:rsidR="00A47E1B" w:rsidRPr="00EF3FB7">
        <w:rPr>
          <w:rFonts w:ascii="Century Gothic" w:hAnsi="Century Gothic" w:cs="Arial"/>
          <w:i/>
          <w:sz w:val="20"/>
          <w:szCs w:val="20"/>
        </w:rPr>
        <w:t>Mötv. 39.</w:t>
      </w:r>
      <w:r w:rsidR="005D43AC" w:rsidRPr="00EF3FB7">
        <w:rPr>
          <w:rFonts w:ascii="Century Gothic" w:hAnsi="Century Gothic" w:cs="Arial"/>
          <w:i/>
          <w:sz w:val="20"/>
          <w:szCs w:val="20"/>
        </w:rPr>
        <w:t xml:space="preserve"> §)</w:t>
      </w:r>
      <w:r w:rsidR="005D43AC" w:rsidRPr="00EF3FB7">
        <w:rPr>
          <w:rFonts w:ascii="Century Gothic" w:hAnsi="Century Gothic" w:cs="Arial"/>
          <w:i/>
          <w:iCs/>
          <w:sz w:val="20"/>
          <w:szCs w:val="20"/>
        </w:rPr>
        <w:t>.</w:t>
      </w:r>
    </w:p>
    <w:p w:rsidR="00785F1E" w:rsidRPr="00EF3FB7" w:rsidRDefault="00785F1E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>képviselő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vagyonnyilatkozatához köteles csatolni a vele közös háztartásban élő </w:t>
      </w:r>
      <w:r w:rsidR="00134441" w:rsidRPr="00EF3FB7">
        <w:rPr>
          <w:rFonts w:ascii="Century Gothic" w:hAnsi="Century Gothic" w:cs="Arial"/>
          <w:iCs/>
          <w:sz w:val="20"/>
          <w:szCs w:val="20"/>
        </w:rPr>
        <w:t xml:space="preserve">hozzátartozók 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>v</w:t>
      </w:r>
      <w:r w:rsidR="00E25037" w:rsidRPr="00EF3FB7">
        <w:rPr>
          <w:rFonts w:ascii="Century Gothic" w:hAnsi="Century Gothic" w:cs="Arial"/>
          <w:iCs/>
          <w:sz w:val="20"/>
          <w:szCs w:val="20"/>
        </w:rPr>
        <w:t>agyonnyilatkozatát is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</w:t>
      </w:r>
      <w:r w:rsidR="000C6E18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Mötv. 39</w:t>
      </w:r>
      <w:r w:rsidR="00FD0F37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6A5181" w:rsidRPr="00EF3FB7">
        <w:rPr>
          <w:rFonts w:ascii="Century Gothic" w:hAnsi="Century Gothic" w:cs="Arial"/>
          <w:i/>
          <w:iCs/>
          <w:sz w:val="20"/>
          <w:szCs w:val="20"/>
        </w:rPr>
        <w:t xml:space="preserve"> § (1) bek.</w:t>
      </w:r>
      <w:r w:rsidR="000C6E18" w:rsidRPr="00EF3FB7">
        <w:rPr>
          <w:rFonts w:ascii="Century Gothic" w:hAnsi="Century Gothic" w:cs="Arial"/>
          <w:i/>
          <w:iCs/>
          <w:sz w:val="20"/>
          <w:szCs w:val="20"/>
        </w:rPr>
        <w:t>]</w:t>
      </w:r>
      <w:r w:rsidR="00E25037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E44798">
        <w:rPr>
          <w:rFonts w:ascii="Century Gothic" w:hAnsi="Century Gothic" w:cs="Arial"/>
          <w:i/>
          <w:iCs/>
          <w:sz w:val="20"/>
          <w:szCs w:val="20"/>
        </w:rPr>
        <w:t xml:space="preserve"> 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 xml:space="preserve">Kiskorú gyermek </w:t>
      </w:r>
      <w:r w:rsidR="001B5E45" w:rsidRPr="00EF3FB7">
        <w:rPr>
          <w:rFonts w:ascii="Century Gothic" w:hAnsi="Century Gothic" w:cs="Arial"/>
          <w:iCs/>
          <w:sz w:val="20"/>
          <w:szCs w:val="20"/>
        </w:rPr>
        <w:t>nevében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 xml:space="preserve"> a vagyonnyilatkozatot törvényes képviselője teszi meg. </w:t>
      </w:r>
    </w:p>
    <w:p w:rsidR="001B4269" w:rsidRPr="00EF3FB7" w:rsidRDefault="00DB7869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Amennyiben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 xml:space="preserve"> a képviselő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vagyonnyilatkozat-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>tételi kötelezettségét elmulasztja – annak benyújtásáig – a képviselői jogait nem gyakorolhatja</w:t>
      </w:r>
      <w:r w:rsidR="001B4269" w:rsidRPr="00EF3FB7">
        <w:rPr>
          <w:rFonts w:ascii="Century Gothic" w:hAnsi="Century Gothic" w:cs="Arial"/>
          <w:iCs/>
          <w:sz w:val="20"/>
          <w:szCs w:val="20"/>
        </w:rPr>
        <w:t>,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>tiszteletdíjban, természetbeni juttatásban és költségtérítésben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 xml:space="preserve"> nem részesülhet </w:t>
      </w:r>
      <w:r w:rsidR="00EB27CA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Mötv. 39. § (2) bek.</w:t>
      </w:r>
      <w:r w:rsidR="00EB27CA" w:rsidRPr="00EF3FB7">
        <w:rPr>
          <w:rFonts w:ascii="Century Gothic" w:hAnsi="Century Gothic" w:cs="Arial"/>
          <w:i/>
          <w:iCs/>
          <w:sz w:val="20"/>
          <w:szCs w:val="20"/>
        </w:rPr>
        <w:t>]</w:t>
      </w:r>
      <w:r w:rsidR="00CB1B30" w:rsidRPr="00EF3FB7">
        <w:rPr>
          <w:rFonts w:ascii="Century Gothic" w:hAnsi="Century Gothic" w:cs="Arial"/>
          <w:i/>
          <w:iCs/>
          <w:sz w:val="20"/>
          <w:szCs w:val="20"/>
        </w:rPr>
        <w:t>.</w:t>
      </w:r>
    </w:p>
    <w:p w:rsidR="00F42986" w:rsidRPr="00EF3FB7" w:rsidRDefault="00F4298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vagyonnyilatkozat-tételi kötelezettség</w:t>
      </w:r>
      <w:r w:rsidR="00C65038" w:rsidRPr="00EF3FB7">
        <w:rPr>
          <w:rFonts w:ascii="Century Gothic" w:hAnsi="Century Gothic" w:cs="Arial"/>
          <w:iCs/>
          <w:sz w:val="20"/>
          <w:szCs w:val="20"/>
        </w:rPr>
        <w:t xml:space="preserve"> teljesítésének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elmulasztása vagy megtagadása esetén a képviselő megbízatása nem szűnik meg a törvény erejénél fogva, azonban megalapoz</w:t>
      </w:r>
      <w:r w:rsidR="00C65038" w:rsidRPr="00EF3FB7">
        <w:rPr>
          <w:rFonts w:ascii="Century Gothic" w:hAnsi="Century Gothic" w:cs="Arial"/>
          <w:iCs/>
          <w:sz w:val="20"/>
          <w:szCs w:val="20"/>
        </w:rPr>
        <w:t>hatja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méltatlanság fennállását</w:t>
      </w:r>
      <w:r w:rsidR="00CD16F9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2218B7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vagyonnyilatkozatot a szervezeti és működési szabályzatban erre kijelölt bizottság</w:t>
      </w:r>
      <w:r w:rsidR="00B75FDF" w:rsidRPr="00EF3FB7">
        <w:rPr>
          <w:rFonts w:ascii="Century Gothic" w:hAnsi="Century Gothic" w:cs="Arial"/>
          <w:iCs/>
          <w:sz w:val="20"/>
          <w:szCs w:val="20"/>
        </w:rPr>
        <w:t>- Balatonberény esetében a Pénzügyi, Településfejlesztési, Környezetvéde</w:t>
      </w:r>
      <w:r w:rsidR="00EE4D15">
        <w:rPr>
          <w:rFonts w:ascii="Century Gothic" w:hAnsi="Century Gothic" w:cs="Arial"/>
          <w:iCs/>
          <w:sz w:val="20"/>
          <w:szCs w:val="20"/>
        </w:rPr>
        <w:t>lmi és Idegenforgalmi Bizottság-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tartja nyilván és ellenőrzi. </w:t>
      </w:r>
    </w:p>
    <w:p w:rsidR="00800939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képviselő és hozzátartozója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tárgyévben tett vagyonnyilatkozatának benyújtását követően, </w:t>
      </w:r>
      <w:r w:rsidR="00082B1F" w:rsidRPr="00EF3FB7">
        <w:rPr>
          <w:rFonts w:ascii="Century Gothic" w:hAnsi="Century Gothic" w:cs="Arial"/>
          <w:iCs/>
          <w:sz w:val="20"/>
          <w:szCs w:val="20"/>
        </w:rPr>
        <w:t>a PTKI B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 xml:space="preserve">izottság a képviselőnek visszaadja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az előző évre 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>vonatkozó vagyonnyilatkozatát.</w:t>
      </w:r>
    </w:p>
    <w:p w:rsidR="00856B9A" w:rsidRPr="00EF3FB7" w:rsidRDefault="00856B9A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bizottságok nem képvise</w:t>
      </w:r>
      <w:r w:rsidR="00524541" w:rsidRPr="00EF3FB7">
        <w:rPr>
          <w:rFonts w:ascii="Century Gothic" w:hAnsi="Century Gothic" w:cs="Arial"/>
          <w:iCs/>
          <w:sz w:val="20"/>
          <w:szCs w:val="20"/>
        </w:rPr>
        <w:t xml:space="preserve">lő tagjai a </w:t>
      </w:r>
      <w:r w:rsidR="0034299D" w:rsidRPr="00EF3FB7">
        <w:rPr>
          <w:rFonts w:ascii="Century Gothic" w:hAnsi="Century Gothic" w:cs="Arial"/>
          <w:iCs/>
          <w:sz w:val="20"/>
          <w:szCs w:val="20"/>
        </w:rPr>
        <w:t>vagyonnyilatkozat-tételi kötelezettségüket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megválasztásukat követő 30 napon belül kötelesek teljesíteni, majd ezt követően 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kétévente</w:t>
      </w:r>
      <w:r w:rsidRPr="00EF3FB7">
        <w:rPr>
          <w:rFonts w:ascii="Century Gothic" w:hAnsi="Century Gothic" w:cs="Arial"/>
          <w:iCs/>
          <w:sz w:val="20"/>
          <w:szCs w:val="20"/>
        </w:rPr>
        <w:t>, az esedékesség évé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>nek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június 30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 xml:space="preserve">. napjáig 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E46B4E" w:rsidRPr="00EF3FB7">
        <w:rPr>
          <w:rFonts w:ascii="Century Gothic" w:hAnsi="Century Gothic" w:cs="Arial"/>
          <w:i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nyt</w:t>
      </w:r>
      <w:r w:rsidR="00F02598">
        <w:rPr>
          <w:rFonts w:ascii="Century Gothic" w:hAnsi="Century Gothic" w:cs="Arial"/>
          <w:i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. 5. § (1) bekezdés cb) pont].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A vagyonnyilatkozat-tételi kötelezettség </w:t>
      </w:r>
      <w:r w:rsidR="0034299D" w:rsidRPr="00EF3FB7">
        <w:rPr>
          <w:rFonts w:ascii="Century Gothic" w:hAnsi="Century Gothic" w:cs="Arial"/>
          <w:iCs/>
          <w:sz w:val="20"/>
          <w:szCs w:val="20"/>
        </w:rPr>
        <w:t>megtagadása esetén a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bizottság nem képviselő tagjának megbízatása a 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 xml:space="preserve">nytv. erejénél fogva megszűnik 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[Vnytv. 9. § (2) bek.]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63622F" w:rsidRPr="00EF3FB7" w:rsidRDefault="00E46B4E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Nyilvános ülésen kell megtárgyalni a vagyonnyilatkozat-tételi kötelezettség teljesítéséről szóló beszámolót 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 xml:space="preserve">mind 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1F1C3A" w:rsidRPr="00EF3FB7">
        <w:rPr>
          <w:rFonts w:ascii="Century Gothic" w:hAnsi="Century Gothic" w:cs="Arial"/>
          <w:iCs/>
          <w:sz w:val="20"/>
          <w:szCs w:val="20"/>
        </w:rPr>
        <w:t xml:space="preserve">feladatra kijelölt </w:t>
      </w:r>
      <w:r w:rsidRPr="00EF3FB7">
        <w:rPr>
          <w:rFonts w:ascii="Century Gothic" w:hAnsi="Century Gothic" w:cs="Arial"/>
          <w:iCs/>
          <w:sz w:val="20"/>
          <w:szCs w:val="20"/>
        </w:rPr>
        <w:t>bizottság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nak</w:t>
      </w:r>
      <w:r w:rsidRPr="00EF3FB7">
        <w:rPr>
          <w:rFonts w:ascii="Century Gothic" w:hAnsi="Century Gothic" w:cs="Arial"/>
          <w:iCs/>
          <w:sz w:val="20"/>
          <w:szCs w:val="20"/>
        </w:rPr>
        <w:t>, m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ind pedig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ezt követően a képviselő-testület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nek is</w:t>
      </w:r>
      <w:r w:rsidR="00063753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510648" w:rsidRDefault="00082B1F" w:rsidP="00510648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vagyonnyilatkozat-tételi kötelezettségüknek a polgármester, al</w:t>
      </w:r>
      <w:r w:rsidR="00A953CB" w:rsidRPr="00EF3FB7">
        <w:rPr>
          <w:rFonts w:ascii="Century Gothic" w:hAnsi="Century Gothic" w:cs="Arial"/>
          <w:iCs/>
          <w:sz w:val="20"/>
          <w:szCs w:val="20"/>
        </w:rPr>
        <w:t>polgármester és a képvi</w:t>
      </w:r>
      <w:r w:rsidR="00DE2386">
        <w:rPr>
          <w:rFonts w:ascii="Century Gothic" w:hAnsi="Century Gothic" w:cs="Arial"/>
          <w:iCs/>
          <w:sz w:val="20"/>
          <w:szCs w:val="20"/>
        </w:rPr>
        <w:t xml:space="preserve">selők </w:t>
      </w:r>
      <w:r w:rsidR="00643F0A">
        <w:rPr>
          <w:rFonts w:ascii="Century Gothic" w:hAnsi="Century Gothic" w:cs="Arial"/>
          <w:iCs/>
          <w:sz w:val="20"/>
          <w:szCs w:val="20"/>
        </w:rPr>
        <w:t>202</w:t>
      </w:r>
      <w:r w:rsidR="001656FF">
        <w:rPr>
          <w:rFonts w:ascii="Century Gothic" w:hAnsi="Century Gothic" w:cs="Arial"/>
          <w:iCs/>
          <w:sz w:val="20"/>
          <w:szCs w:val="20"/>
        </w:rPr>
        <w:t>3</w:t>
      </w:r>
      <w:r w:rsidR="00643F0A">
        <w:rPr>
          <w:rFonts w:ascii="Century Gothic" w:hAnsi="Century Gothic" w:cs="Arial"/>
          <w:iCs/>
          <w:sz w:val="20"/>
          <w:szCs w:val="20"/>
        </w:rPr>
        <w:t>. január 31. napjáig</w:t>
      </w:r>
      <w:r w:rsidR="00510648">
        <w:rPr>
          <w:rFonts w:ascii="Century Gothic" w:hAnsi="Century Gothic" w:cs="Arial"/>
          <w:iCs/>
          <w:sz w:val="20"/>
          <w:szCs w:val="20"/>
        </w:rPr>
        <w:t xml:space="preserve"> eleget tettek</w:t>
      </w:r>
      <w:r w:rsidR="00643F0A">
        <w:rPr>
          <w:rFonts w:ascii="Century Gothic" w:hAnsi="Century Gothic" w:cs="Arial"/>
          <w:iCs/>
          <w:sz w:val="20"/>
          <w:szCs w:val="20"/>
        </w:rPr>
        <w:t xml:space="preserve">, </w:t>
      </w:r>
      <w:r w:rsidR="00510648">
        <w:rPr>
          <w:rFonts w:ascii="Century Gothic" w:hAnsi="Century Gothic" w:cs="Arial"/>
          <w:iCs/>
          <w:sz w:val="20"/>
          <w:szCs w:val="20"/>
        </w:rPr>
        <w:t>a vagyon-nyilatkozatok átvétele és őrzése megtörtént.</w:t>
      </w:r>
    </w:p>
    <w:p w:rsidR="00510648" w:rsidRPr="00EF3FB7" w:rsidRDefault="00510648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A953CB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 w:cs="Arial"/>
          <w:b/>
          <w:iCs/>
          <w:sz w:val="20"/>
          <w:szCs w:val="20"/>
          <w:u w:val="single"/>
        </w:rPr>
        <w:t>Határozati javaslat: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/>
          <w:sz w:val="20"/>
          <w:szCs w:val="20"/>
        </w:rPr>
        <w:t xml:space="preserve">Balatonberény Község Önkormányzat Képviselő-testülete – a PTKI Bizottság tájékoztatása alapján – megállapítja, hogy a megválasztott polgármester, alpolgármester </w:t>
      </w:r>
      <w:r w:rsidR="00EE4D15">
        <w:rPr>
          <w:rFonts w:ascii="Century Gothic" w:hAnsi="Century Gothic"/>
          <w:sz w:val="20"/>
          <w:szCs w:val="20"/>
        </w:rPr>
        <w:t>és képviselők vagyonnyilatkozat-</w:t>
      </w:r>
      <w:r w:rsidRPr="00AF5F3D">
        <w:rPr>
          <w:rFonts w:ascii="Century Gothic" w:hAnsi="Century Gothic"/>
          <w:sz w:val="20"/>
          <w:szCs w:val="20"/>
        </w:rPr>
        <w:t>tételi kötelezettségüknek eleget tettek.</w:t>
      </w:r>
    </w:p>
    <w:p w:rsidR="00CA2CA3" w:rsidRPr="00AF5F3D" w:rsidRDefault="00643F0A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Határidő: értelemszerűen</w:t>
      </w:r>
    </w:p>
    <w:p w:rsidR="00CA2CA3" w:rsidRPr="00AF5F3D" w:rsidRDefault="001656FF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Felelős: Druskoczi Tünde</w:t>
      </w:r>
      <w:r w:rsidR="00CA2CA3" w:rsidRPr="00AF5F3D">
        <w:rPr>
          <w:rFonts w:ascii="Century Gothic" w:hAnsi="Century Gothic"/>
          <w:sz w:val="20"/>
          <w:szCs w:val="20"/>
        </w:rPr>
        <w:t xml:space="preserve"> polgármester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CA2CA3" w:rsidRPr="00AF5F3D" w:rsidRDefault="00425FF0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>
        <w:rPr>
          <w:rFonts w:ascii="Century Gothic" w:hAnsi="Century Gothic" w:cs="Arial"/>
          <w:iCs/>
          <w:sz w:val="20"/>
          <w:szCs w:val="20"/>
        </w:rPr>
        <w:t>Balatonberény, 202</w:t>
      </w:r>
      <w:r w:rsidR="001656FF">
        <w:rPr>
          <w:rFonts w:ascii="Century Gothic" w:hAnsi="Century Gothic" w:cs="Arial"/>
          <w:iCs/>
          <w:sz w:val="20"/>
          <w:szCs w:val="20"/>
        </w:rPr>
        <w:t>3. február 9</w:t>
      </w:r>
      <w:r w:rsidR="00CA2CA3" w:rsidRPr="00AF5F3D">
        <w:rPr>
          <w:rFonts w:ascii="Century Gothic" w:hAnsi="Century Gothic" w:cs="Arial"/>
          <w:iCs/>
          <w:sz w:val="20"/>
          <w:szCs w:val="20"/>
        </w:rPr>
        <w:t>.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            </w:t>
      </w:r>
      <w:r w:rsidR="001656FF">
        <w:rPr>
          <w:rFonts w:ascii="Century Gothic" w:hAnsi="Century Gothic" w:cs="Arial"/>
          <w:iCs/>
          <w:sz w:val="20"/>
          <w:szCs w:val="20"/>
        </w:rPr>
        <w:t xml:space="preserve">                 Gazda János</w:t>
      </w:r>
      <w:r w:rsidR="00C4439D">
        <w:rPr>
          <w:rFonts w:ascii="Century Gothic" w:hAnsi="Century Gothic" w:cs="Arial"/>
          <w:iCs/>
          <w:sz w:val="20"/>
          <w:szCs w:val="20"/>
        </w:rPr>
        <w:t xml:space="preserve"> sk.</w:t>
      </w:r>
      <w:bookmarkStart w:id="0" w:name="_GoBack"/>
      <w:bookmarkEnd w:id="0"/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</w:t>
      </w:r>
      <w:r w:rsidR="001656FF">
        <w:rPr>
          <w:rFonts w:ascii="Century Gothic" w:hAnsi="Century Gothic" w:cs="Arial"/>
          <w:iCs/>
          <w:sz w:val="20"/>
          <w:szCs w:val="20"/>
        </w:rPr>
        <w:t xml:space="preserve">                       </w:t>
      </w:r>
      <w:r w:rsidRPr="00AF5F3D">
        <w:rPr>
          <w:rFonts w:ascii="Century Gothic" w:hAnsi="Century Gothic" w:cs="Arial"/>
          <w:iCs/>
          <w:sz w:val="20"/>
          <w:szCs w:val="20"/>
        </w:rPr>
        <w:t>PTKI</w:t>
      </w:r>
      <w:r w:rsidR="001656FF">
        <w:rPr>
          <w:rFonts w:ascii="Century Gothic" w:hAnsi="Century Gothic" w:cs="Arial"/>
          <w:iCs/>
          <w:sz w:val="20"/>
          <w:szCs w:val="20"/>
        </w:rPr>
        <w:t xml:space="preserve"> Bizottság</w:t>
      </w:r>
      <w:r w:rsidRPr="00AF5F3D">
        <w:rPr>
          <w:rFonts w:ascii="Century Gothic" w:hAnsi="Century Gothic" w:cs="Arial"/>
          <w:iCs/>
          <w:sz w:val="20"/>
          <w:szCs w:val="20"/>
        </w:rPr>
        <w:t xml:space="preserve"> elnöke</w:t>
      </w:r>
    </w:p>
    <w:sectPr w:rsidR="00CA2CA3" w:rsidRPr="00AF5F3D" w:rsidSect="00785AE9">
      <w:headerReference w:type="even" r:id="rId9"/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1AB" w:rsidRDefault="002361AB">
      <w:r>
        <w:separator/>
      </w:r>
    </w:p>
  </w:endnote>
  <w:endnote w:type="continuationSeparator" w:id="0">
    <w:p w:rsidR="002361AB" w:rsidRDefault="00236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1AB" w:rsidRDefault="002361AB">
      <w:r>
        <w:separator/>
      </w:r>
    </w:p>
  </w:footnote>
  <w:footnote w:type="continuationSeparator" w:id="0">
    <w:p w:rsidR="002361AB" w:rsidRDefault="00236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FC4" w:rsidRDefault="007F3F47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FC4" w:rsidRDefault="007F3F47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4439D">
      <w:rPr>
        <w:rStyle w:val="Oldalszm"/>
        <w:noProof/>
      </w:rPr>
      <w:t>2</w: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4E640586"/>
    <w:multiLevelType w:val="hybridMultilevel"/>
    <w:tmpl w:val="2FD2F8A6"/>
    <w:lvl w:ilvl="0" w:tplc="DE74BD2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3"/>
  </w:num>
  <w:num w:numId="5">
    <w:abstractNumId w:val="15"/>
  </w:num>
  <w:num w:numId="6">
    <w:abstractNumId w:val="12"/>
  </w:num>
  <w:num w:numId="7">
    <w:abstractNumId w:val="4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10"/>
  </w:num>
  <w:num w:numId="13">
    <w:abstractNumId w:val="2"/>
  </w:num>
  <w:num w:numId="14">
    <w:abstractNumId w:val="6"/>
  </w:num>
  <w:num w:numId="15">
    <w:abstractNumId w:val="8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621"/>
    <w:rsid w:val="000024F3"/>
    <w:rsid w:val="0002436D"/>
    <w:rsid w:val="00025E4E"/>
    <w:rsid w:val="000310FD"/>
    <w:rsid w:val="0003783F"/>
    <w:rsid w:val="0004008B"/>
    <w:rsid w:val="00040505"/>
    <w:rsid w:val="000413F4"/>
    <w:rsid w:val="0005394B"/>
    <w:rsid w:val="00057B09"/>
    <w:rsid w:val="000608A3"/>
    <w:rsid w:val="0006128C"/>
    <w:rsid w:val="00061471"/>
    <w:rsid w:val="00063753"/>
    <w:rsid w:val="0006425D"/>
    <w:rsid w:val="00064A6C"/>
    <w:rsid w:val="0007330A"/>
    <w:rsid w:val="00082B1F"/>
    <w:rsid w:val="000858B4"/>
    <w:rsid w:val="00087EEF"/>
    <w:rsid w:val="000905E7"/>
    <w:rsid w:val="00094EC2"/>
    <w:rsid w:val="000A1161"/>
    <w:rsid w:val="000A2AFA"/>
    <w:rsid w:val="000B434C"/>
    <w:rsid w:val="000B43DF"/>
    <w:rsid w:val="000B4ED6"/>
    <w:rsid w:val="000C26A5"/>
    <w:rsid w:val="000C483D"/>
    <w:rsid w:val="000C6E18"/>
    <w:rsid w:val="000C75B9"/>
    <w:rsid w:val="000D2023"/>
    <w:rsid w:val="000D507D"/>
    <w:rsid w:val="000D55F6"/>
    <w:rsid w:val="000D7373"/>
    <w:rsid w:val="000F311E"/>
    <w:rsid w:val="000F31FC"/>
    <w:rsid w:val="0010244C"/>
    <w:rsid w:val="001051DD"/>
    <w:rsid w:val="0012033E"/>
    <w:rsid w:val="00122155"/>
    <w:rsid w:val="00122CF6"/>
    <w:rsid w:val="001263F7"/>
    <w:rsid w:val="001265E4"/>
    <w:rsid w:val="00127441"/>
    <w:rsid w:val="00127A57"/>
    <w:rsid w:val="00134441"/>
    <w:rsid w:val="00140CCF"/>
    <w:rsid w:val="001459A0"/>
    <w:rsid w:val="00147B40"/>
    <w:rsid w:val="00153BDD"/>
    <w:rsid w:val="001656FF"/>
    <w:rsid w:val="00166F6F"/>
    <w:rsid w:val="00173F9F"/>
    <w:rsid w:val="00181CE0"/>
    <w:rsid w:val="001905AC"/>
    <w:rsid w:val="00197BAE"/>
    <w:rsid w:val="001A6683"/>
    <w:rsid w:val="001B4269"/>
    <w:rsid w:val="001B5E45"/>
    <w:rsid w:val="001B7F6F"/>
    <w:rsid w:val="001C64D1"/>
    <w:rsid w:val="001C6CD5"/>
    <w:rsid w:val="001E1017"/>
    <w:rsid w:val="001E180C"/>
    <w:rsid w:val="001E4525"/>
    <w:rsid w:val="001E7B32"/>
    <w:rsid w:val="001F1C3A"/>
    <w:rsid w:val="001F27EA"/>
    <w:rsid w:val="001F5589"/>
    <w:rsid w:val="001F68B4"/>
    <w:rsid w:val="001F6B73"/>
    <w:rsid w:val="00200335"/>
    <w:rsid w:val="00203EA2"/>
    <w:rsid w:val="002066AB"/>
    <w:rsid w:val="002109E0"/>
    <w:rsid w:val="00217CB2"/>
    <w:rsid w:val="002218B7"/>
    <w:rsid w:val="0022299C"/>
    <w:rsid w:val="002361AB"/>
    <w:rsid w:val="00245C03"/>
    <w:rsid w:val="00250E0B"/>
    <w:rsid w:val="002549E4"/>
    <w:rsid w:val="00263FD6"/>
    <w:rsid w:val="002652D4"/>
    <w:rsid w:val="00286569"/>
    <w:rsid w:val="00290404"/>
    <w:rsid w:val="002D0D4E"/>
    <w:rsid w:val="002D4ED5"/>
    <w:rsid w:val="002D7A1A"/>
    <w:rsid w:val="002E153E"/>
    <w:rsid w:val="002E4721"/>
    <w:rsid w:val="002E5209"/>
    <w:rsid w:val="002E57D0"/>
    <w:rsid w:val="00306AFF"/>
    <w:rsid w:val="00306DBB"/>
    <w:rsid w:val="0031530D"/>
    <w:rsid w:val="003153F7"/>
    <w:rsid w:val="00324436"/>
    <w:rsid w:val="003323FB"/>
    <w:rsid w:val="0033647A"/>
    <w:rsid w:val="0033651D"/>
    <w:rsid w:val="0034299D"/>
    <w:rsid w:val="003441D6"/>
    <w:rsid w:val="0034627A"/>
    <w:rsid w:val="0035224C"/>
    <w:rsid w:val="00353C54"/>
    <w:rsid w:val="003566D4"/>
    <w:rsid w:val="003600B7"/>
    <w:rsid w:val="00362D81"/>
    <w:rsid w:val="0037714E"/>
    <w:rsid w:val="00387459"/>
    <w:rsid w:val="00390A48"/>
    <w:rsid w:val="003A5556"/>
    <w:rsid w:val="003A6249"/>
    <w:rsid w:val="003B0375"/>
    <w:rsid w:val="003B4514"/>
    <w:rsid w:val="003B5029"/>
    <w:rsid w:val="003C2F1E"/>
    <w:rsid w:val="003C5CF1"/>
    <w:rsid w:val="003D1B7E"/>
    <w:rsid w:val="003D720F"/>
    <w:rsid w:val="003E3A52"/>
    <w:rsid w:val="003F115E"/>
    <w:rsid w:val="003F4ED8"/>
    <w:rsid w:val="00403DAD"/>
    <w:rsid w:val="00424856"/>
    <w:rsid w:val="00425FF0"/>
    <w:rsid w:val="00427B7A"/>
    <w:rsid w:val="0043429F"/>
    <w:rsid w:val="00434637"/>
    <w:rsid w:val="00434FC4"/>
    <w:rsid w:val="0044028D"/>
    <w:rsid w:val="0045005E"/>
    <w:rsid w:val="00451879"/>
    <w:rsid w:val="00461EDB"/>
    <w:rsid w:val="00472B20"/>
    <w:rsid w:val="0047308D"/>
    <w:rsid w:val="004740B8"/>
    <w:rsid w:val="00475D12"/>
    <w:rsid w:val="004809A9"/>
    <w:rsid w:val="0048103C"/>
    <w:rsid w:val="00482123"/>
    <w:rsid w:val="00482C34"/>
    <w:rsid w:val="00492A05"/>
    <w:rsid w:val="00493A45"/>
    <w:rsid w:val="00496294"/>
    <w:rsid w:val="004962DC"/>
    <w:rsid w:val="004B2338"/>
    <w:rsid w:val="004B269A"/>
    <w:rsid w:val="004D2292"/>
    <w:rsid w:val="004E067D"/>
    <w:rsid w:val="004E7ABA"/>
    <w:rsid w:val="004F1FF7"/>
    <w:rsid w:val="004F5205"/>
    <w:rsid w:val="005023ED"/>
    <w:rsid w:val="005036DE"/>
    <w:rsid w:val="00506B26"/>
    <w:rsid w:val="00510648"/>
    <w:rsid w:val="00511577"/>
    <w:rsid w:val="005146D1"/>
    <w:rsid w:val="00515440"/>
    <w:rsid w:val="00515DF6"/>
    <w:rsid w:val="00521FB9"/>
    <w:rsid w:val="00524541"/>
    <w:rsid w:val="005246D3"/>
    <w:rsid w:val="00526800"/>
    <w:rsid w:val="00533EDF"/>
    <w:rsid w:val="00540901"/>
    <w:rsid w:val="00565453"/>
    <w:rsid w:val="00566E14"/>
    <w:rsid w:val="00585E6A"/>
    <w:rsid w:val="00586590"/>
    <w:rsid w:val="005873FF"/>
    <w:rsid w:val="0059073B"/>
    <w:rsid w:val="00597367"/>
    <w:rsid w:val="005C686D"/>
    <w:rsid w:val="005D3162"/>
    <w:rsid w:val="005D43AC"/>
    <w:rsid w:val="005E1052"/>
    <w:rsid w:val="005F2133"/>
    <w:rsid w:val="005F45F2"/>
    <w:rsid w:val="005F7E0F"/>
    <w:rsid w:val="00602CE3"/>
    <w:rsid w:val="00604D58"/>
    <w:rsid w:val="00607196"/>
    <w:rsid w:val="00607D4B"/>
    <w:rsid w:val="00612C5F"/>
    <w:rsid w:val="00613F99"/>
    <w:rsid w:val="00624561"/>
    <w:rsid w:val="0062567D"/>
    <w:rsid w:val="00626EC4"/>
    <w:rsid w:val="0063622F"/>
    <w:rsid w:val="00641125"/>
    <w:rsid w:val="00643F0A"/>
    <w:rsid w:val="00644E6E"/>
    <w:rsid w:val="00645E7F"/>
    <w:rsid w:val="00656634"/>
    <w:rsid w:val="00660621"/>
    <w:rsid w:val="00661265"/>
    <w:rsid w:val="00665579"/>
    <w:rsid w:val="0067401D"/>
    <w:rsid w:val="006834A8"/>
    <w:rsid w:val="006861F1"/>
    <w:rsid w:val="0069144F"/>
    <w:rsid w:val="006A5181"/>
    <w:rsid w:val="006B70D8"/>
    <w:rsid w:val="006C1097"/>
    <w:rsid w:val="006C1AFF"/>
    <w:rsid w:val="006C231D"/>
    <w:rsid w:val="006C3027"/>
    <w:rsid w:val="006D0229"/>
    <w:rsid w:val="006D17A8"/>
    <w:rsid w:val="006D7F68"/>
    <w:rsid w:val="00705AF8"/>
    <w:rsid w:val="007106F3"/>
    <w:rsid w:val="007108DC"/>
    <w:rsid w:val="0071764F"/>
    <w:rsid w:val="00722B0F"/>
    <w:rsid w:val="00727E4D"/>
    <w:rsid w:val="00732649"/>
    <w:rsid w:val="00750C40"/>
    <w:rsid w:val="0075341A"/>
    <w:rsid w:val="00761B26"/>
    <w:rsid w:val="007620B7"/>
    <w:rsid w:val="0077444F"/>
    <w:rsid w:val="00780FAE"/>
    <w:rsid w:val="00785AE9"/>
    <w:rsid w:val="00785EC9"/>
    <w:rsid w:val="00785F1E"/>
    <w:rsid w:val="00787C1E"/>
    <w:rsid w:val="00793717"/>
    <w:rsid w:val="007A2900"/>
    <w:rsid w:val="007B0034"/>
    <w:rsid w:val="007B0CA7"/>
    <w:rsid w:val="007B7799"/>
    <w:rsid w:val="007B7B9F"/>
    <w:rsid w:val="007C28D6"/>
    <w:rsid w:val="007C396A"/>
    <w:rsid w:val="007C3F01"/>
    <w:rsid w:val="007C49EE"/>
    <w:rsid w:val="007D04F4"/>
    <w:rsid w:val="007D2A80"/>
    <w:rsid w:val="007D4EE7"/>
    <w:rsid w:val="007E1B1B"/>
    <w:rsid w:val="007E508B"/>
    <w:rsid w:val="007E7EB1"/>
    <w:rsid w:val="007F3F47"/>
    <w:rsid w:val="00800939"/>
    <w:rsid w:val="00802BAD"/>
    <w:rsid w:val="00833227"/>
    <w:rsid w:val="00833F26"/>
    <w:rsid w:val="008420CB"/>
    <w:rsid w:val="00844D33"/>
    <w:rsid w:val="0084745B"/>
    <w:rsid w:val="00856B9A"/>
    <w:rsid w:val="00862714"/>
    <w:rsid w:val="00875201"/>
    <w:rsid w:val="00875DF3"/>
    <w:rsid w:val="00880E57"/>
    <w:rsid w:val="0088558D"/>
    <w:rsid w:val="00892518"/>
    <w:rsid w:val="008A2425"/>
    <w:rsid w:val="008A32FD"/>
    <w:rsid w:val="008A5C93"/>
    <w:rsid w:val="008B4967"/>
    <w:rsid w:val="008B4E7D"/>
    <w:rsid w:val="008C0C69"/>
    <w:rsid w:val="008C6C08"/>
    <w:rsid w:val="008D1302"/>
    <w:rsid w:val="008D629C"/>
    <w:rsid w:val="008E1CCA"/>
    <w:rsid w:val="008E26EA"/>
    <w:rsid w:val="00914790"/>
    <w:rsid w:val="009224D1"/>
    <w:rsid w:val="0092330E"/>
    <w:rsid w:val="0093123E"/>
    <w:rsid w:val="00944478"/>
    <w:rsid w:val="0095013C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B0037"/>
    <w:rsid w:val="009B0C14"/>
    <w:rsid w:val="009B231C"/>
    <w:rsid w:val="009C0708"/>
    <w:rsid w:val="009C5E90"/>
    <w:rsid w:val="009C6633"/>
    <w:rsid w:val="009D266A"/>
    <w:rsid w:val="009D3BE4"/>
    <w:rsid w:val="009E1AE8"/>
    <w:rsid w:val="009E56F0"/>
    <w:rsid w:val="009E572E"/>
    <w:rsid w:val="00A04759"/>
    <w:rsid w:val="00A06C24"/>
    <w:rsid w:val="00A159E7"/>
    <w:rsid w:val="00A16163"/>
    <w:rsid w:val="00A20951"/>
    <w:rsid w:val="00A235DF"/>
    <w:rsid w:val="00A31487"/>
    <w:rsid w:val="00A33ED4"/>
    <w:rsid w:val="00A366C1"/>
    <w:rsid w:val="00A37937"/>
    <w:rsid w:val="00A414C2"/>
    <w:rsid w:val="00A47E1B"/>
    <w:rsid w:val="00A66C82"/>
    <w:rsid w:val="00A73CF4"/>
    <w:rsid w:val="00A77695"/>
    <w:rsid w:val="00A841BF"/>
    <w:rsid w:val="00A8439F"/>
    <w:rsid w:val="00A953CB"/>
    <w:rsid w:val="00AB581D"/>
    <w:rsid w:val="00AC068F"/>
    <w:rsid w:val="00AC7C24"/>
    <w:rsid w:val="00AE11B6"/>
    <w:rsid w:val="00AE2E30"/>
    <w:rsid w:val="00AE4409"/>
    <w:rsid w:val="00AE4756"/>
    <w:rsid w:val="00AF3B7B"/>
    <w:rsid w:val="00AF5F3D"/>
    <w:rsid w:val="00B0729F"/>
    <w:rsid w:val="00B16829"/>
    <w:rsid w:val="00B229CC"/>
    <w:rsid w:val="00B2340D"/>
    <w:rsid w:val="00B24062"/>
    <w:rsid w:val="00B269A8"/>
    <w:rsid w:val="00B3423B"/>
    <w:rsid w:val="00B347A4"/>
    <w:rsid w:val="00B43BCB"/>
    <w:rsid w:val="00B464DD"/>
    <w:rsid w:val="00B52E14"/>
    <w:rsid w:val="00B733CE"/>
    <w:rsid w:val="00B746B1"/>
    <w:rsid w:val="00B75FDF"/>
    <w:rsid w:val="00B80764"/>
    <w:rsid w:val="00B86507"/>
    <w:rsid w:val="00B87292"/>
    <w:rsid w:val="00B959B1"/>
    <w:rsid w:val="00BA0747"/>
    <w:rsid w:val="00BA1235"/>
    <w:rsid w:val="00BA133F"/>
    <w:rsid w:val="00BA3D1B"/>
    <w:rsid w:val="00BB7501"/>
    <w:rsid w:val="00BC6DBD"/>
    <w:rsid w:val="00BE42DC"/>
    <w:rsid w:val="00BF271D"/>
    <w:rsid w:val="00BF5E2F"/>
    <w:rsid w:val="00BF6CFC"/>
    <w:rsid w:val="00C013F1"/>
    <w:rsid w:val="00C05F40"/>
    <w:rsid w:val="00C1279F"/>
    <w:rsid w:val="00C242C1"/>
    <w:rsid w:val="00C34BFE"/>
    <w:rsid w:val="00C4439D"/>
    <w:rsid w:val="00C6422E"/>
    <w:rsid w:val="00C65038"/>
    <w:rsid w:val="00C675DA"/>
    <w:rsid w:val="00C70C77"/>
    <w:rsid w:val="00C8223D"/>
    <w:rsid w:val="00C944CB"/>
    <w:rsid w:val="00CA038C"/>
    <w:rsid w:val="00CA2CA3"/>
    <w:rsid w:val="00CB1B30"/>
    <w:rsid w:val="00CB1FF1"/>
    <w:rsid w:val="00CB6107"/>
    <w:rsid w:val="00CC0316"/>
    <w:rsid w:val="00CD16F9"/>
    <w:rsid w:val="00CD4FC4"/>
    <w:rsid w:val="00CD6D7E"/>
    <w:rsid w:val="00CD77BD"/>
    <w:rsid w:val="00CD7F3B"/>
    <w:rsid w:val="00CE1227"/>
    <w:rsid w:val="00CE2FD8"/>
    <w:rsid w:val="00CF68C7"/>
    <w:rsid w:val="00D02A1B"/>
    <w:rsid w:val="00D12A05"/>
    <w:rsid w:val="00D20296"/>
    <w:rsid w:val="00D20564"/>
    <w:rsid w:val="00D232BD"/>
    <w:rsid w:val="00D30656"/>
    <w:rsid w:val="00D3326C"/>
    <w:rsid w:val="00D33B5A"/>
    <w:rsid w:val="00D41041"/>
    <w:rsid w:val="00D464F3"/>
    <w:rsid w:val="00D55094"/>
    <w:rsid w:val="00D576C6"/>
    <w:rsid w:val="00D62FED"/>
    <w:rsid w:val="00D70776"/>
    <w:rsid w:val="00D71B93"/>
    <w:rsid w:val="00D74E06"/>
    <w:rsid w:val="00D76564"/>
    <w:rsid w:val="00D80057"/>
    <w:rsid w:val="00D90150"/>
    <w:rsid w:val="00DA050E"/>
    <w:rsid w:val="00DB0BAD"/>
    <w:rsid w:val="00DB1389"/>
    <w:rsid w:val="00DB2E44"/>
    <w:rsid w:val="00DB41D5"/>
    <w:rsid w:val="00DB68D7"/>
    <w:rsid w:val="00DB7869"/>
    <w:rsid w:val="00DC4C69"/>
    <w:rsid w:val="00DC67D8"/>
    <w:rsid w:val="00DD5316"/>
    <w:rsid w:val="00DD6E77"/>
    <w:rsid w:val="00DE2386"/>
    <w:rsid w:val="00DE2712"/>
    <w:rsid w:val="00DE3280"/>
    <w:rsid w:val="00DE7336"/>
    <w:rsid w:val="00DF6F1D"/>
    <w:rsid w:val="00E02440"/>
    <w:rsid w:val="00E11977"/>
    <w:rsid w:val="00E22437"/>
    <w:rsid w:val="00E25037"/>
    <w:rsid w:val="00E341DB"/>
    <w:rsid w:val="00E36A11"/>
    <w:rsid w:val="00E44798"/>
    <w:rsid w:val="00E44953"/>
    <w:rsid w:val="00E46B4E"/>
    <w:rsid w:val="00E5652C"/>
    <w:rsid w:val="00E75F67"/>
    <w:rsid w:val="00E762F8"/>
    <w:rsid w:val="00E85EE7"/>
    <w:rsid w:val="00E862E8"/>
    <w:rsid w:val="00E90D78"/>
    <w:rsid w:val="00E91C4B"/>
    <w:rsid w:val="00E942C5"/>
    <w:rsid w:val="00EA2981"/>
    <w:rsid w:val="00EB27CA"/>
    <w:rsid w:val="00EB482F"/>
    <w:rsid w:val="00EC5BD3"/>
    <w:rsid w:val="00ED6181"/>
    <w:rsid w:val="00EE0621"/>
    <w:rsid w:val="00EE3EAA"/>
    <w:rsid w:val="00EE48C9"/>
    <w:rsid w:val="00EE4962"/>
    <w:rsid w:val="00EE4D15"/>
    <w:rsid w:val="00EF168F"/>
    <w:rsid w:val="00EF3FB7"/>
    <w:rsid w:val="00EF4F44"/>
    <w:rsid w:val="00F00D27"/>
    <w:rsid w:val="00F02598"/>
    <w:rsid w:val="00F0348B"/>
    <w:rsid w:val="00F120EA"/>
    <w:rsid w:val="00F1367F"/>
    <w:rsid w:val="00F13E7F"/>
    <w:rsid w:val="00F20838"/>
    <w:rsid w:val="00F235A9"/>
    <w:rsid w:val="00F401CA"/>
    <w:rsid w:val="00F42986"/>
    <w:rsid w:val="00F4658C"/>
    <w:rsid w:val="00F65240"/>
    <w:rsid w:val="00F720CC"/>
    <w:rsid w:val="00F84CF0"/>
    <w:rsid w:val="00F91E73"/>
    <w:rsid w:val="00FC0E55"/>
    <w:rsid w:val="00FD0F37"/>
    <w:rsid w:val="00FD1000"/>
    <w:rsid w:val="00FD3822"/>
    <w:rsid w:val="00FD5854"/>
    <w:rsid w:val="00FF521E"/>
    <w:rsid w:val="00FF7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D4F0B6"/>
  <w15:docId w15:val="{DA309C01-E6B6-44DB-8787-C2EE89CD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  <w:style w:type="paragraph" w:styleId="Csakszveg">
    <w:name w:val="Plain Text"/>
    <w:basedOn w:val="Norml"/>
    <w:link w:val="CsakszvegChar"/>
    <w:uiPriority w:val="99"/>
    <w:unhideWhenUsed/>
    <w:rsid w:val="00CA2CA3"/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CA2CA3"/>
    <w:rPr>
      <w:rFonts w:ascii="Consolas" w:eastAsia="Calibri" w:hAnsi="Consolas"/>
      <w:sz w:val="21"/>
      <w:szCs w:val="21"/>
    </w:rPr>
  </w:style>
  <w:style w:type="paragraph" w:customStyle="1" w:styleId="Cmsor11">
    <w:name w:val="Címsor 11"/>
    <w:basedOn w:val="Norml"/>
    <w:qFormat/>
    <w:rsid w:val="00AF5F3D"/>
    <w:pPr>
      <w:widowControl w:val="0"/>
      <w:outlineLvl w:val="1"/>
    </w:pPr>
    <w:rPr>
      <w:rFonts w:ascii="Tahoma" w:eastAsia="Tahoma" w:hAnsi="Tahoma"/>
      <w:b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B025F-B491-4938-A3B0-1D81AFB55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444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user</cp:lastModifiedBy>
  <cp:revision>8</cp:revision>
  <dcterms:created xsi:type="dcterms:W3CDTF">2021-06-08T13:00:00Z</dcterms:created>
  <dcterms:modified xsi:type="dcterms:W3CDTF">2023-02-13T09:51:00Z</dcterms:modified>
</cp:coreProperties>
</file>