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4A" w:rsidRDefault="007F3273">
      <w:pPr>
        <w:pStyle w:val="Cmsor220"/>
        <w:keepNext/>
        <w:keepLines/>
        <w:shd w:val="clear" w:color="auto" w:fill="auto"/>
        <w:spacing w:after="492" w:line="400" w:lineRule="exact"/>
        <w:ind w:right="260"/>
      </w:pPr>
      <w:bookmarkStart w:id="0" w:name="bookmark0"/>
      <w:r>
        <w:t>Vállalkozási szerződés</w:t>
      </w:r>
      <w:bookmarkEnd w:id="0"/>
    </w:p>
    <w:p w:rsidR="0021434A" w:rsidRDefault="007F3273" w:rsidP="001D6E1A">
      <w:pPr>
        <w:pStyle w:val="Szvegtrzs20"/>
        <w:shd w:val="clear" w:color="auto" w:fill="auto"/>
        <w:spacing w:line="240" w:lineRule="auto"/>
        <w:ind w:left="1020" w:hanging="720"/>
        <w:jc w:val="both"/>
      </w:pPr>
      <w:r>
        <w:t>mely létrejött egyrészről:</w:t>
      </w:r>
    </w:p>
    <w:p w:rsidR="001D6E1A" w:rsidRDefault="001D6E1A" w:rsidP="001D6E1A">
      <w:pPr>
        <w:pStyle w:val="Szvegtrzs20"/>
        <w:shd w:val="clear" w:color="auto" w:fill="auto"/>
        <w:tabs>
          <w:tab w:val="left" w:pos="3099"/>
        </w:tabs>
        <w:spacing w:line="240" w:lineRule="auto"/>
        <w:ind w:left="1020" w:hanging="720"/>
        <w:jc w:val="both"/>
      </w:pPr>
    </w:p>
    <w:p w:rsidR="001D6E1A" w:rsidRPr="001D6E1A" w:rsidRDefault="001D6E1A" w:rsidP="001D6E1A">
      <w:pPr>
        <w:pStyle w:val="Szvegtrzs20"/>
        <w:shd w:val="clear" w:color="auto" w:fill="auto"/>
        <w:tabs>
          <w:tab w:val="left" w:pos="3099"/>
        </w:tabs>
        <w:spacing w:line="240" w:lineRule="auto"/>
        <w:ind w:left="1020" w:hanging="720"/>
        <w:jc w:val="both"/>
        <w:rPr>
          <w:b/>
        </w:rPr>
      </w:pPr>
      <w:r w:rsidRPr="001D6E1A">
        <w:rPr>
          <w:b/>
        </w:rPr>
        <w:t>Balatonberény Község Önkormányzata</w:t>
      </w:r>
    </w:p>
    <w:p w:rsidR="001D6E1A" w:rsidRDefault="001D6E1A" w:rsidP="001D6E1A">
      <w:pPr>
        <w:pStyle w:val="Szvegtrzs20"/>
        <w:shd w:val="clear" w:color="auto" w:fill="auto"/>
        <w:tabs>
          <w:tab w:val="left" w:pos="3099"/>
        </w:tabs>
        <w:spacing w:line="240" w:lineRule="auto"/>
        <w:ind w:left="1020" w:hanging="720"/>
        <w:jc w:val="both"/>
      </w:pPr>
      <w:r>
        <w:t>8649 Balatonberény, Kossuth tér 1.</w:t>
      </w:r>
    </w:p>
    <w:p w:rsidR="001D6E1A" w:rsidRDefault="001D6E1A" w:rsidP="001D6E1A">
      <w:pPr>
        <w:pStyle w:val="Szvegtrzs20"/>
        <w:shd w:val="clear" w:color="auto" w:fill="auto"/>
        <w:tabs>
          <w:tab w:val="left" w:pos="3099"/>
        </w:tabs>
        <w:spacing w:line="240" w:lineRule="auto"/>
        <w:ind w:left="1020" w:hanging="720"/>
        <w:jc w:val="both"/>
      </w:pPr>
      <w:r>
        <w:t>képviseli: Druskoczi Tünde polgármester</w:t>
      </w:r>
    </w:p>
    <w:p w:rsidR="0021434A" w:rsidRDefault="007F3273" w:rsidP="001D6E1A">
      <w:pPr>
        <w:pStyle w:val="Szvegtrzs20"/>
        <w:shd w:val="clear" w:color="auto" w:fill="auto"/>
        <w:tabs>
          <w:tab w:val="left" w:pos="3099"/>
        </w:tabs>
        <w:spacing w:line="240" w:lineRule="auto"/>
        <w:ind w:left="1020" w:hanging="720"/>
        <w:jc w:val="both"/>
      </w:pPr>
      <w:r>
        <w:tab/>
      </w:r>
    </w:p>
    <w:p w:rsidR="0021434A" w:rsidRDefault="007F3273">
      <w:pPr>
        <w:pStyle w:val="Szvegtrzs20"/>
        <w:shd w:val="clear" w:color="auto" w:fill="auto"/>
        <w:spacing w:line="439" w:lineRule="exact"/>
        <w:ind w:left="300" w:right="3720" w:firstLine="0"/>
      </w:pPr>
      <w:r>
        <w:t xml:space="preserve">mint megrendelő - a továbbiakban: </w:t>
      </w:r>
      <w:r>
        <w:rPr>
          <w:rStyle w:val="Szvegtrzs2Flkvr"/>
        </w:rPr>
        <w:t xml:space="preserve">Megrendelő -, </w:t>
      </w:r>
      <w:r>
        <w:t>másrészről:</w:t>
      </w:r>
    </w:p>
    <w:p w:rsidR="001D6E1A" w:rsidRDefault="001D6E1A">
      <w:pPr>
        <w:pStyle w:val="Cmsor40"/>
        <w:keepNext/>
        <w:keepLines/>
        <w:shd w:val="clear" w:color="auto" w:fill="auto"/>
        <w:tabs>
          <w:tab w:val="left" w:pos="3099"/>
        </w:tabs>
        <w:spacing w:line="313" w:lineRule="exact"/>
        <w:ind w:left="1020" w:hanging="720"/>
        <w:jc w:val="both"/>
        <w:rPr>
          <w:rStyle w:val="Cmsor4Nemflkvr"/>
        </w:rPr>
      </w:pPr>
      <w:bookmarkStart w:id="1" w:name="bookmark1"/>
    </w:p>
    <w:p w:rsidR="0021434A" w:rsidRPr="001D6E1A" w:rsidRDefault="007F3273">
      <w:pPr>
        <w:pStyle w:val="Cmsor40"/>
        <w:keepNext/>
        <w:keepLines/>
        <w:shd w:val="clear" w:color="auto" w:fill="auto"/>
        <w:tabs>
          <w:tab w:val="left" w:pos="3099"/>
        </w:tabs>
        <w:spacing w:line="313" w:lineRule="exact"/>
        <w:ind w:left="1020" w:hanging="720"/>
        <w:jc w:val="both"/>
        <w:rPr>
          <w:b w:val="0"/>
        </w:rPr>
      </w:pPr>
      <w:r>
        <w:rPr>
          <w:rStyle w:val="Cmsor4Nemflkvr"/>
        </w:rPr>
        <w:t>Név:</w:t>
      </w:r>
      <w:r w:rsidR="001D6E1A">
        <w:rPr>
          <w:rStyle w:val="Cmsor4Nemflkvr"/>
        </w:rPr>
        <w:t xml:space="preserve"> </w:t>
      </w:r>
      <w:r w:rsidR="001D6E1A" w:rsidRPr="001D6E1A">
        <w:rPr>
          <w:rStyle w:val="Cmsor4Nemflkvr"/>
          <w:b/>
        </w:rPr>
        <w:t>Toronyi Zsolt egyéni vállalkozó</w:t>
      </w:r>
      <w:r w:rsidRPr="001D6E1A">
        <w:rPr>
          <w:rStyle w:val="Cmsor4Nemflkvr"/>
          <w:b/>
        </w:rPr>
        <w:tab/>
      </w:r>
      <w:bookmarkEnd w:id="1"/>
    </w:p>
    <w:p w:rsidR="0021434A" w:rsidRDefault="007F3273">
      <w:pPr>
        <w:pStyle w:val="Szvegtrzs20"/>
        <w:shd w:val="clear" w:color="auto" w:fill="auto"/>
        <w:tabs>
          <w:tab w:val="left" w:pos="3099"/>
        </w:tabs>
        <w:spacing w:line="313" w:lineRule="exact"/>
        <w:ind w:left="1020" w:hanging="720"/>
        <w:jc w:val="both"/>
      </w:pPr>
      <w:r>
        <w:t>Székhely:</w:t>
      </w:r>
      <w:r w:rsidR="001D6E1A">
        <w:t xml:space="preserve"> 8649 Balatonberény, Kossuth u. 28.</w:t>
      </w:r>
      <w:r>
        <w:tab/>
      </w:r>
    </w:p>
    <w:p w:rsidR="0021434A" w:rsidRDefault="007F3273">
      <w:pPr>
        <w:pStyle w:val="Szvegtrzs20"/>
        <w:shd w:val="clear" w:color="auto" w:fill="auto"/>
        <w:tabs>
          <w:tab w:val="left" w:pos="3099"/>
        </w:tabs>
        <w:spacing w:line="313" w:lineRule="exact"/>
        <w:ind w:left="1020" w:hanging="720"/>
        <w:jc w:val="both"/>
      </w:pPr>
      <w:r>
        <w:t>Adószám:</w:t>
      </w:r>
      <w:r w:rsidR="001D6E1A">
        <w:t xml:space="preserve"> 68303413-1-34</w:t>
      </w:r>
      <w:r>
        <w:tab/>
      </w:r>
    </w:p>
    <w:p w:rsidR="001D6E1A" w:rsidRDefault="007F3273" w:rsidP="001D6E1A">
      <w:pPr>
        <w:pStyle w:val="Szvegtrzs20"/>
        <w:shd w:val="clear" w:color="auto" w:fill="auto"/>
        <w:tabs>
          <w:tab w:val="left" w:pos="3099"/>
        </w:tabs>
        <w:spacing w:line="313" w:lineRule="exact"/>
        <w:ind w:left="1020" w:hanging="720"/>
        <w:jc w:val="both"/>
      </w:pPr>
      <w:r>
        <w:t>Bankszámlaszám:</w:t>
      </w:r>
      <w:r w:rsidR="001D6E1A">
        <w:t xml:space="preserve"> 10404955-50526868-82511001</w:t>
      </w:r>
      <w:r>
        <w:tab/>
      </w:r>
    </w:p>
    <w:p w:rsidR="0021434A" w:rsidRDefault="007F3273" w:rsidP="001D6E1A">
      <w:pPr>
        <w:pStyle w:val="Szvegtrzs20"/>
        <w:shd w:val="clear" w:color="auto" w:fill="auto"/>
        <w:tabs>
          <w:tab w:val="left" w:pos="3099"/>
        </w:tabs>
        <w:spacing w:line="313" w:lineRule="exact"/>
        <w:ind w:left="1020" w:hanging="720"/>
        <w:jc w:val="both"/>
      </w:pPr>
      <w:r>
        <w:tab/>
      </w:r>
    </w:p>
    <w:p w:rsidR="0021434A" w:rsidRDefault="007F3273">
      <w:pPr>
        <w:pStyle w:val="Szvegtrzs20"/>
        <w:shd w:val="clear" w:color="auto" w:fill="auto"/>
        <w:spacing w:line="260" w:lineRule="exact"/>
        <w:ind w:left="1020" w:hanging="720"/>
        <w:jc w:val="both"/>
      </w:pPr>
      <w:r>
        <w:t xml:space="preserve">mint vállalkozó - a továbbiakban: </w:t>
      </w:r>
      <w:r>
        <w:rPr>
          <w:rStyle w:val="Szvegtrzs2Flkvr"/>
        </w:rPr>
        <w:t xml:space="preserve">Vállalkozó, </w:t>
      </w:r>
      <w:r>
        <w:t>együttesen Felek - között az alulírott</w:t>
      </w:r>
    </w:p>
    <w:p w:rsidR="0021434A" w:rsidRDefault="007F3273">
      <w:pPr>
        <w:pStyle w:val="Szvegtrzs20"/>
        <w:shd w:val="clear" w:color="auto" w:fill="auto"/>
        <w:spacing w:after="344" w:line="260" w:lineRule="exact"/>
        <w:ind w:left="1020" w:hanging="720"/>
        <w:jc w:val="both"/>
      </w:pPr>
      <w:r>
        <w:t>helyen és napon az alábbi feltételek mellett.</w:t>
      </w:r>
    </w:p>
    <w:p w:rsidR="0021434A" w:rsidRDefault="007F3273" w:rsidP="003259F7">
      <w:pPr>
        <w:pStyle w:val="Cmsor40"/>
        <w:keepNext/>
        <w:keepLines/>
        <w:numPr>
          <w:ilvl w:val="0"/>
          <w:numId w:val="1"/>
        </w:numPr>
        <w:shd w:val="clear" w:color="auto" w:fill="auto"/>
        <w:tabs>
          <w:tab w:val="left" w:pos="1010"/>
        </w:tabs>
        <w:spacing w:line="360" w:lineRule="auto"/>
        <w:ind w:left="1020" w:hanging="720"/>
        <w:jc w:val="both"/>
      </w:pPr>
      <w:bookmarkStart w:id="2" w:name="bookmark2"/>
      <w:r>
        <w:t>A szerződés tárgya</w:t>
      </w:r>
      <w:bookmarkEnd w:id="2"/>
    </w:p>
    <w:p w:rsidR="00C35E3E" w:rsidRDefault="007F3273" w:rsidP="003259F7">
      <w:pPr>
        <w:pStyle w:val="Szvegtrzs20"/>
        <w:numPr>
          <w:ilvl w:val="2"/>
          <w:numId w:val="1"/>
        </w:numPr>
        <w:shd w:val="clear" w:color="auto" w:fill="auto"/>
        <w:spacing w:line="360" w:lineRule="auto"/>
        <w:ind w:left="1020" w:hanging="720"/>
        <w:jc w:val="both"/>
      </w:pPr>
      <w:r>
        <w:t>A Megrendelő a jelen vállalkozási szerződés aláírásával megbízza a Vállalkozót az alábbi feladat ellátására:</w:t>
      </w:r>
      <w:r w:rsidR="00570771">
        <w:t xml:space="preserve"> www.balatonbereny.hu h</w:t>
      </w:r>
      <w:r w:rsidR="00C35E3E">
        <w:t>onlap</w:t>
      </w:r>
      <w:r w:rsidR="00570771">
        <w:t xml:space="preserve"> </w:t>
      </w:r>
      <w:r w:rsidR="00C35E3E">
        <w:t>fejlesztés</w:t>
      </w:r>
      <w:r w:rsidR="00570771">
        <w:t>e</w:t>
      </w:r>
      <w:r w:rsidR="00C35E3E">
        <w:t xml:space="preserve"> Wordpress alapon</w:t>
      </w:r>
      <w:r w:rsidR="00570771">
        <w:t xml:space="preserve">. </w:t>
      </w:r>
    </w:p>
    <w:p w:rsidR="0021434A" w:rsidRDefault="007F3273" w:rsidP="003259F7">
      <w:pPr>
        <w:pStyle w:val="Cmsor40"/>
        <w:keepNext/>
        <w:keepLines/>
        <w:numPr>
          <w:ilvl w:val="0"/>
          <w:numId w:val="1"/>
        </w:numPr>
        <w:shd w:val="clear" w:color="auto" w:fill="auto"/>
        <w:tabs>
          <w:tab w:val="left" w:pos="1010"/>
        </w:tabs>
        <w:spacing w:line="360" w:lineRule="auto"/>
        <w:ind w:left="1020" w:hanging="720"/>
        <w:jc w:val="both"/>
      </w:pPr>
      <w:bookmarkStart w:id="3" w:name="bookmark3"/>
      <w:r>
        <w:t>A feladat</w:t>
      </w:r>
      <w:bookmarkEnd w:id="3"/>
    </w:p>
    <w:p w:rsidR="0021434A" w:rsidRDefault="007F3273" w:rsidP="003259F7">
      <w:pPr>
        <w:pStyle w:val="Szvegtrzs20"/>
        <w:shd w:val="clear" w:color="auto" w:fill="auto"/>
        <w:tabs>
          <w:tab w:val="left" w:pos="1010"/>
        </w:tabs>
        <w:spacing w:line="360" w:lineRule="auto"/>
        <w:ind w:left="1021" w:firstLine="0"/>
        <w:jc w:val="both"/>
      </w:pPr>
      <w:r>
        <w:t>A feladat teljesítésének módja: egyszeri.</w:t>
      </w:r>
    </w:p>
    <w:p w:rsidR="0021434A" w:rsidRDefault="007F3273" w:rsidP="003259F7">
      <w:pPr>
        <w:pStyle w:val="Cmsor40"/>
        <w:keepNext/>
        <w:keepLines/>
        <w:numPr>
          <w:ilvl w:val="0"/>
          <w:numId w:val="1"/>
        </w:numPr>
        <w:shd w:val="clear" w:color="auto" w:fill="auto"/>
        <w:tabs>
          <w:tab w:val="left" w:pos="1010"/>
        </w:tabs>
        <w:spacing w:line="360" w:lineRule="auto"/>
        <w:ind w:left="1020" w:hanging="720"/>
        <w:jc w:val="both"/>
      </w:pPr>
      <w:bookmarkStart w:id="4" w:name="bookmark4"/>
      <w:r>
        <w:t>Felek jogai és kötelezettségei</w:t>
      </w:r>
      <w:bookmarkEnd w:id="4"/>
    </w:p>
    <w:p w:rsidR="0021434A" w:rsidRDefault="007F3273" w:rsidP="003259F7">
      <w:pPr>
        <w:pStyle w:val="Szvegtrzs20"/>
        <w:shd w:val="clear" w:color="auto" w:fill="auto"/>
        <w:tabs>
          <w:tab w:val="left" w:pos="1010"/>
        </w:tabs>
        <w:spacing w:line="360" w:lineRule="auto"/>
        <w:ind w:left="1020" w:firstLine="0"/>
        <w:jc w:val="both"/>
      </w:pPr>
      <w:r>
        <w:t>A Vállalkozó köteles a jelen szerződésben meghatározott feladatokat a Megbízó utasításai szerint és érdekének megfelelően és a tőle elvárható legnagyobb gondossággal teljesíteni.</w:t>
      </w:r>
    </w:p>
    <w:p w:rsidR="0021434A" w:rsidRDefault="007F3273" w:rsidP="003259F7">
      <w:pPr>
        <w:pStyle w:val="Szvegtrzs20"/>
        <w:shd w:val="clear" w:color="auto" w:fill="auto"/>
        <w:tabs>
          <w:tab w:val="left" w:pos="1010"/>
        </w:tabs>
        <w:spacing w:line="360" w:lineRule="auto"/>
        <w:ind w:left="1020" w:firstLine="0"/>
        <w:jc w:val="both"/>
      </w:pPr>
      <w:r>
        <w:t>Ha a Megrendelő célszerűtlen vagy szakszerűtlen utasítást ad, a Vállalkozó köteles erre a Megrendelőt figyelmeztetni. Ha a Megrendelő az utasításhoz e figyelmeztetés ellenére is ragaszkodik, az utasításból eredő károk őt terhelik.</w:t>
      </w:r>
    </w:p>
    <w:p w:rsidR="0021434A" w:rsidRDefault="007F3273" w:rsidP="003259F7">
      <w:pPr>
        <w:pStyle w:val="Szvegtrzs20"/>
        <w:shd w:val="clear" w:color="auto" w:fill="auto"/>
        <w:tabs>
          <w:tab w:val="left" w:pos="1010"/>
        </w:tabs>
        <w:spacing w:line="360" w:lineRule="auto"/>
        <w:ind w:left="1020" w:firstLine="0"/>
        <w:jc w:val="both"/>
      </w:pPr>
      <w:r>
        <w:t>Megrendelő a feladatkiírás alkalmával köteles mindazokat az információkat és dokumentumokat a Vállalkozó rendelkezésére bocsátani, továbbá megjelölni</w:t>
      </w:r>
    </w:p>
    <w:p w:rsidR="0021434A" w:rsidRDefault="007F3273" w:rsidP="003259F7">
      <w:pPr>
        <w:pStyle w:val="Szvegtrzs20"/>
        <w:shd w:val="clear" w:color="auto" w:fill="auto"/>
        <w:spacing w:line="360" w:lineRule="auto"/>
        <w:ind w:left="709" w:firstLine="0"/>
        <w:jc w:val="both"/>
      </w:pPr>
      <w:r>
        <w:t xml:space="preserve">azt az informatikai környezetet, amelyek a szolgáltatás szerződésszerű </w:t>
      </w:r>
      <w:r>
        <w:lastRenderedPageBreak/>
        <w:t>teljesítéséhez, a Megrendelő által elérni kívánt eredmény bekövetkezéséhez szükséges.</w:t>
      </w:r>
    </w:p>
    <w:p w:rsidR="0021434A" w:rsidRDefault="007F3273" w:rsidP="003259F7">
      <w:pPr>
        <w:pStyle w:val="Szvegtrzs20"/>
        <w:shd w:val="clear" w:color="auto" w:fill="auto"/>
        <w:spacing w:line="360" w:lineRule="auto"/>
        <w:ind w:left="705" w:firstLine="0"/>
        <w:jc w:val="both"/>
      </w:pPr>
      <w:r>
        <w:t>A Felek megállapodnak abban, hogy a Vállalkozási szerződés teljesítése során létrejött szellemi alkotások feletti korlátlan és kizárólagos felhasználói és vagyoni jogok, továbbá minden nemű tulajdonjog a Megrendelőt illetik meg.</w:t>
      </w:r>
    </w:p>
    <w:p w:rsidR="0021434A" w:rsidRDefault="007F3273" w:rsidP="003259F7">
      <w:pPr>
        <w:pStyle w:val="Szvegtrzs20"/>
        <w:shd w:val="clear" w:color="auto" w:fill="auto"/>
        <w:tabs>
          <w:tab w:val="left" w:pos="717"/>
        </w:tabs>
        <w:spacing w:line="360" w:lineRule="auto"/>
        <w:ind w:left="740" w:firstLine="0"/>
        <w:jc w:val="both"/>
      </w:pPr>
      <w:r>
        <w:t>Vállalkozó szavatol azért, hogy az átadott teljesítés hiányosságoktól, rejtett hibáktól és vírusoktól mentes és működőképes.</w:t>
      </w:r>
    </w:p>
    <w:p w:rsidR="0021434A" w:rsidRDefault="007F3273" w:rsidP="003259F7">
      <w:pPr>
        <w:pStyle w:val="Szvegtrzs20"/>
        <w:shd w:val="clear" w:color="auto" w:fill="auto"/>
        <w:tabs>
          <w:tab w:val="left" w:pos="717"/>
        </w:tabs>
        <w:spacing w:line="360" w:lineRule="auto"/>
        <w:ind w:left="740" w:firstLine="0"/>
        <w:jc w:val="both"/>
      </w:pPr>
      <w:r>
        <w:t>Vállalkozó felel az általa okozott kárért, különös tekintettel a súlyos és gondatlan károkozásból eredő következményekért.</w:t>
      </w:r>
    </w:p>
    <w:p w:rsidR="0021434A" w:rsidRDefault="007F3273" w:rsidP="003259F7">
      <w:pPr>
        <w:pStyle w:val="Cmsor40"/>
        <w:keepNext/>
        <w:keepLines/>
        <w:shd w:val="clear" w:color="auto" w:fill="auto"/>
        <w:spacing w:line="360" w:lineRule="auto"/>
        <w:ind w:left="740" w:hanging="740"/>
        <w:jc w:val="both"/>
      </w:pPr>
      <w:bookmarkStart w:id="5" w:name="bookmark5"/>
      <w:r>
        <w:t>4</w:t>
      </w:r>
      <w:r w:rsidR="001D6E1A">
        <w:t>.</w:t>
      </w:r>
      <w:r>
        <w:t xml:space="preserve"> Díjazás és fizetési feltételek</w:t>
      </w:r>
      <w:bookmarkEnd w:id="5"/>
    </w:p>
    <w:p w:rsidR="0021434A" w:rsidRDefault="007F3273" w:rsidP="003259F7">
      <w:pPr>
        <w:pStyle w:val="Szvegtrzs20"/>
        <w:shd w:val="clear" w:color="auto" w:fill="auto"/>
        <w:tabs>
          <w:tab w:val="left" w:pos="717"/>
        </w:tabs>
        <w:spacing w:line="360" w:lineRule="auto"/>
        <w:ind w:left="743" w:firstLine="0"/>
        <w:jc w:val="both"/>
      </w:pPr>
      <w:r>
        <w:t>A szerződés teljesítése ellenértékeként a Vállalkozó vállalkozói díjra jogosult, melynek összege:</w:t>
      </w:r>
      <w:r w:rsidR="00D740EA">
        <w:t xml:space="preserve"> 300.000 Ft</w:t>
      </w:r>
      <w:r w:rsidR="00A12CE7">
        <w:t xml:space="preserve"> (ÁFA mentes)</w:t>
      </w:r>
      <w:r w:rsidR="001D6E1A">
        <w:t>.</w:t>
      </w:r>
      <w:bookmarkStart w:id="6" w:name="_GoBack"/>
      <w:bookmarkEnd w:id="6"/>
    </w:p>
    <w:p w:rsidR="0021434A" w:rsidRDefault="007F3273" w:rsidP="003259F7">
      <w:pPr>
        <w:pStyle w:val="Szvegtrzs20"/>
        <w:shd w:val="clear" w:color="auto" w:fill="auto"/>
        <w:spacing w:line="360" w:lineRule="auto"/>
        <w:ind w:left="760" w:firstLine="0"/>
        <w:jc w:val="both"/>
      </w:pPr>
      <w:r>
        <w:t xml:space="preserve">A teljesítés </w:t>
      </w:r>
      <w:r w:rsidR="003259F7">
        <w:t>készre jelentését</w:t>
      </w:r>
      <w:r>
        <w:t xml:space="preserve"> követően Vállalkozó jogosult a szerződés szerint elvégzett tevékenységekről számlát kiállítani.</w:t>
      </w:r>
    </w:p>
    <w:p w:rsidR="0021434A" w:rsidRDefault="007F3273" w:rsidP="003259F7">
      <w:pPr>
        <w:pStyle w:val="Szvegtrzs20"/>
        <w:shd w:val="clear" w:color="auto" w:fill="auto"/>
        <w:spacing w:line="360" w:lineRule="auto"/>
        <w:ind w:left="760" w:firstLine="0"/>
        <w:jc w:val="both"/>
      </w:pPr>
      <w:r>
        <w:t xml:space="preserve">Megrendelő a számla kézhezvételét követő </w:t>
      </w:r>
      <w:r w:rsidR="00C35E3E">
        <w:t>8</w:t>
      </w:r>
      <w:r>
        <w:t xml:space="preserve"> naptári napon belül, jelen szerződésben feltüntetett bankszámlaszámra történő átutalással köteles a Vállalkozási Díjat kiegyenlíteni</w:t>
      </w:r>
    </w:p>
    <w:p w:rsidR="0021434A" w:rsidRPr="003259F7" w:rsidRDefault="003259F7" w:rsidP="003259F7">
      <w:pPr>
        <w:pStyle w:val="Cmsor40"/>
        <w:keepNext/>
        <w:keepLines/>
        <w:shd w:val="clear" w:color="auto" w:fill="auto"/>
        <w:spacing w:line="360" w:lineRule="auto"/>
        <w:ind w:left="760"/>
        <w:jc w:val="both"/>
      </w:pPr>
      <w:bookmarkStart w:id="7" w:name="bookmark12"/>
      <w:r w:rsidRPr="003259F7">
        <w:t>5</w:t>
      </w:r>
      <w:r w:rsidR="001D6E1A">
        <w:t>.</w:t>
      </w:r>
      <w:r w:rsidRPr="003259F7">
        <w:t xml:space="preserve"> </w:t>
      </w:r>
      <w:r w:rsidR="007F3273" w:rsidRPr="003259F7">
        <w:t>Módosítási kérések kezelése</w:t>
      </w:r>
      <w:bookmarkEnd w:id="7"/>
    </w:p>
    <w:p w:rsidR="0021434A" w:rsidRDefault="007F3273" w:rsidP="003259F7">
      <w:pPr>
        <w:pStyle w:val="Szvegtrzs20"/>
        <w:shd w:val="clear" w:color="auto" w:fill="auto"/>
        <w:spacing w:line="360" w:lineRule="auto"/>
        <w:ind w:left="760" w:firstLine="0"/>
        <w:jc w:val="both"/>
      </w:pPr>
      <w:r>
        <w:t xml:space="preserve">A szerződésben korábban nem rögzített, annak keretét meghaladó feladatok, fejlesztési kérésekhez kapcsolódó tevékenységek szerződés módosítást vonnak maguk után. Ezen tevékenységekre fordított munkaórákért Vállalkozó külön ellentételezésre jogosult, amelynek mértéke </w:t>
      </w:r>
      <w:r w:rsidR="00570771">
        <w:t>külön megegyezés</w:t>
      </w:r>
      <w:r w:rsidR="003259F7">
        <w:t xml:space="preserve"> tárgyát képezik</w:t>
      </w:r>
      <w:r>
        <w:t>.</w:t>
      </w:r>
    </w:p>
    <w:p w:rsidR="0021434A" w:rsidRDefault="003259F7" w:rsidP="003259F7">
      <w:pPr>
        <w:pStyle w:val="Cmsor40"/>
        <w:keepNext/>
        <w:keepLines/>
        <w:shd w:val="clear" w:color="auto" w:fill="auto"/>
        <w:spacing w:line="360" w:lineRule="auto"/>
        <w:ind w:left="760"/>
        <w:jc w:val="both"/>
      </w:pPr>
      <w:bookmarkStart w:id="8" w:name="bookmark13"/>
      <w:r>
        <w:t>6</w:t>
      </w:r>
      <w:r w:rsidR="001D6E1A">
        <w:t>.</w:t>
      </w:r>
      <w:r w:rsidR="007F3273">
        <w:t xml:space="preserve"> Titoktartás, az írásos anyagok őrzése, felhasználása</w:t>
      </w:r>
      <w:bookmarkEnd w:id="8"/>
    </w:p>
    <w:p w:rsidR="0021434A" w:rsidRDefault="007F3273" w:rsidP="003259F7">
      <w:pPr>
        <w:pStyle w:val="Szvegtrzs20"/>
        <w:shd w:val="clear" w:color="auto" w:fill="auto"/>
        <w:spacing w:line="360" w:lineRule="auto"/>
        <w:ind w:left="760" w:hanging="52"/>
        <w:jc w:val="both"/>
      </w:pPr>
      <w:r>
        <w:t xml:space="preserve">A Vállalkozó a szerződés teljesítése során a Megrendelővel vagy annak ügyfelével kapcsolatban tudomására jutott minden információt köteles titkosan kezelni, ilyen információt bármely harmadik személy részére csak a Megrendelő kifejezett hozzájárulásával jogosult kiadni. </w:t>
      </w:r>
    </w:p>
    <w:p w:rsidR="0021434A" w:rsidRDefault="007F3273" w:rsidP="003259F7">
      <w:pPr>
        <w:pStyle w:val="Szvegtrzs20"/>
        <w:shd w:val="clear" w:color="auto" w:fill="auto"/>
        <w:spacing w:line="360" w:lineRule="auto"/>
        <w:ind w:left="740" w:hanging="32"/>
        <w:jc w:val="both"/>
      </w:pPr>
      <w:r>
        <w:t xml:space="preserve">A Vállalkozó köteles a szerződés teljesítése során a Megrendelőtől kapott írásos anyagokat megfelelően megőrizni és a Megrendelő kérésére azokat hiánytalanul </w:t>
      </w:r>
      <w:r>
        <w:lastRenderedPageBreak/>
        <w:t>visszaadni. A Vállalkozó jogosult a részére átadott dokumentumokról másolatot készíteni és azokat maga számára megőrizni, amely másolati példányokat kizárólag a projekt végrehajtása érdekében jogosult felhasználni.</w:t>
      </w:r>
    </w:p>
    <w:p w:rsidR="0021434A" w:rsidRDefault="001D6E1A" w:rsidP="003259F7">
      <w:pPr>
        <w:pStyle w:val="Cmsor230"/>
        <w:keepNext/>
        <w:keepLines/>
        <w:shd w:val="clear" w:color="auto" w:fill="auto"/>
        <w:spacing w:before="0" w:after="0" w:line="360" w:lineRule="auto"/>
        <w:ind w:left="740"/>
      </w:pPr>
      <w:bookmarkStart w:id="9" w:name="bookmark14"/>
      <w:r>
        <w:t xml:space="preserve">7. </w:t>
      </w:r>
      <w:r w:rsidR="007F3273">
        <w:t>Záró rendelkezések</w:t>
      </w:r>
      <w:bookmarkEnd w:id="9"/>
    </w:p>
    <w:p w:rsidR="0021434A" w:rsidRDefault="007F3273" w:rsidP="003259F7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>Jelen szerződésben nem szabályozott kérdésekben a Ptk. (2013. évi V. törvény) rendelkezései az irányadóak.</w:t>
      </w:r>
    </w:p>
    <w:p w:rsidR="0021434A" w:rsidRDefault="007F3273" w:rsidP="003259F7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>Felek rögzítik, hogy a jelen szerződést átolvasást és értelmezést követően, mint akaratukkal mindenben megegyezőt, jóváhagyólag írták alá.</w:t>
      </w:r>
    </w:p>
    <w:p w:rsidR="0021434A" w:rsidRDefault="007F3273" w:rsidP="003259F7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 xml:space="preserve">Jelen megállapodás </w:t>
      </w:r>
      <w:r w:rsidR="00D740EA">
        <w:t xml:space="preserve">4 (négy) </w:t>
      </w:r>
      <w:r>
        <w:t>egyező példányban készült.</w:t>
      </w:r>
    </w:p>
    <w:p w:rsidR="001D6E1A" w:rsidRDefault="001D6E1A" w:rsidP="003259F7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</w:p>
    <w:p w:rsidR="001D6E1A" w:rsidRDefault="001D6E1A" w:rsidP="003259F7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>Balatonberény, 2023. február…</w:t>
      </w:r>
    </w:p>
    <w:p w:rsidR="001D6E1A" w:rsidRDefault="001D6E1A" w:rsidP="003259F7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</w:pPr>
      <w:r>
        <w:t>Balatonberény Község Önkormányzata                                Toronyi Zsolt</w:t>
      </w: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center"/>
      </w:pPr>
      <w:r>
        <w:t>megrendelő                                                         vállalkozó</w:t>
      </w: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>képv: Druskoczi Tünde polgármester</w:t>
      </w: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>Pénzügyi ellenjegyzés:</w:t>
      </w: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 xml:space="preserve">          Németh Gyöngyi</w:t>
      </w: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 xml:space="preserve">              pü.vezető</w:t>
      </w:r>
    </w:p>
    <w:p w:rsidR="001D6E1A" w:rsidRDefault="001D6E1A" w:rsidP="001D6E1A">
      <w:pPr>
        <w:pStyle w:val="Szvegtrzs20"/>
        <w:shd w:val="clear" w:color="auto" w:fill="auto"/>
        <w:tabs>
          <w:tab w:val="left" w:pos="700"/>
        </w:tabs>
        <w:spacing w:line="360" w:lineRule="auto"/>
        <w:ind w:left="740" w:firstLine="0"/>
        <w:jc w:val="both"/>
      </w:pPr>
      <w:r>
        <w:t>Balatonkeresztúr, 2023. február..</w:t>
      </w:r>
    </w:p>
    <w:sectPr w:rsidR="001D6E1A">
      <w:pgSz w:w="11900" w:h="16840"/>
      <w:pgMar w:top="1061" w:right="1335" w:bottom="1881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EDA" w:rsidRDefault="00B83EDA">
      <w:r>
        <w:separator/>
      </w:r>
    </w:p>
  </w:endnote>
  <w:endnote w:type="continuationSeparator" w:id="0">
    <w:p w:rsidR="00B83EDA" w:rsidRDefault="00B8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EDA" w:rsidRDefault="00B83EDA"/>
  </w:footnote>
  <w:footnote w:type="continuationSeparator" w:id="0">
    <w:p w:rsidR="00B83EDA" w:rsidRDefault="00B83ED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32934"/>
    <w:multiLevelType w:val="multilevel"/>
    <w:tmpl w:val="B1A21C6A"/>
    <w:lvl w:ilvl="0">
      <w:start w:val="6"/>
      <w:numFmt w:val="decimal"/>
      <w:lvlText w:val="3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B33DE1"/>
    <w:multiLevelType w:val="multilevel"/>
    <w:tmpl w:val="4EE4FECE"/>
    <w:lvl w:ilvl="0">
      <w:start w:val="1"/>
      <w:numFmt w:val="bullet"/>
      <w:lvlText w:val="•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302714"/>
    <w:multiLevelType w:val="multilevel"/>
    <w:tmpl w:val="E0CEBB9E"/>
    <w:lvl w:ilvl="0">
      <w:start w:val="1"/>
      <w:numFmt w:val="decimal"/>
      <w:lvlText w:val="4.1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EF6C92"/>
    <w:multiLevelType w:val="multilevel"/>
    <w:tmpl w:val="C4BE21F8"/>
    <w:lvl w:ilvl="0">
      <w:start w:val="1"/>
      <w:numFmt w:val="decimal"/>
      <w:lvlText w:val="4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B72901"/>
    <w:multiLevelType w:val="multilevel"/>
    <w:tmpl w:val="7E24A026"/>
    <w:lvl w:ilvl="0">
      <w:start w:val="1"/>
      <w:numFmt w:val="decimal"/>
      <w:lvlText w:val="6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E422C0"/>
    <w:multiLevelType w:val="multilevel"/>
    <w:tmpl w:val="9A44C20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7277DD"/>
    <w:multiLevelType w:val="multilevel"/>
    <w:tmpl w:val="59129A0E"/>
    <w:lvl w:ilvl="0">
      <w:start w:val="3"/>
      <w:numFmt w:val="decimal"/>
      <w:lvlText w:val="4.1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4A"/>
    <w:rsid w:val="001D6E1A"/>
    <w:rsid w:val="0021434A"/>
    <w:rsid w:val="003259F7"/>
    <w:rsid w:val="00570771"/>
    <w:rsid w:val="007F3273"/>
    <w:rsid w:val="00963F91"/>
    <w:rsid w:val="00A12CE7"/>
    <w:rsid w:val="00B83EDA"/>
    <w:rsid w:val="00C35E3E"/>
    <w:rsid w:val="00D740EA"/>
    <w:rsid w:val="00D93A7D"/>
    <w:rsid w:val="00E4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021D"/>
  <w15:docId w15:val="{E25EC94E-A174-4783-B9FB-9C0B139B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Cmsor22">
    <w:name w:val="Címsor #2 (2)_"/>
    <w:basedOn w:val="Bekezdsalapbettpusa"/>
    <w:link w:val="Cmsor22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Szvegtrzs2">
    <w:name w:val="Szövegtörzs (2)_"/>
    <w:basedOn w:val="Bekezdsalapbettpusa"/>
    <w:link w:val="Szvegtrzs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Szvegtrzs3">
    <w:name w:val="Szövegtörzs (3)_"/>
    <w:basedOn w:val="Bekezdsalapbettpusa"/>
    <w:link w:val="Szvegtrzs3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Szvegtrzs3Nemflkvr">
    <w:name w:val="Szövegtörzs (3) + Nem félkövér"/>
    <w:basedOn w:val="Szvegtrzs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Cmsor4">
    <w:name w:val="Címsor #4_"/>
    <w:basedOn w:val="Bekezdsalapbettpusa"/>
    <w:link w:val="Cmsor4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Cmsor4Nemflkvr">
    <w:name w:val="Címsor #4 + Nem félkövér"/>
    <w:basedOn w:val="Cmsor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21">
    <w:name w:val="Szövegtörzs (2)"/>
    <w:basedOn w:val="Szvegtrzs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Cmsor23">
    <w:name w:val="Címsor #2 (3)_"/>
    <w:basedOn w:val="Bekezdsalapbettpusa"/>
    <w:link w:val="Cmsor23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Cmsor220">
    <w:name w:val="Címsor #2 (2)"/>
    <w:basedOn w:val="Norml"/>
    <w:link w:val="Cmsor22"/>
    <w:pPr>
      <w:shd w:val="clear" w:color="auto" w:fill="FFFFFF"/>
      <w:spacing w:after="600" w:line="0" w:lineRule="atLeast"/>
      <w:jc w:val="center"/>
      <w:outlineLvl w:val="1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line="313" w:lineRule="exact"/>
      <w:ind w:hanging="76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Cmsor40">
    <w:name w:val="Címsor #4"/>
    <w:basedOn w:val="Norml"/>
    <w:link w:val="Cmsor4"/>
    <w:pPr>
      <w:shd w:val="clear" w:color="auto" w:fill="FFFFFF"/>
      <w:spacing w:line="317" w:lineRule="exact"/>
      <w:ind w:hanging="760"/>
      <w:outlineLvl w:val="3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Cmsor230">
    <w:name w:val="Címsor #2 (3)"/>
    <w:basedOn w:val="Norml"/>
    <w:link w:val="Cmsor23"/>
    <w:pPr>
      <w:shd w:val="clear" w:color="auto" w:fill="FFFFFF"/>
      <w:spacing w:before="300" w:after="300" w:line="0" w:lineRule="atLeast"/>
      <w:ind w:hanging="740"/>
      <w:jc w:val="both"/>
      <w:outlineLvl w:val="1"/>
    </w:pPr>
    <w:rPr>
      <w:rFonts w:ascii="Calibri" w:eastAsia="Calibri" w:hAnsi="Calibri" w:cs="Calibr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521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Szerviz</dc:creator>
  <cp:keywords/>
  <cp:lastModifiedBy>user</cp:lastModifiedBy>
  <cp:revision>5</cp:revision>
  <dcterms:created xsi:type="dcterms:W3CDTF">2023-02-02T09:16:00Z</dcterms:created>
  <dcterms:modified xsi:type="dcterms:W3CDTF">2023-02-14T07:44:00Z</dcterms:modified>
</cp:coreProperties>
</file>