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74" w:rsidRDefault="00924C74" w:rsidP="003430B2">
      <w:pPr>
        <w:pStyle w:val="Szvegtrzs"/>
        <w:spacing w:after="159" w:line="240" w:lineRule="auto"/>
        <w:ind w:left="159" w:right="159"/>
        <w:jc w:val="center"/>
        <w:rPr>
          <w:rFonts w:hint="eastAsia"/>
          <w:b/>
        </w:rPr>
      </w:pPr>
    </w:p>
    <w:p w:rsidR="00924C74" w:rsidRDefault="00924C74" w:rsidP="00924C74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924C74" w:rsidRDefault="00924C74" w:rsidP="00924C74">
      <w:pPr>
        <w:pStyle w:val="Cmsor1"/>
        <w:keepLines w:val="0"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 w:bidi="ar-SA"/>
        </w:rPr>
        <w:drawing>
          <wp:inline distT="0" distB="0" distL="0" distR="0" wp14:anchorId="0B44AAAE" wp14:editId="64549C17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d2YhZ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924C74" w:rsidRDefault="00924C74" w:rsidP="00924C74">
      <w:pPr>
        <w:pStyle w:val="Cmsor2"/>
        <w:keepLines w:val="0"/>
        <w:widowControl/>
        <w:numPr>
          <w:ilvl w:val="1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924C74" w:rsidRDefault="00924C74" w:rsidP="00924C74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924C74" w:rsidRDefault="00924C74" w:rsidP="00924C74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2023. április 27-i </w:t>
      </w:r>
    </w:p>
    <w:p w:rsidR="00924C74" w:rsidRDefault="00924C74" w:rsidP="00924C7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  <w:r>
        <w:rPr>
          <w:rFonts w:ascii="Calibri" w:eastAsia="Calibri" w:hAnsi="Calibri" w:cs="Calibri"/>
          <w:b/>
          <w:caps/>
          <w:sz w:val="32"/>
        </w:rPr>
        <w:t>Strandrendelet FELÜLVIZSGÁLATA II. FORDULÓ</w:t>
      </w:r>
    </w:p>
    <w:p w:rsidR="00924C74" w:rsidRDefault="00924C74" w:rsidP="00924C74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924C74" w:rsidRDefault="00924C74" w:rsidP="00924C74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924C74" w:rsidRDefault="00924C74" w:rsidP="00924C74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Mestyán Valéria</w:t>
      </w:r>
    </w:p>
    <w:p w:rsidR="00924C74" w:rsidRDefault="00924C74" w:rsidP="00924C74">
      <w:pPr>
        <w:jc w:val="center"/>
        <w:rPr>
          <w:rFonts w:ascii="Calibri" w:eastAsia="Calibri" w:hAnsi="Calibri" w:cs="Calibri"/>
          <w:b/>
          <w:sz w:val="32"/>
          <w:szCs w:val="32"/>
        </w:rPr>
      </w:pPr>
      <w:proofErr w:type="gramStart"/>
      <w:r>
        <w:rPr>
          <w:rFonts w:ascii="Calibri" w:eastAsia="Calibri" w:hAnsi="Calibri" w:cs="Calibri"/>
          <w:b/>
          <w:sz w:val="32"/>
          <w:szCs w:val="32"/>
        </w:rPr>
        <w:t>címzetes</w:t>
      </w:r>
      <w:proofErr w:type="gramEnd"/>
      <w:r>
        <w:rPr>
          <w:rFonts w:ascii="Calibri" w:eastAsia="Calibri" w:hAnsi="Calibri" w:cs="Calibri"/>
          <w:b/>
          <w:sz w:val="32"/>
          <w:szCs w:val="32"/>
        </w:rPr>
        <w:t xml:space="preserve"> főjegyző</w:t>
      </w: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924C74" w:rsidRDefault="00924C74" w:rsidP="00924C74">
      <w:pPr>
        <w:jc w:val="both"/>
        <w:rPr>
          <w:rFonts w:ascii="Calibri" w:eastAsia="Calibri" w:hAnsi="Calibri" w:cs="Calibri"/>
        </w:rPr>
      </w:pP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924C74" w:rsidRDefault="00924C74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  <w:r w:rsidRPr="00F401AA"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  <w:lastRenderedPageBreak/>
        <w:t>Tisztelt Képviselő-testület!</w:t>
      </w: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8"/>
          <w:szCs w:val="28"/>
        </w:rPr>
      </w:pPr>
    </w:p>
    <w:p w:rsid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Önkormányzatunk a nyári </w:t>
      </w:r>
      <w:proofErr w:type="gramStart"/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>szezont</w:t>
      </w:r>
      <w:proofErr w:type="gramEnd"/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megelőzően minden évben felülvizsgálja a községi strand működéséről szóló önkormányzati rendeletét a jogi és gazdasági környezet változásai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ra</w:t>
      </w:r>
      <w:r w:rsidRPr="00F401AA">
        <w:rPr>
          <w:rFonts w:ascii="Century Gothic" w:eastAsia="Sylfaen" w:hAnsi="Century Gothic" w:cs="Sylfaen"/>
          <w:bCs/>
          <w:color w:val="000000"/>
          <w:sz w:val="22"/>
          <w:szCs w:val="22"/>
        </w:rPr>
        <w:t>, illetve az üzemeltetési tapasztalatokra tekintettel.</w:t>
      </w:r>
    </w:p>
    <w:p w:rsidR="00C778A3" w:rsidRDefault="00C778A3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F401AA" w:rsidRP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felülvizsgálat I. fordulójában a pénzügyi bizottság javaslatait is figyelembe véve a képviselő-testület az üzemeltető előterjesztése alapján döntött a szolgáltatási díjakról és az azokhoz kapcsolódó kedvezményekről és felkérte a jegyzőt, hogy az április havi soros ülésre a módosító rendelet tervezetét készítse elő. </w:t>
      </w:r>
    </w:p>
    <w:p w:rsidR="00F401AA" w:rsidRPr="00F401AA" w:rsidRDefault="00F401AA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Sylfaen" w:eastAsia="Sylfaen" w:hAnsi="Sylfaen" w:cs="Sylfaen"/>
          <w:bCs/>
          <w:color w:val="000000"/>
          <w:sz w:val="22"/>
          <w:szCs w:val="22"/>
        </w:rPr>
      </w:pPr>
    </w:p>
    <w:p w:rsidR="00D97E3D" w:rsidRDefault="00D97E3D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  <w:t>Főbb módosítások:</w:t>
      </w:r>
    </w:p>
    <w:p w:rsidR="00D97E3D" w:rsidRDefault="00D97E3D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/>
          <w:bCs/>
          <w:color w:val="000000"/>
          <w:sz w:val="22"/>
          <w:szCs w:val="22"/>
        </w:rPr>
      </w:pPr>
    </w:p>
    <w:p w:rsidR="00D97E3D" w:rsidRPr="00C778A3" w:rsidRDefault="00D97E3D" w:rsidP="00C778A3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belépődíjak összege emelésre került, kivéve a </w:t>
      </w:r>
      <w:proofErr w:type="gramStart"/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gyermek napi</w:t>
      </w:r>
      <w:proofErr w:type="gramEnd"/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és délutáni jegy összegét. Bevezetésre került a napi családi jegy, amely maximum 2 felnőtt és 3 gyermek egyidejű kedvezményes belépését teszi lehetővé. Valamennyi családi jegytípus esetén megszűntetésre került az a feltétel, hogy a belépők azonos lakcímmel rendelkezzenek. Mivel az elmúlt évben családi szezonjegy nem került</w:t>
      </w:r>
      <w:r w:rsid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  <w:r w:rsidR="00C778A3"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értékesítésre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, ezért ezt a jegytípust kivezet</w:t>
      </w:r>
      <w:r w:rsid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t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ük.</w:t>
      </w:r>
    </w:p>
    <w:p w:rsidR="00D97E3D" w:rsidRDefault="00D97E3D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C778A3" w:rsidRDefault="00D97E3D" w:rsidP="00C778A3">
      <w:pPr>
        <w:pStyle w:val="Listaszerbekezds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Az 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alacsony értékesítési számra, 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a felme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>rült gyakorlati tapasztalatokra és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>az ingatlantulajdonoso</w:t>
      </w:r>
      <w:r w:rsid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k kifogásaira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tekintettel megszűnik az üdülőtulajdonosok </w:t>
      </w:r>
      <w:proofErr w:type="gramStart"/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>szezonális</w:t>
      </w:r>
      <w:proofErr w:type="gramEnd"/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bérlete, helyette minden, a településen építményadót fizető adóalany 14 alkalommal ingyenesen tudja </w:t>
      </w:r>
      <w:r w:rsidR="00F72791"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igénybe venni </w:t>
      </w: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strandunk szolgáltatásait. Ez a kedvezmény - a felnőtt napijegy árával számolva- évente 15.400 Ft kedvezményt jelent </w:t>
      </w:r>
      <w:bookmarkStart w:id="0" w:name="_GoBack"/>
      <w:bookmarkEnd w:id="0"/>
      <w:r w:rsidR="008B7CB7">
        <w:rPr>
          <w:rFonts w:ascii="Century Gothic" w:eastAsia="Sylfaen" w:hAnsi="Century Gothic" w:cs="Sylfaen"/>
          <w:bCs/>
          <w:color w:val="000000"/>
          <w:sz w:val="22"/>
          <w:szCs w:val="22"/>
        </w:rPr>
        <w:t>az építményadót fizetők számára.</w:t>
      </w:r>
    </w:p>
    <w:p w:rsidR="00D97E3D" w:rsidRPr="00C778A3" w:rsidRDefault="00D97E3D" w:rsidP="00C778A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 w:rsidRPr="00C778A3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</w:t>
      </w:r>
    </w:p>
    <w:p w:rsidR="00D97E3D" w:rsidRDefault="00D97E3D" w:rsidP="00C778A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9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Az ingyenes belépés érdekében az építményadót fizetők 14 db fehér karszalagot vehetnek át </w:t>
      </w:r>
      <w:r w:rsidR="00F72791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tárgyév május 15. és augusztus 31. napja közötti időszakban 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 hivatal bal</w:t>
      </w:r>
      <w:r w:rsidR="00F72791">
        <w:rPr>
          <w:rFonts w:ascii="Century Gothic" w:eastAsia="Sylfaen" w:hAnsi="Century Gothic" w:cs="Sylfaen"/>
          <w:bCs/>
          <w:color w:val="000000"/>
          <w:sz w:val="22"/>
          <w:szCs w:val="22"/>
        </w:rPr>
        <w:t>atonberényi kirendeltségén, ami nem névre szóló,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sz</w:t>
      </w:r>
      <w:r w:rsidR="00F72791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abadon átruházható akár családtagok, barátok részére. A visszaélések elkerülése érdekében a karszalag kizárólag a jegypénztáraknál helyezhető fel, ahol azokat 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a strand dolgozói </w:t>
      </w:r>
      <w:r w:rsidR="00F72791"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időbélyegzővel látják el, egyebekben a karszalagokra vonatkozó általános rendelkezéseket kell majd alkalmazni. </w:t>
      </w:r>
    </w:p>
    <w:p w:rsidR="00F02665" w:rsidRDefault="00F02665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F02665" w:rsidRDefault="00F02665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Az új szolgáltatási díja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>kat és kedvezményeket a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 xml:space="preserve"> rendelet 1. melléklete tartalmazza.</w:t>
      </w:r>
    </w:p>
    <w:p w:rsidR="00C778A3" w:rsidRDefault="00C778A3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C778A3" w:rsidRDefault="00C778A3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Jogszabályszerkesztési okokból a rendelet 2. melléklete kisebb kiegészít</w:t>
      </w:r>
      <w:r w:rsidR="00FB244E">
        <w:rPr>
          <w:rFonts w:ascii="Century Gothic" w:eastAsia="Sylfaen" w:hAnsi="Century Gothic" w:cs="Sylfaen"/>
          <w:bCs/>
          <w:color w:val="000000"/>
          <w:sz w:val="22"/>
          <w:szCs w:val="22"/>
        </w:rPr>
        <w:t>ést követően lecserélésre kerül</w:t>
      </w: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.</w:t>
      </w:r>
    </w:p>
    <w:p w:rsidR="006B6219" w:rsidRDefault="006B6219" w:rsidP="00924C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</w:p>
    <w:p w:rsidR="003430B2" w:rsidRPr="001822AB" w:rsidRDefault="001822AB" w:rsidP="001822A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eastAsia="Sylfaen" w:hAnsi="Century Gothic" w:cs="Sylfaen"/>
          <w:bCs/>
          <w:color w:val="000000"/>
          <w:sz w:val="22"/>
          <w:szCs w:val="22"/>
        </w:rPr>
      </w:pPr>
      <w:r>
        <w:rPr>
          <w:rFonts w:ascii="Century Gothic" w:eastAsia="Sylfaen" w:hAnsi="Century Gothic" w:cs="Sylfaen"/>
          <w:bCs/>
          <w:color w:val="000000"/>
          <w:sz w:val="22"/>
          <w:szCs w:val="22"/>
        </w:rPr>
        <w:t>Kérem az előterjesztés szerinti rendelet-tervezet megvitatását.</w:t>
      </w:r>
    </w:p>
    <w:p w:rsidR="003430B2" w:rsidRDefault="003430B2" w:rsidP="003430B2">
      <w:pPr>
        <w:shd w:val="clear" w:color="000000" w:fill="FFFFFF"/>
        <w:tabs>
          <w:tab w:val="left" w:pos="1752"/>
        </w:tabs>
        <w:spacing w:line="360" w:lineRule="auto"/>
        <w:jc w:val="center"/>
        <w:rPr>
          <w:rFonts w:ascii="Times New Roman" w:eastAsia="SimSun" w:hAnsi="Times New Roman" w:cs="Times New Roman"/>
          <w:b/>
          <w:szCs w:val="20"/>
          <w:u w:val="single"/>
          <w:lang w:eastAsia="x-none" w:bidi="x-none"/>
        </w:rPr>
      </w:pPr>
    </w:p>
    <w:p w:rsidR="003430B2" w:rsidRPr="008024B6" w:rsidRDefault="003430B2" w:rsidP="003430B2">
      <w:pPr>
        <w:shd w:val="clear" w:color="auto" w:fill="FFFFFF"/>
        <w:ind w:left="-567" w:right="-457"/>
        <w:jc w:val="center"/>
        <w:rPr>
          <w:rFonts w:hint="eastAsia"/>
          <w:b/>
        </w:rPr>
      </w:pPr>
      <w:r w:rsidRPr="008024B6">
        <w:rPr>
          <w:b/>
        </w:rPr>
        <w:t>TÁJÉKOZTATÓ AZ ELŐZETES HATÁSVIZSGÁLAT EREDMÉNYÉRŐL</w:t>
      </w:r>
    </w:p>
    <w:p w:rsidR="003430B2" w:rsidRPr="008024B6" w:rsidRDefault="003430B2" w:rsidP="003430B2">
      <w:pPr>
        <w:shd w:val="clear" w:color="auto" w:fill="FFFFFF"/>
        <w:jc w:val="center"/>
        <w:rPr>
          <w:rFonts w:hint="eastAsia"/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4"/>
        <w:gridCol w:w="992"/>
        <w:gridCol w:w="70"/>
        <w:gridCol w:w="2023"/>
        <w:gridCol w:w="325"/>
        <w:gridCol w:w="2155"/>
        <w:gridCol w:w="209"/>
        <w:gridCol w:w="1740"/>
        <w:gridCol w:w="1066"/>
      </w:tblGrid>
      <w:tr w:rsidR="003430B2" w:rsidRPr="008024B6" w:rsidTr="000037FB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Rendelet-tervezet címe: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Default="003430B2" w:rsidP="000037F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</w:rPr>
              <w:t xml:space="preserve">Balatonberény Község Önkormányzat </w:t>
            </w:r>
            <w:proofErr w:type="gramStart"/>
            <w:r>
              <w:rPr>
                <w:b/>
              </w:rPr>
              <w:t>Képviselő-t</w:t>
            </w:r>
            <w:r w:rsidRPr="008024B6">
              <w:rPr>
                <w:b/>
              </w:rPr>
              <w:t>estületének</w:t>
            </w:r>
            <w:r w:rsidR="00F80410">
              <w:rPr>
                <w:b/>
              </w:rPr>
              <w:t xml:space="preserve"> …</w:t>
            </w:r>
            <w:proofErr w:type="gramEnd"/>
            <w:r w:rsidRPr="008024B6">
              <w:rPr>
                <w:b/>
              </w:rPr>
              <w:t>/20</w:t>
            </w:r>
            <w:r w:rsidR="00F80410">
              <w:rPr>
                <w:b/>
              </w:rPr>
              <w:t>23</w:t>
            </w:r>
            <w:r w:rsidRPr="008024B6">
              <w:rPr>
                <w:b/>
              </w:rPr>
              <w:t>.(. …) önkormányzati rendelete</w:t>
            </w:r>
          </w:p>
          <w:p w:rsidR="003430B2" w:rsidRPr="00B43A82" w:rsidRDefault="003430B2" w:rsidP="000037FB">
            <w:pPr>
              <w:jc w:val="center"/>
              <w:rPr>
                <w:rFonts w:hint="eastAsia"/>
                <w:b/>
              </w:rPr>
            </w:pPr>
            <w:r>
              <w:rPr>
                <w:b/>
                <w:bCs/>
              </w:rPr>
              <w:t>a községi strand működéséről szóló 4/2021.(V.19.) önkormányzati rendelet módosításáról</w:t>
            </w:r>
          </w:p>
        </w:tc>
      </w:tr>
      <w:tr w:rsidR="003430B2" w:rsidRPr="008024B6" w:rsidTr="000037FB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lastRenderedPageBreak/>
              <w:t>Rendelet-tervezet valamennyi jelentős hatása, különösen</w:t>
            </w:r>
            <w:r w:rsidR="001822AB">
              <w:rPr>
                <w:b/>
              </w:rPr>
              <w:t>: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</w:p>
        </w:tc>
      </w:tr>
      <w:tr w:rsidR="003430B2" w:rsidRPr="008024B6" w:rsidTr="000037FB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Társadalmi, gazdasági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Környezeti,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egészségügyi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Adminisztratív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 xml:space="preserve">terheket </w:t>
            </w:r>
          </w:p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Egyéb hatás:</w:t>
            </w:r>
          </w:p>
        </w:tc>
      </w:tr>
      <w:tr w:rsidR="003430B2" w:rsidRPr="008024B6" w:rsidTr="000037FB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t>A fizető</w:t>
            </w:r>
            <w:r w:rsidR="00F80410">
              <w:t xml:space="preserve">s strand </w:t>
            </w:r>
            <w:r>
              <w:t>a község általános és turisztikai megítélését befolyásoló tényező.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>
              <w:t xml:space="preserve">A díjemelés a strand színvonalas és biztonságos </w:t>
            </w:r>
            <w:r w:rsidR="00F80410">
              <w:t>működése szempontjából az üzemeltetőnél</w:t>
            </w:r>
            <w:r>
              <w:t xml:space="preserve"> jelentkező fontos bevételi forrás</w:t>
            </w:r>
            <w:r w:rsidR="00F80410">
              <w:t xml:space="preserve"> a kiadások fedezése céljából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44E" w:rsidRDefault="00F80410" w:rsidP="00F80410">
            <w:pPr>
              <w:shd w:val="clear" w:color="auto" w:fill="FFFFFF"/>
              <w:rPr>
                <w:rFonts w:hint="eastAsia"/>
              </w:rPr>
            </w:pPr>
            <w:r>
              <w:t>üzemeltetőnél a</w:t>
            </w:r>
            <w:r w:rsidR="003430B2">
              <w:t xml:space="preserve"> pénztárgépek átállítása</w:t>
            </w:r>
            <w:r>
              <w:t>, a hivatali munkavégzésben nem számottevő adminisztratív fe</w:t>
            </w:r>
            <w:r w:rsidR="00FB244E">
              <w:t>ladat</w:t>
            </w:r>
            <w:r>
              <w:t>növekedés</w:t>
            </w:r>
            <w:r w:rsidR="00FB244E">
              <w:t>t</w:t>
            </w:r>
          </w:p>
          <w:p w:rsidR="003430B2" w:rsidRPr="008024B6" w:rsidRDefault="00FB244E" w:rsidP="00F80410">
            <w:pPr>
              <w:shd w:val="clear" w:color="auto" w:fill="FFFFFF"/>
              <w:rPr>
                <w:rFonts w:hint="eastAsia"/>
              </w:rPr>
            </w:pPr>
            <w:r>
              <w:t>eredményez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Nincs.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jc w:val="both"/>
              <w:rPr>
                <w:rFonts w:hint="eastAsia"/>
              </w:rPr>
            </w:pPr>
            <w:r w:rsidRPr="008024B6">
              <w:rPr>
                <w:b/>
              </w:rPr>
              <w:t>A rendelet megalkotása szükséges, mert:</w:t>
            </w:r>
            <w:r>
              <w:rPr>
                <w:b/>
              </w:rPr>
              <w:t xml:space="preserve"> </w:t>
            </w:r>
          </w:p>
        </w:tc>
      </w:tr>
      <w:tr w:rsidR="003430B2" w:rsidRPr="008024B6" w:rsidTr="000037FB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>
              <w:rPr>
                <w:b/>
              </w:rPr>
              <w:t xml:space="preserve"> A fenntartási költségek fo</w:t>
            </w:r>
            <w:r w:rsidR="00FB244E">
              <w:rPr>
                <w:b/>
              </w:rPr>
              <w:t>rrása a díjemelés nélkül nem biztosítható</w:t>
            </w:r>
            <w:r>
              <w:rPr>
                <w:b/>
              </w:rPr>
              <w:t>.</w:t>
            </w:r>
          </w:p>
        </w:tc>
      </w:tr>
      <w:tr w:rsidR="003430B2" w:rsidRPr="008024B6" w:rsidTr="000037FB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3430B2" w:rsidRPr="008024B6" w:rsidTr="000037FB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Pénzügyi:</w:t>
            </w:r>
          </w:p>
        </w:tc>
      </w:tr>
      <w:tr w:rsidR="003430B2" w:rsidRPr="008024B6" w:rsidTr="000037FB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30B2" w:rsidRPr="008024B6" w:rsidRDefault="003430B2" w:rsidP="000037FB">
            <w:pPr>
              <w:shd w:val="clear" w:color="auto" w:fill="FFFFFF"/>
              <w:rPr>
                <w:rFonts w:hint="eastAsia"/>
              </w:rPr>
            </w:pPr>
            <w:r w:rsidRPr="008024B6">
              <w:t>Rendelkezésre állnak.</w:t>
            </w:r>
          </w:p>
        </w:tc>
      </w:tr>
    </w:tbl>
    <w:p w:rsidR="003430B2" w:rsidRPr="008024B6" w:rsidRDefault="003430B2" w:rsidP="003430B2">
      <w:pPr>
        <w:shd w:val="clear" w:color="auto" w:fill="FFFFFF"/>
        <w:rPr>
          <w:rFonts w:hint="eastAsia"/>
        </w:rPr>
      </w:pPr>
    </w:p>
    <w:p w:rsidR="003430B2" w:rsidRDefault="003430B2" w:rsidP="003430B2">
      <w:pPr>
        <w:shd w:val="clear" w:color="auto" w:fill="FFFFFF"/>
        <w:jc w:val="right"/>
        <w:rPr>
          <w:rFonts w:hint="eastAsia"/>
        </w:rPr>
      </w:pPr>
    </w:p>
    <w:p w:rsidR="003430B2" w:rsidRPr="008024B6" w:rsidRDefault="001822AB" w:rsidP="001822AB">
      <w:pPr>
        <w:shd w:val="clear" w:color="auto" w:fill="FFFFFF"/>
        <w:jc w:val="center"/>
        <w:rPr>
          <w:rFonts w:hint="eastAsia"/>
        </w:rPr>
      </w:pPr>
      <w:r>
        <w:t xml:space="preserve">                                                                                                      </w:t>
      </w:r>
      <w:r w:rsidR="003430B2" w:rsidRPr="008024B6">
        <w:t xml:space="preserve">Mestyán Valéria </w:t>
      </w:r>
      <w:proofErr w:type="spellStart"/>
      <w:r w:rsidR="003430B2" w:rsidRPr="008024B6">
        <w:t>sk</w:t>
      </w:r>
      <w:proofErr w:type="spellEnd"/>
      <w:r w:rsidR="003430B2" w:rsidRPr="008024B6">
        <w:t>.</w:t>
      </w:r>
    </w:p>
    <w:p w:rsidR="003430B2" w:rsidRPr="007D5F52" w:rsidRDefault="001822AB" w:rsidP="001822AB">
      <w:pPr>
        <w:pStyle w:val="Szvegtrzs"/>
        <w:spacing w:after="0" w:line="240" w:lineRule="auto"/>
        <w:jc w:val="both"/>
        <w:rPr>
          <w:rFonts w:ascii="Cambria" w:hAnsi="Cambria"/>
        </w:rPr>
      </w:pPr>
      <w:r>
        <w:t xml:space="preserve">                                                                                                                </w:t>
      </w:r>
      <w:proofErr w:type="gramStart"/>
      <w:r w:rsidR="003430B2" w:rsidRPr="008024B6">
        <w:t>címzetes</w:t>
      </w:r>
      <w:proofErr w:type="gramEnd"/>
      <w:r w:rsidR="003430B2" w:rsidRPr="008024B6">
        <w:t xml:space="preserve"> főjegyző</w:t>
      </w:r>
    </w:p>
    <w:p w:rsidR="00DB0A08" w:rsidRDefault="00DB0A08">
      <w:pPr>
        <w:rPr>
          <w:rFonts w:hint="eastAsia"/>
        </w:rPr>
      </w:pPr>
    </w:p>
    <w:sectPr w:rsidR="00DB0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8C1"/>
    <w:multiLevelType w:val="hybridMultilevel"/>
    <w:tmpl w:val="F62805BC"/>
    <w:name w:val="Számozott lista 2"/>
    <w:lvl w:ilvl="0" w:tplc="54D87A20">
      <w:start w:val="1"/>
      <w:numFmt w:val="none"/>
      <w:suff w:val="nothing"/>
      <w:lvlText w:val=""/>
      <w:lvlJc w:val="left"/>
      <w:pPr>
        <w:ind w:left="0" w:firstLine="0"/>
      </w:pPr>
    </w:lvl>
    <w:lvl w:ilvl="1" w:tplc="C19ACECC">
      <w:start w:val="1"/>
      <w:numFmt w:val="none"/>
      <w:suff w:val="nothing"/>
      <w:lvlText w:val=""/>
      <w:lvlJc w:val="left"/>
      <w:pPr>
        <w:ind w:left="0" w:firstLine="0"/>
      </w:pPr>
    </w:lvl>
    <w:lvl w:ilvl="2" w:tplc="FE8AAECC">
      <w:start w:val="1"/>
      <w:numFmt w:val="none"/>
      <w:suff w:val="nothing"/>
      <w:lvlText w:val=""/>
      <w:lvlJc w:val="left"/>
      <w:pPr>
        <w:ind w:left="0" w:firstLine="0"/>
      </w:pPr>
    </w:lvl>
    <w:lvl w:ilvl="3" w:tplc="5CD60416">
      <w:start w:val="1"/>
      <w:numFmt w:val="none"/>
      <w:suff w:val="nothing"/>
      <w:lvlText w:val=""/>
      <w:lvlJc w:val="left"/>
      <w:pPr>
        <w:ind w:left="0" w:firstLine="0"/>
      </w:pPr>
    </w:lvl>
    <w:lvl w:ilvl="4" w:tplc="0D4C8DA0">
      <w:start w:val="1"/>
      <w:numFmt w:val="none"/>
      <w:suff w:val="nothing"/>
      <w:lvlText w:val=""/>
      <w:lvlJc w:val="left"/>
      <w:pPr>
        <w:ind w:left="0" w:firstLine="0"/>
      </w:pPr>
    </w:lvl>
    <w:lvl w:ilvl="5" w:tplc="95D47004">
      <w:start w:val="1"/>
      <w:numFmt w:val="none"/>
      <w:suff w:val="nothing"/>
      <w:lvlText w:val=""/>
      <w:lvlJc w:val="left"/>
      <w:pPr>
        <w:ind w:left="0" w:firstLine="0"/>
      </w:pPr>
    </w:lvl>
    <w:lvl w:ilvl="6" w:tplc="A880A472">
      <w:start w:val="1"/>
      <w:numFmt w:val="none"/>
      <w:suff w:val="nothing"/>
      <w:lvlText w:val=""/>
      <w:lvlJc w:val="left"/>
      <w:pPr>
        <w:ind w:left="0" w:firstLine="0"/>
      </w:pPr>
    </w:lvl>
    <w:lvl w:ilvl="7" w:tplc="55AACD80">
      <w:start w:val="1"/>
      <w:numFmt w:val="none"/>
      <w:suff w:val="nothing"/>
      <w:lvlText w:val=""/>
      <w:lvlJc w:val="left"/>
      <w:pPr>
        <w:ind w:left="0" w:firstLine="0"/>
      </w:pPr>
    </w:lvl>
    <w:lvl w:ilvl="8" w:tplc="2260374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CB5D19"/>
    <w:multiLevelType w:val="hybridMultilevel"/>
    <w:tmpl w:val="B4887C70"/>
    <w:lvl w:ilvl="0" w:tplc="908601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A63C1"/>
    <w:multiLevelType w:val="hybridMultilevel"/>
    <w:tmpl w:val="F6A6F7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20D9C"/>
    <w:multiLevelType w:val="hybridMultilevel"/>
    <w:tmpl w:val="7E78421E"/>
    <w:lvl w:ilvl="0" w:tplc="8A9E4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B2"/>
    <w:rsid w:val="001822AB"/>
    <w:rsid w:val="003430B2"/>
    <w:rsid w:val="003A21DD"/>
    <w:rsid w:val="006B6219"/>
    <w:rsid w:val="00792317"/>
    <w:rsid w:val="008B7CB7"/>
    <w:rsid w:val="00924C74"/>
    <w:rsid w:val="00C778A3"/>
    <w:rsid w:val="00CB31CB"/>
    <w:rsid w:val="00D97E3D"/>
    <w:rsid w:val="00DB0A08"/>
    <w:rsid w:val="00DD0349"/>
    <w:rsid w:val="00F02665"/>
    <w:rsid w:val="00F401AA"/>
    <w:rsid w:val="00F72791"/>
    <w:rsid w:val="00F80410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01FB5-4353-48A7-A9CF-34BAEC77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30B2"/>
    <w:pPr>
      <w:suppressAutoHyphens/>
      <w:spacing w:after="0" w:line="240" w:lineRule="auto"/>
    </w:pPr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paragraph" w:styleId="Cmsor1">
    <w:name w:val="heading 1"/>
    <w:basedOn w:val="Norml"/>
    <w:next w:val="Norml"/>
    <w:link w:val="Cmsor1Char"/>
    <w:qFormat/>
    <w:rsid w:val="00924C74"/>
    <w:pPr>
      <w:keepNext/>
      <w:keepLines/>
      <w:widowControl w:val="0"/>
      <w:suppressAutoHyphens w:val="0"/>
      <w:spacing w:before="240" w:after="60"/>
      <w:outlineLvl w:val="0"/>
    </w:pPr>
    <w:rPr>
      <w:rFonts w:ascii="Arial" w:eastAsia="SimSun" w:hAnsi="Arial" w:cs="Arial"/>
      <w:b/>
      <w:bCs/>
      <w:sz w:val="36"/>
      <w:szCs w:val="36"/>
      <w:lang w:bidi="ar-SA"/>
    </w:rPr>
  </w:style>
  <w:style w:type="paragraph" w:styleId="Cmsor2">
    <w:name w:val="heading 2"/>
    <w:basedOn w:val="Cmsor1"/>
    <w:next w:val="Norml"/>
    <w:link w:val="Cmsor2Char"/>
    <w:qFormat/>
    <w:rsid w:val="00924C74"/>
    <w:pPr>
      <w:outlineLvl w:val="1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924C74"/>
    <w:pPr>
      <w:keepNext/>
      <w:keepLines/>
      <w:spacing w:before="40"/>
      <w:outlineLvl w:val="6"/>
    </w:pPr>
    <w:rPr>
      <w:rFonts w:ascii="Calibri Light" w:eastAsia="Calibri Light" w:hAnsi="Calibri Light" w:cs="Times New Roman"/>
      <w:i/>
      <w:iCs/>
      <w:color w:val="333E55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430B2"/>
    <w:pPr>
      <w:spacing w:after="140" w:line="276" w:lineRule="auto"/>
    </w:pPr>
  </w:style>
  <w:style w:type="character" w:customStyle="1" w:styleId="SzvegtrzsChar">
    <w:name w:val="Szövegtörzs Char"/>
    <w:basedOn w:val="Bekezdsalapbettpusa"/>
    <w:link w:val="Szvegtrzs"/>
    <w:rsid w:val="003430B2"/>
    <w:rPr>
      <w:rFonts w:ascii="Liberation Serif" w:eastAsia="NSimSun" w:hAnsi="Liberation Serif" w:cs="Lucida Sans"/>
      <w:kern w:val="1"/>
      <w:sz w:val="24"/>
      <w:szCs w:val="24"/>
      <w:lang w:eastAsia="zh-CN" w:bidi="hi-IN"/>
    </w:rPr>
  </w:style>
  <w:style w:type="character" w:customStyle="1" w:styleId="Cmsor1Char">
    <w:name w:val="Címsor 1 Char"/>
    <w:basedOn w:val="Bekezdsalapbettpusa"/>
    <w:link w:val="Cmsor1"/>
    <w:rsid w:val="00924C74"/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character" w:customStyle="1" w:styleId="Cmsor2Char">
    <w:name w:val="Címsor 2 Char"/>
    <w:basedOn w:val="Bekezdsalapbettpusa"/>
    <w:link w:val="Cmsor2"/>
    <w:rsid w:val="00924C74"/>
    <w:rPr>
      <w:rFonts w:ascii="Arial" w:eastAsia="SimSun" w:hAnsi="Arial" w:cs="Arial"/>
      <w:b/>
      <w:bCs/>
      <w:kern w:val="1"/>
      <w:sz w:val="32"/>
      <w:szCs w:val="32"/>
      <w:lang w:eastAsia="zh-CN"/>
    </w:rPr>
  </w:style>
  <w:style w:type="character" w:customStyle="1" w:styleId="Cmsor7Char">
    <w:name w:val="Címsor 7 Char"/>
    <w:basedOn w:val="Bekezdsalapbettpusa"/>
    <w:link w:val="Cmsor7"/>
    <w:rsid w:val="00924C74"/>
    <w:rPr>
      <w:rFonts w:ascii="Calibri Light" w:eastAsia="Calibri Light" w:hAnsi="Calibri Light" w:cs="Times New Roman"/>
      <w:i/>
      <w:iCs/>
      <w:color w:val="333E55"/>
      <w:kern w:val="1"/>
      <w:sz w:val="24"/>
      <w:szCs w:val="24"/>
      <w:lang w:eastAsia="zh-CN"/>
    </w:rPr>
  </w:style>
  <w:style w:type="paragraph" w:customStyle="1" w:styleId="FCm">
    <w:name w:val="FôCím"/>
    <w:basedOn w:val="Norml"/>
    <w:qFormat/>
    <w:rsid w:val="00924C74"/>
    <w:pPr>
      <w:keepNext/>
      <w:keepLines/>
      <w:spacing w:before="480" w:after="240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Listaszerbekezds">
    <w:name w:val="List Paragraph"/>
    <w:basedOn w:val="Norml"/>
    <w:uiPriority w:val="34"/>
    <w:qFormat/>
    <w:rsid w:val="006B621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494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2023-04-20T07:45:00Z</dcterms:created>
  <dcterms:modified xsi:type="dcterms:W3CDTF">2023-04-21T06:56:00Z</dcterms:modified>
</cp:coreProperties>
</file>