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003D9C">
        <w:rPr>
          <w:rFonts w:ascii="Century Gothic" w:hAnsi="Century Gothic" w:cs="Calibri Light"/>
          <w:b/>
          <w:sz w:val="22"/>
          <w:szCs w:val="22"/>
        </w:rPr>
        <w:t>Tisztelt Képviselő-testület!</w:t>
      </w: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  <w:r w:rsidRPr="00A052D2">
        <w:rPr>
          <w:rFonts w:ascii="Century Gothic" w:hAnsi="Century Gothic" w:cs="Calibri Light"/>
          <w:sz w:val="22"/>
          <w:szCs w:val="22"/>
        </w:rPr>
        <w:t xml:space="preserve">Balatonberény Község Önkormányzatának vagyonelemei </w:t>
      </w:r>
      <w:r>
        <w:rPr>
          <w:rFonts w:ascii="Century Gothic" w:hAnsi="Century Gothic" w:cs="Calibri Light"/>
          <w:sz w:val="22"/>
          <w:szCs w:val="22"/>
        </w:rPr>
        <w:t>2022</w:t>
      </w:r>
      <w:r w:rsidRPr="00A052D2">
        <w:rPr>
          <w:rFonts w:ascii="Century Gothic" w:hAnsi="Century Gothic" w:cs="Calibri Light"/>
          <w:sz w:val="22"/>
          <w:szCs w:val="22"/>
        </w:rPr>
        <w:t>. évben a következők szerint változtak:</w:t>
      </w:r>
    </w:p>
    <w:p w:rsidR="00C54EA2" w:rsidRDefault="00C54EA2"/>
    <w:p w:rsidR="0021077E" w:rsidRDefault="0021077E"/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253"/>
        <w:gridCol w:w="1275"/>
        <w:gridCol w:w="1701"/>
      </w:tblGrid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Épület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Időpont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Összeg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Hivatali épületszárny felújítás, tetőtér kiépítés MFP-FHF/2020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22 062 489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Művelődési Ház felújítás MFP-ÖTIK/2021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2022.09.02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26 268 066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körvizesblokk kazán beépítés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2022.07.14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2 000 000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50 330 555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Építmény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Időpont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Összeg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032/1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75 764 443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030/74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5 050 963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20 203 852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654/6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75 806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34/4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Kerékpárút TOP-3.1.1-15-SO1-02016-00002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2022.04.20.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1 440 311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Rózsa utca gyalogos átkelőhely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2022.06.14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5 878 827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1239/1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Csicsergő félsziget tanösvény, madárles BFT pályázat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2022.11.15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7 026 829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1239/1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Madárles villámvédelem kiépítés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2022.12.13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362 296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34/4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Kossuth Lajos utca járda felújítás Ebr42 pályázat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2022.06.10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19 954 289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941/9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Bartók Béla utca útfelújítás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2022.12.05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5 602 743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Naturista strand Interaktív játszótér </w:t>
            </w:r>
            <w:proofErr w:type="spellStart"/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Buglo</w:t>
            </w:r>
            <w:proofErr w:type="spellEnd"/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7111 játszóvár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1 732 284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Akadálymentes rámpa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162 000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Akadálymentes járda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13 827 256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Mozgáskorlátozott parkoló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533 960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660/15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Naturista strand Térvilágítás STR-2021-024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2022.05.31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1 294 400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158 910 259 Ft</w:t>
            </w: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</w:tr>
      <w:tr w:rsidR="0021077E" w:rsidRPr="0021077E" w:rsidTr="0021077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7E" w:rsidRPr="0021077E" w:rsidRDefault="0021077E" w:rsidP="0021077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1077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209 240 814 Ft</w:t>
            </w:r>
          </w:p>
        </w:tc>
      </w:tr>
    </w:tbl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6D5FAF" w:rsidRDefault="0021077E" w:rsidP="0021077E">
      <w:pPr>
        <w:pStyle w:val="Szvegtrzs3"/>
        <w:tabs>
          <w:tab w:val="left" w:pos="8222"/>
        </w:tabs>
        <w:spacing w:after="0"/>
        <w:jc w:val="right"/>
        <w:rPr>
          <w:rFonts w:ascii="Century Gothic" w:hAnsi="Century Gothic" w:cs="Calibri Light"/>
          <w:sz w:val="10"/>
          <w:szCs w:val="10"/>
        </w:rPr>
      </w:pPr>
      <w:proofErr w:type="gramStart"/>
      <w:r w:rsidRPr="006D5FAF">
        <w:rPr>
          <w:rFonts w:ascii="Century Gothic" w:hAnsi="Century Gothic" w:cs="Calibri Light"/>
          <w:sz w:val="10"/>
          <w:szCs w:val="10"/>
        </w:rPr>
        <w:t>adatok</w:t>
      </w:r>
      <w:proofErr w:type="gramEnd"/>
      <w:r w:rsidRPr="006D5FAF">
        <w:rPr>
          <w:rFonts w:ascii="Century Gothic" w:hAnsi="Century Gothic" w:cs="Calibri Light"/>
          <w:sz w:val="10"/>
          <w:szCs w:val="10"/>
        </w:rPr>
        <w:t xml:space="preserve"> Ft-ban kerekítve</w:t>
      </w:r>
    </w:p>
    <w:tbl>
      <w:tblPr>
        <w:tblW w:w="1002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0"/>
        <w:gridCol w:w="850"/>
        <w:gridCol w:w="860"/>
        <w:gridCol w:w="851"/>
        <w:gridCol w:w="850"/>
        <w:gridCol w:w="851"/>
        <w:gridCol w:w="850"/>
        <w:gridCol w:w="780"/>
        <w:gridCol w:w="744"/>
        <w:gridCol w:w="860"/>
        <w:gridCol w:w="820"/>
      </w:tblGrid>
      <w:tr w:rsidR="0021077E" w:rsidRPr="00A052D2" w:rsidTr="0021077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6D5FAF" w:rsidRDefault="0021077E" w:rsidP="00210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2012.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2013.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2014.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2016.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2017.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2018.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A052D2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Default="0021077E" w:rsidP="0021077E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2022</w:t>
            </w:r>
          </w:p>
        </w:tc>
      </w:tr>
      <w:tr w:rsidR="0021077E" w:rsidRPr="002334F4" w:rsidTr="0021077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Összesen: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2 640 703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2 651 129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2 785 887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2 799 796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3 041 224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2 804 529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2 834 944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2 915 736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2 918183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2 960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 </w:t>
            </w: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77E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21077E" w:rsidRPr="002334F4" w:rsidRDefault="0021077E" w:rsidP="0021077E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3 169 725</w:t>
            </w:r>
          </w:p>
        </w:tc>
      </w:tr>
    </w:tbl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önkormányzat vagyona</w:t>
      </w:r>
      <w:r w:rsidR="003A6971">
        <w:rPr>
          <w:rFonts w:ascii="Century Gothic" w:hAnsi="Century Gothic"/>
          <w:sz w:val="22"/>
          <w:szCs w:val="22"/>
        </w:rPr>
        <w:t xml:space="preserve"> 2021. évhez képest 209 240 814</w:t>
      </w:r>
      <w:r>
        <w:rPr>
          <w:rFonts w:ascii="Century Gothic" w:hAnsi="Century Gothic"/>
          <w:sz w:val="22"/>
          <w:szCs w:val="22"/>
        </w:rPr>
        <w:t xml:space="preserve"> Ft-tal növekedett.</w:t>
      </w: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21077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vagyonelemek változására tekintettel a rendelet módosítására van szükség, amely kizárólag a rendelet mellékleteit érinti.</w:t>
      </w:r>
    </w:p>
    <w:p w:rsidR="0021077E" w:rsidRDefault="0021077E"/>
    <w:p w:rsidR="0021077E" w:rsidRDefault="0021077E"/>
    <w:p w:rsidR="0021077E" w:rsidRPr="00A052D2" w:rsidRDefault="0021077E" w:rsidP="0021077E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Előzetes hatásvizsgálati lap</w:t>
      </w:r>
    </w:p>
    <w:p w:rsidR="0021077E" w:rsidRPr="00A052D2" w:rsidRDefault="0021077E" w:rsidP="0021077E">
      <w:pPr>
        <w:pStyle w:val="Szvegtrzs3"/>
        <w:spacing w:after="0"/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proofErr w:type="gramStart"/>
      <w:r w:rsidRPr="00A052D2">
        <w:rPr>
          <w:rFonts w:ascii="Century Gothic" w:hAnsi="Century Gothic" w:cs="Calibri Light"/>
          <w:b/>
          <w:sz w:val="22"/>
          <w:szCs w:val="22"/>
        </w:rPr>
        <w:t>az</w:t>
      </w:r>
      <w:proofErr w:type="gramEnd"/>
      <w:r w:rsidRPr="00A052D2">
        <w:rPr>
          <w:rFonts w:ascii="Century Gothic" w:hAnsi="Century Gothic" w:cs="Calibri Light"/>
          <w:b/>
          <w:sz w:val="22"/>
          <w:szCs w:val="22"/>
        </w:rPr>
        <w:t xml:space="preserve"> önkormányzati vagyongazdálkodásról szóló  11/2013.(V.2.) önkormányzati rendelet módosításáról </w:t>
      </w: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szóló önkormányzati rendelet megalkotásához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(a jogalkotásról szóló 2010. évi CXXX. törvény 17.§-</w:t>
      </w:r>
      <w:proofErr w:type="gramStart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</w:t>
      </w:r>
      <w:proofErr w:type="gramEnd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alapján)</w:t>
      </w:r>
    </w:p>
    <w:p w:rsidR="0021077E" w:rsidRPr="00A052D2" w:rsidRDefault="0021077E" w:rsidP="0021077E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jogszabály megalkotásának célja: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2022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. évi zárszámadás elfogadása előtt szükséges az önkormányzat vagyongazdálkodásáról szóló rendelet áttekintése, elsősorban a vagyonváltozások átvezetése miatt. </w:t>
      </w:r>
    </w:p>
    <w:p w:rsidR="0021077E" w:rsidRPr="00A052D2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tervezett jogszabály várható következményei, különösen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társadalmi hatás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rendeletnek közvetlen társadalmi hatása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gazdasági hatása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Az önkormányzat vagyonának változása mindenki számára követhető.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költségvetési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költségvetési hatása nincs, természetesen a fenntartási költségek jelentkeznek.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környezeti következményei: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nincsenek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egészségi következményei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egészségi következménye nincs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adminisztratív terheket befolyásoló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 a jelenlegi adminisztratív terhet nem emeli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megalkotásának szükségessége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megfelelés a jogszabályi előírásoknak</w:t>
      </w:r>
    </w:p>
    <w:p w:rsidR="0021077E" w:rsidRPr="00A052D2" w:rsidRDefault="0021077E" w:rsidP="0021077E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Balatonberény, 2023. 05. 12.</w:t>
      </w:r>
    </w:p>
    <w:p w:rsidR="0021077E" w:rsidRDefault="0021077E" w:rsidP="0021077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21077E" w:rsidRDefault="0021077E" w:rsidP="0021077E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Mestyán Valéria</w:t>
      </w:r>
    </w:p>
    <w:p w:rsidR="0021077E" w:rsidRPr="00A052D2" w:rsidRDefault="0021077E" w:rsidP="0021077E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proofErr w:type="gramStart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címzetes</w:t>
      </w:r>
      <w:proofErr w:type="gramEnd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főjegyző</w:t>
      </w:r>
    </w:p>
    <w:p w:rsidR="0021077E" w:rsidRPr="00A052D2" w:rsidRDefault="0021077E" w:rsidP="0021077E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lastRenderedPageBreak/>
        <w:t>Balatonberény Község Önkormányzat Képviselő-testülete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…../2023</w:t>
      </w:r>
      <w:r w:rsidRPr="0045658D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(V.</w:t>
      </w:r>
      <w:proofErr w:type="gramStart"/>
      <w:r w:rsidRPr="0045658D">
        <w:rPr>
          <w:b/>
          <w:bCs/>
          <w:sz w:val="22"/>
          <w:szCs w:val="22"/>
        </w:rPr>
        <w:t>..</w:t>
      </w:r>
      <w:proofErr w:type="gramEnd"/>
      <w:r w:rsidRPr="0045658D">
        <w:rPr>
          <w:b/>
          <w:bCs/>
          <w:sz w:val="22"/>
          <w:szCs w:val="22"/>
        </w:rPr>
        <w:t>) önkormányzati rendelete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proofErr w:type="gramStart"/>
      <w:r w:rsidRPr="0045658D">
        <w:rPr>
          <w:b/>
          <w:bCs/>
          <w:sz w:val="22"/>
          <w:szCs w:val="22"/>
        </w:rPr>
        <w:t>az</w:t>
      </w:r>
      <w:proofErr w:type="gramEnd"/>
      <w:r w:rsidRPr="0045658D">
        <w:rPr>
          <w:b/>
          <w:bCs/>
          <w:sz w:val="22"/>
          <w:szCs w:val="22"/>
        </w:rPr>
        <w:t xml:space="preserve"> önkormányzati vagyongazdálkodásról szóló 11/2013.(V.2.) önkormányzati rendelet módosításáról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Balatonberény Község Önkormányzat Képviselő-testülete az Alaptörvény 32. cikk (2) bekezdésében meghatározott eredeti jogalkotói hatáskörében, a Magyarország helyi önkormányzatairól szóló 2011. évi CLXXXIX. törvény 107-109. §-</w:t>
      </w:r>
      <w:proofErr w:type="spellStart"/>
      <w:r w:rsidRPr="0045658D">
        <w:rPr>
          <w:sz w:val="22"/>
          <w:szCs w:val="22"/>
        </w:rPr>
        <w:t>ában</w:t>
      </w:r>
      <w:proofErr w:type="spellEnd"/>
      <w:r w:rsidRPr="0045658D">
        <w:rPr>
          <w:sz w:val="22"/>
          <w:szCs w:val="22"/>
        </w:rPr>
        <w:t>, a nemzeti vagyonról szóló 2011. évi CXCVI. törvény 5. § és 18. §-</w:t>
      </w:r>
      <w:proofErr w:type="spellStart"/>
      <w:r w:rsidRPr="0045658D">
        <w:rPr>
          <w:sz w:val="22"/>
          <w:szCs w:val="22"/>
        </w:rPr>
        <w:t>ban</w:t>
      </w:r>
      <w:proofErr w:type="spellEnd"/>
      <w:r w:rsidRPr="0045658D">
        <w:rPr>
          <w:sz w:val="22"/>
          <w:szCs w:val="22"/>
        </w:rPr>
        <w:t xml:space="preserve"> kapott felhatalmazás alapján, a Magyarország helyi önkormányzatairól szóló 2011. évi CLXXXIX. törvény 106. § (2) bekezdésében meghatározott feladatkörében eljárva a következőket rendeli el:</w:t>
      </w:r>
    </w:p>
    <w:p w:rsidR="0021077E" w:rsidRPr="0045658D" w:rsidRDefault="0021077E" w:rsidP="0021077E">
      <w:pPr>
        <w:pStyle w:val="Szvegtrzs"/>
        <w:spacing w:before="220"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1. §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(1) Az önkormányzati vagyongazdálkodásról szóló 11/2013. (V.2.) önkormányzati rendelet 1. melléklete helyébe az 1. melléklet lép.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(2) Az önkormányzati vagyongazdálkodásról szóló 11/2013. (V.2.) önkormányzati rendelet 2. melléklete helyébe a 2. melléklet lép.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(3) Az önkormányzati vagyongazdálkodásról szóló 11/2013. (V.2.) önkormányzati rendelet 3. melléklete helyébe a 3. melléklet lép.</w:t>
      </w:r>
    </w:p>
    <w:p w:rsidR="0021077E" w:rsidRPr="0045658D" w:rsidRDefault="0021077E" w:rsidP="0021077E">
      <w:pPr>
        <w:pStyle w:val="Szvegtrzs"/>
        <w:spacing w:before="220"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2. §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Ez a rendelet a kihirdetését követő harmad</w:t>
      </w:r>
      <w:r w:rsidR="00296960">
        <w:rPr>
          <w:sz w:val="22"/>
          <w:szCs w:val="22"/>
        </w:rPr>
        <w:t>ik napon lép hatályba.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Druskoczi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Tünde</w:t>
      </w:r>
      <w:r w:rsidRPr="0045658D">
        <w:rPr>
          <w:sz w:val="22"/>
          <w:szCs w:val="22"/>
        </w:rPr>
        <w:t xml:space="preserve">                                                         Mestyán</w:t>
      </w:r>
      <w:proofErr w:type="gramEnd"/>
      <w:r w:rsidRPr="0045658D">
        <w:rPr>
          <w:sz w:val="22"/>
          <w:szCs w:val="22"/>
        </w:rPr>
        <w:t xml:space="preserve"> Valéria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gramStart"/>
      <w:r w:rsidRPr="0045658D">
        <w:rPr>
          <w:sz w:val="22"/>
          <w:szCs w:val="22"/>
        </w:rPr>
        <w:t>polgármester</w:t>
      </w:r>
      <w:proofErr w:type="gramEnd"/>
      <w:r w:rsidRPr="0045658D">
        <w:rPr>
          <w:sz w:val="22"/>
          <w:szCs w:val="22"/>
        </w:rPr>
        <w:t xml:space="preserve">                                                             címzetes főjegyző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Kihirdetve: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2023. </w:t>
      </w:r>
      <w:proofErr w:type="gramStart"/>
      <w:r>
        <w:rPr>
          <w:sz w:val="22"/>
          <w:szCs w:val="22"/>
        </w:rPr>
        <w:t>május …</w:t>
      </w:r>
      <w:proofErr w:type="gramEnd"/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 xml:space="preserve">Mestyán Valéria 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  <w:proofErr w:type="gramStart"/>
      <w:r w:rsidRPr="0045658D">
        <w:rPr>
          <w:sz w:val="22"/>
          <w:szCs w:val="22"/>
        </w:rPr>
        <w:t>címzetes</w:t>
      </w:r>
      <w:proofErr w:type="gramEnd"/>
      <w:r w:rsidRPr="0045658D">
        <w:rPr>
          <w:sz w:val="22"/>
          <w:szCs w:val="22"/>
        </w:rPr>
        <w:t xml:space="preserve"> főjegyző</w:t>
      </w: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Default="0021077E"/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21077E" w:rsidRPr="0045658D" w:rsidRDefault="0021077E" w:rsidP="0021077E">
      <w:pPr>
        <w:pStyle w:val="Szvegtrzs"/>
        <w:spacing w:after="0"/>
        <w:jc w:val="both"/>
        <w:rPr>
          <w:sz w:val="22"/>
          <w:szCs w:val="22"/>
        </w:rPr>
      </w:pPr>
    </w:p>
    <w:p w:rsidR="006A7DF5" w:rsidRDefault="006A7DF5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1.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1.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Forgalomképtelen (törzs)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60"/>
        <w:gridCol w:w="1251"/>
        <w:gridCol w:w="4231"/>
        <w:gridCol w:w="2117"/>
        <w:gridCol w:w="963"/>
      </w:tblGrid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utca, házszám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idegen </w:t>
            </w:r>
            <w:proofErr w:type="spellStart"/>
            <w:r w:rsidRPr="0045658D">
              <w:rPr>
                <w:sz w:val="22"/>
                <w:szCs w:val="22"/>
              </w:rPr>
              <w:t>ter</w:t>
            </w:r>
            <w:proofErr w:type="spellEnd"/>
            <w:r w:rsidRPr="0045658D">
              <w:rPr>
                <w:sz w:val="22"/>
                <w:szCs w:val="22"/>
              </w:rPr>
              <w:t>.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Balaton u. / </w:t>
            </w:r>
            <w:proofErr w:type="gramStart"/>
            <w:r w:rsidRPr="0045658D">
              <w:rPr>
                <w:sz w:val="22"/>
                <w:szCs w:val="22"/>
              </w:rPr>
              <w:t>Strand</w:t>
            </w:r>
            <w:proofErr w:type="gramEnd"/>
            <w:r w:rsidRPr="0045658D">
              <w:rPr>
                <w:sz w:val="22"/>
                <w:szCs w:val="22"/>
              </w:rPr>
              <w:t xml:space="preserve"> /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Buszöböl és várók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1 479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 u. ABC.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4 280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34/4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22 864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92 439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7 694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21 440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1 398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3 411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1 559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u.8.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2 027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Ságarigó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12 845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Irányi D.u.22.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Temető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13 484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4 635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Irányi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14 444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310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Templom-köz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14 264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Ady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40 620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6 093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5 399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11 964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10 385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3 196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11 565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József Attila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8 779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Mihály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8 869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10 246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József Attila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21 122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5 201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16 650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Ady-köz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17 751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412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7 357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Mihály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26 249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Dózsa György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16 975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Búbos-köz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4 000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4 075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Napsugár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10 387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Kertek-alja Kossuth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611/2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4 140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Deák Ferenc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19 512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19 640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Arany Kános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2 137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653/16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9 717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Petőfi Sándor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28 395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Kossuth- Piactér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Petőfi Sándor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654/6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218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Kossuth Lajos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654/12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utca 3.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Vasúti 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5 863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656/2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656/3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6 617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Botond u-i.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16 184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1 760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22 758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 u.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36 517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1 055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2 810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657/38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Erdért</w:t>
            </w:r>
            <w:proofErr w:type="spellEnd"/>
            <w:r w:rsidRPr="0045658D">
              <w:rPr>
                <w:sz w:val="22"/>
                <w:szCs w:val="22"/>
              </w:rPr>
              <w:t>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Piros-villa 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2 857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5 746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Naturista kemping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4 143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Piros-villa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Közterület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3 379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Natur.mellett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Balatoni nádas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8 870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902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OKISZ-köz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678/2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1 765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681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u.2/B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Henger-park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3 926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Ibolya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Gyöngyvirág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4 529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723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1 730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Rózsa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10 430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Muskátli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1 753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Liliom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4 574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Szegfű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4 748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1 786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Rozmaring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4 349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Tulipán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4 582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1 266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Árvácska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4 087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5 775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35 335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13 030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Nefelejcs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22 664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Nefelejcs-köz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5 997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21 718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3 376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885/2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4 407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- Kodály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11 118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886/5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Erkel Ferenc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 és Rákóczi-park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17 135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1 966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10 750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941/9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8 823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Bartók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21 050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941/10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2 569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941/11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Gábor Áron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8 640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Tass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1 714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Kond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2 238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Árpád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3 393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1046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561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 31.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Szv</w:t>
            </w:r>
            <w:proofErr w:type="gramStart"/>
            <w:r w:rsidRPr="0045658D">
              <w:rPr>
                <w:sz w:val="22"/>
                <w:szCs w:val="22"/>
              </w:rPr>
              <w:t>.átemelő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2 646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Előd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Álmos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1 284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Botond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2 698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16 956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40 304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7 429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2 989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Jókai Mór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5 145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1 759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Hóvirág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3 810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8 964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Kodály Zoltán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41 225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1 255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Orgona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4 976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11 740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1 201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Vörösmarty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Hóvirág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2 936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Berzsenyi Dániel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és járda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11 760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2 891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Vitorlás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Közút és </w:t>
            </w:r>
            <w:proofErr w:type="spellStart"/>
            <w:r w:rsidRPr="0045658D">
              <w:rPr>
                <w:sz w:val="22"/>
                <w:szCs w:val="22"/>
              </w:rPr>
              <w:t>Kétfoly</w:t>
            </w:r>
            <w:proofErr w:type="gramStart"/>
            <w:r w:rsidRPr="0045658D">
              <w:rPr>
                <w:sz w:val="22"/>
                <w:szCs w:val="22"/>
              </w:rPr>
              <w:t>.árok</w:t>
            </w:r>
            <w:proofErr w:type="spellEnd"/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12 638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3 480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ú.32.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Parkoló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35 505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7 203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37 317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1239/1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15 551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Csicsergő-</w:t>
            </w:r>
            <w:proofErr w:type="spellStart"/>
            <w:r w:rsidRPr="001F4E36">
              <w:rPr>
                <w:b/>
                <w:sz w:val="22"/>
                <w:szCs w:val="22"/>
              </w:rPr>
              <w:t>szig</w:t>
            </w:r>
            <w:proofErr w:type="spellEnd"/>
            <w:r w:rsidRPr="001F4E36">
              <w:rPr>
                <w:b/>
                <w:sz w:val="22"/>
                <w:szCs w:val="22"/>
              </w:rPr>
              <w:t xml:space="preserve"> +park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24 420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11 119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12 301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35 024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Szabadstrand és közpark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52 045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6 693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sétány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Közterület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7 362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1241/21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6 091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11 533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3 047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Napfény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6 583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1252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4 146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Mise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31 100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2149/19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2656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3 273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5 054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1 774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2659/2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2 308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1 385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1 913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1 147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1 398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12 650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11 009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1 652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1 899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1 139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4 049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2 429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519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4 098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2 459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1 729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1 037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3 913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1 943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1 166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4 051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2 455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2 527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Szőlőhegy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02/19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993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Szabadstrand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1 589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3 163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Hunyadi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13 464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9 709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4 889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509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Bajcsy-Zsilinszky Endre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279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04/102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9 971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5 477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388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 4.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44 957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1 041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563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3 534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Országos 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94 301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5 067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2 786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7 582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4 290</w:t>
            </w:r>
          </w:p>
        </w:tc>
      </w:tr>
      <w:tr w:rsidR="0021077E" w:rsidRPr="001F4E36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032/1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11 146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Mise út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100 136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038/1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8 531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4 712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3 674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Hegykapu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4 684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2 636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049/32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5 750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Ipar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3 035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24 671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13 756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1 492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895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5 856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832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4 195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2 283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059/45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14 305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Kétfolyó és </w:t>
            </w:r>
            <w:proofErr w:type="spellStart"/>
            <w:r w:rsidRPr="0045658D">
              <w:rPr>
                <w:sz w:val="22"/>
                <w:szCs w:val="22"/>
              </w:rPr>
              <w:t>sankoló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10 170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6 231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Bokrosi utca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3 641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Kétfolyó árok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244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063/148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24 485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14 432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070/2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5 270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Kerékpárút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20 116</w:t>
            </w:r>
          </w:p>
        </w:tc>
      </w:tr>
      <w:tr w:rsidR="0021077E" w:rsidRPr="0045658D" w:rsidTr="0021077E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654 243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1 422 540</w:t>
            </w:r>
          </w:p>
        </w:tc>
      </w:tr>
    </w:tbl>
    <w:p w:rsidR="0021077E" w:rsidRPr="0045658D" w:rsidRDefault="0021077E" w:rsidP="0021077E">
      <w:pPr>
        <w:jc w:val="right"/>
        <w:rPr>
          <w:sz w:val="22"/>
          <w:szCs w:val="22"/>
        </w:rPr>
      </w:pPr>
      <w:r w:rsidRPr="0045658D">
        <w:rPr>
          <w:sz w:val="22"/>
          <w:szCs w:val="22"/>
        </w:rPr>
        <w:t>”</w:t>
      </w:r>
      <w:r w:rsidRPr="0045658D">
        <w:rPr>
          <w:sz w:val="22"/>
          <w:szCs w:val="22"/>
        </w:rPr>
        <w:br w:type="page"/>
      </w: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2.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2.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Korlátozottan forgalomképes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24"/>
        <w:gridCol w:w="1924"/>
        <w:gridCol w:w="1924"/>
        <w:gridCol w:w="1926"/>
        <w:gridCol w:w="1924"/>
      </w:tblGrid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 xml:space="preserve">utca, </w:t>
            </w:r>
            <w:proofErr w:type="spellStart"/>
            <w:r w:rsidRPr="0045658D">
              <w:rPr>
                <w:b/>
                <w:bCs/>
                <w:sz w:val="22"/>
                <w:szCs w:val="22"/>
              </w:rPr>
              <w:t>hászám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2 144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Óvoda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55 258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36/2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1 084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Orvosi rend. és Lakás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10 403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1 084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gyógyszertár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5 769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773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szolg.lakás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3 201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894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szolg.lakás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3 610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38/11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7 183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Piactér és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19 706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3 802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Iskola - Ifjúsági tábor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16 492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48/1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818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Idősek klubja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13 094</w:t>
            </w:r>
          </w:p>
        </w:tc>
      </w:tr>
      <w:tr w:rsidR="0021077E" w:rsidRPr="0021077E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4 933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>Kossuth tér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21077E">
              <w:rPr>
                <w:b/>
                <w:sz w:val="22"/>
                <w:szCs w:val="22"/>
              </w:rPr>
              <w:t xml:space="preserve">Községháza - </w:t>
            </w:r>
            <w:proofErr w:type="spellStart"/>
            <w:r w:rsidRPr="0021077E">
              <w:rPr>
                <w:b/>
                <w:sz w:val="22"/>
                <w:szCs w:val="22"/>
              </w:rPr>
              <w:t>Műv</w:t>
            </w:r>
            <w:proofErr w:type="gramStart"/>
            <w:r w:rsidRPr="0021077E">
              <w:rPr>
                <w:b/>
                <w:sz w:val="22"/>
                <w:szCs w:val="22"/>
              </w:rPr>
              <w:t>.Ház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21077E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142 735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2 599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telephely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9 970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Kossuth </w:t>
            </w:r>
            <w:proofErr w:type="spellStart"/>
            <w:r w:rsidRPr="0045658D">
              <w:rPr>
                <w:sz w:val="22"/>
                <w:szCs w:val="22"/>
              </w:rPr>
              <w:t>L.u</w:t>
            </w:r>
            <w:proofErr w:type="spellEnd"/>
            <w:r w:rsidRPr="0045658D">
              <w:rPr>
                <w:sz w:val="22"/>
                <w:szCs w:val="22"/>
              </w:rPr>
              <w:t>. 129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Múlt Ház / Tájház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1 905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660/10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Hétvezér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naturista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16 503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10 449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Sportpálya és öltöző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85 695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24 766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strand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249 511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1238/16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72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trafóház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593</w:t>
            </w:r>
          </w:p>
        </w:tc>
      </w:tr>
      <w:tr w:rsidR="0021077E" w:rsidRPr="0045658D" w:rsidTr="0021077E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64 716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586 114</w:t>
            </w:r>
          </w:p>
        </w:tc>
      </w:tr>
    </w:tbl>
    <w:p w:rsidR="0021077E" w:rsidRPr="0045658D" w:rsidRDefault="0021077E" w:rsidP="0021077E">
      <w:pPr>
        <w:jc w:val="right"/>
        <w:rPr>
          <w:sz w:val="22"/>
          <w:szCs w:val="22"/>
        </w:rPr>
      </w:pPr>
      <w:r w:rsidRPr="0045658D">
        <w:rPr>
          <w:sz w:val="22"/>
          <w:szCs w:val="22"/>
        </w:rPr>
        <w:t>”</w:t>
      </w:r>
      <w:r w:rsidRPr="0045658D">
        <w:rPr>
          <w:sz w:val="22"/>
          <w:szCs w:val="22"/>
        </w:rPr>
        <w:br w:type="page"/>
      </w:r>
    </w:p>
    <w:p w:rsidR="0021077E" w:rsidRPr="0045658D" w:rsidRDefault="0021077E" w:rsidP="0021077E">
      <w:pPr>
        <w:pStyle w:val="Szvegtrzs"/>
        <w:jc w:val="right"/>
        <w:rPr>
          <w:i/>
          <w:iCs/>
          <w:sz w:val="22"/>
          <w:szCs w:val="22"/>
          <w:u w:val="single"/>
        </w:rPr>
      </w:pPr>
      <w:r w:rsidRPr="0045658D">
        <w:rPr>
          <w:i/>
          <w:iCs/>
          <w:sz w:val="22"/>
          <w:szCs w:val="22"/>
          <w:u w:val="single"/>
        </w:rPr>
        <w:lastRenderedPageBreak/>
        <w:t>3. melléklet</w:t>
      </w:r>
    </w:p>
    <w:p w:rsidR="0021077E" w:rsidRPr="0045658D" w:rsidRDefault="0021077E" w:rsidP="0021077E">
      <w:pPr>
        <w:pStyle w:val="Szvegtrzs"/>
        <w:spacing w:before="220" w:after="0"/>
        <w:jc w:val="both"/>
        <w:rPr>
          <w:sz w:val="22"/>
          <w:szCs w:val="22"/>
        </w:rPr>
      </w:pPr>
      <w:r w:rsidRPr="0045658D">
        <w:rPr>
          <w:sz w:val="22"/>
          <w:szCs w:val="22"/>
        </w:rPr>
        <w:t>„</w:t>
      </w:r>
      <w:r w:rsidRPr="0045658D">
        <w:rPr>
          <w:i/>
          <w:iCs/>
          <w:sz w:val="22"/>
          <w:szCs w:val="22"/>
        </w:rPr>
        <w:t>3. melléklet</w:t>
      </w:r>
    </w:p>
    <w:p w:rsidR="0021077E" w:rsidRPr="0045658D" w:rsidRDefault="0021077E" w:rsidP="0021077E">
      <w:pPr>
        <w:pStyle w:val="Szvegtrzs"/>
        <w:spacing w:after="0"/>
        <w:jc w:val="center"/>
        <w:rPr>
          <w:b/>
          <w:bCs/>
          <w:sz w:val="22"/>
          <w:szCs w:val="22"/>
        </w:rPr>
      </w:pPr>
      <w:r w:rsidRPr="0045658D">
        <w:rPr>
          <w:b/>
          <w:bCs/>
          <w:sz w:val="22"/>
          <w:szCs w:val="22"/>
        </w:rPr>
        <w:t>Üzleti vagyon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49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5"/>
        <w:gridCol w:w="2212"/>
        <w:gridCol w:w="1925"/>
        <w:gridCol w:w="1926"/>
        <w:gridCol w:w="1924"/>
      </w:tblGrid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658D">
              <w:rPr>
                <w:b/>
                <w:bCs/>
                <w:sz w:val="22"/>
                <w:szCs w:val="22"/>
              </w:rPr>
              <w:t>Hrsz</w:t>
            </w:r>
            <w:proofErr w:type="spellEnd"/>
            <w:r w:rsidRPr="0045658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terület m2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center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 xml:space="preserve">utca, </w:t>
            </w:r>
            <w:proofErr w:type="spellStart"/>
            <w:r w:rsidRPr="0045658D">
              <w:rPr>
                <w:b/>
                <w:bCs/>
                <w:sz w:val="22"/>
                <w:szCs w:val="22"/>
              </w:rPr>
              <w:t>hászám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bruttó érték</w:t>
            </w:r>
            <w:r w:rsidRPr="0045658D">
              <w:rPr>
                <w:sz w:val="22"/>
                <w:szCs w:val="22"/>
              </w:rPr>
              <w:br/>
            </w:r>
            <w:r w:rsidRPr="0045658D">
              <w:rPr>
                <w:b/>
                <w:bCs/>
                <w:sz w:val="22"/>
                <w:szCs w:val="22"/>
              </w:rPr>
              <w:t>e Ft-ban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Petőfi </w:t>
            </w:r>
            <w:proofErr w:type="spellStart"/>
            <w:r w:rsidRPr="0045658D">
              <w:rPr>
                <w:sz w:val="22"/>
                <w:szCs w:val="22"/>
              </w:rPr>
              <w:t>S.u</w:t>
            </w:r>
            <w:proofErr w:type="spellEnd"/>
            <w:r w:rsidRPr="0045658D">
              <w:rPr>
                <w:sz w:val="22"/>
                <w:szCs w:val="22"/>
              </w:rPr>
              <w:t>. 25/B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311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13 711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Béke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üdülő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102 525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41/7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Járda a vasút mellett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497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206/1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353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276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1 635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 xml:space="preserve">József </w:t>
            </w:r>
            <w:proofErr w:type="spellStart"/>
            <w:r w:rsidRPr="0045658D">
              <w:rPr>
                <w:sz w:val="22"/>
                <w:szCs w:val="22"/>
              </w:rPr>
              <w:t>A.u</w:t>
            </w:r>
            <w:proofErr w:type="spellEnd"/>
            <w:r w:rsidRPr="0045658D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lakóház</w:t>
            </w:r>
            <w:proofErr w:type="gramStart"/>
            <w:r w:rsidRPr="0045658D">
              <w:rPr>
                <w:sz w:val="22"/>
                <w:szCs w:val="22"/>
              </w:rPr>
              <w:t>,udvar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4 792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281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1 091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Táncsics M.u.32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lakótelek-idegen épülettel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2 182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445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1 020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Kossuth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lakóház</w:t>
            </w:r>
            <w:proofErr w:type="gramStart"/>
            <w:r w:rsidRPr="0045658D">
              <w:rPr>
                <w:sz w:val="22"/>
                <w:szCs w:val="22"/>
              </w:rPr>
              <w:t>,udvar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4 000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612/7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Deák Ferenc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290</w:t>
            </w:r>
          </w:p>
        </w:tc>
      </w:tr>
      <w:tr w:rsidR="0021077E" w:rsidRPr="00805725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660/15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52 858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Hétvezér u.2/</w:t>
            </w:r>
            <w:proofErr w:type="gramStart"/>
            <w:r w:rsidRPr="00805725">
              <w:rPr>
                <w:b/>
                <w:sz w:val="22"/>
                <w:szCs w:val="22"/>
              </w:rPr>
              <w:t>A</w:t>
            </w:r>
            <w:proofErr w:type="gramEnd"/>
            <w:r w:rsidRPr="0080572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805725">
              <w:rPr>
                <w:b/>
                <w:sz w:val="22"/>
                <w:szCs w:val="22"/>
              </w:rPr>
              <w:t>Naturista Strand-Kemping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805725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636 251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1238/23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17 667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Vitorlás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üdülőtelek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145 455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14 856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1 265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15 072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1 234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14 808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1239/11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15 000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1242/2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Árvácska u.2/4.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Trafóház-telek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1 545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2086/7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53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2168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2 781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436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2467/14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2489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6 521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1 304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2549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1 251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proofErr w:type="spellStart"/>
            <w:r w:rsidRPr="0045658D">
              <w:rPr>
                <w:sz w:val="22"/>
                <w:szCs w:val="22"/>
              </w:rPr>
              <w:t>Kült</w:t>
            </w:r>
            <w:proofErr w:type="spellEnd"/>
            <w:r w:rsidRPr="0045658D">
              <w:rPr>
                <w:sz w:val="22"/>
                <w:szCs w:val="22"/>
              </w:rPr>
              <w:t>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Erdő, rét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175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2590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349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174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04/157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lastRenderedPageBreak/>
              <w:t>04/159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37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236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230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48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145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36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04/163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52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04/175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103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25 619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beépítetlen-</w:t>
            </w:r>
            <w:proofErr w:type="spellStart"/>
            <w:r w:rsidRPr="0045658D">
              <w:rPr>
                <w:sz w:val="22"/>
                <w:szCs w:val="22"/>
              </w:rPr>
              <w:t>szv</w:t>
            </w:r>
            <w:proofErr w:type="gramStart"/>
            <w:r w:rsidRPr="0045658D">
              <w:rPr>
                <w:sz w:val="22"/>
                <w:szCs w:val="22"/>
              </w:rPr>
              <w:t>.szikkasztó</w:t>
            </w:r>
            <w:proofErr w:type="spellEnd"/>
            <w:proofErr w:type="gram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2 562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016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1 868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Erdő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4 388</w:t>
            </w:r>
          </w:p>
        </w:tc>
      </w:tr>
      <w:tr w:rsidR="0021077E" w:rsidRPr="001F4E36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030/74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21077E" w:rsidP="0021077E">
            <w:pPr>
              <w:pStyle w:val="Szvegtrzs"/>
              <w:jc w:val="both"/>
              <w:rPr>
                <w:b/>
                <w:sz w:val="22"/>
                <w:szCs w:val="22"/>
              </w:rPr>
            </w:pPr>
            <w:r w:rsidRPr="001F4E36">
              <w:rPr>
                <w:b/>
                <w:sz w:val="22"/>
                <w:szCs w:val="22"/>
              </w:rPr>
              <w:t>Közút, árok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1F4E36" w:rsidRDefault="001F4E36" w:rsidP="0021077E">
            <w:pPr>
              <w:pStyle w:val="Szvegtrzs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5 074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030/77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12 342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2 032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4 899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980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2 382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476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069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695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termőföld-nádas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sz w:val="22"/>
                <w:szCs w:val="22"/>
              </w:rPr>
            </w:pPr>
            <w:r w:rsidRPr="0045658D">
              <w:rPr>
                <w:sz w:val="22"/>
                <w:szCs w:val="22"/>
              </w:rPr>
              <w:t>139</w:t>
            </w:r>
          </w:p>
        </w:tc>
      </w:tr>
      <w:tr w:rsidR="0021077E" w:rsidRPr="0045658D" w:rsidTr="0021077E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155 975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both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077E" w:rsidRPr="0045658D" w:rsidRDefault="0021077E" w:rsidP="0021077E">
            <w:pPr>
              <w:pStyle w:val="Szvegtrzs"/>
              <w:jc w:val="right"/>
              <w:rPr>
                <w:b/>
                <w:bCs/>
                <w:sz w:val="22"/>
                <w:szCs w:val="22"/>
              </w:rPr>
            </w:pPr>
            <w:r w:rsidRPr="0045658D">
              <w:rPr>
                <w:b/>
                <w:bCs/>
                <w:sz w:val="22"/>
                <w:szCs w:val="22"/>
              </w:rPr>
              <w:t>951 830</w:t>
            </w:r>
          </w:p>
        </w:tc>
      </w:tr>
    </w:tbl>
    <w:p w:rsidR="0021077E" w:rsidRPr="0045658D" w:rsidRDefault="0021077E" w:rsidP="0021077E">
      <w:pPr>
        <w:rPr>
          <w:sz w:val="22"/>
          <w:szCs w:val="22"/>
        </w:rPr>
        <w:sectPr w:rsidR="0021077E" w:rsidRPr="0045658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21077E" w:rsidRDefault="0021077E"/>
    <w:sectPr w:rsidR="0021077E" w:rsidSect="00210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35" w:rsidRDefault="00F54835">
      <w:r>
        <w:separator/>
      </w:r>
    </w:p>
  </w:endnote>
  <w:endnote w:type="continuationSeparator" w:id="0">
    <w:p w:rsidR="00F54835" w:rsidRDefault="00F5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7E" w:rsidRDefault="0021077E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6A7DF5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35" w:rsidRDefault="00F54835">
      <w:r>
        <w:separator/>
      </w:r>
    </w:p>
  </w:footnote>
  <w:footnote w:type="continuationSeparator" w:id="0">
    <w:p w:rsidR="00F54835" w:rsidRDefault="00F5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E"/>
    <w:rsid w:val="001F4E36"/>
    <w:rsid w:val="0021077E"/>
    <w:rsid w:val="00296960"/>
    <w:rsid w:val="003A6971"/>
    <w:rsid w:val="003C4F38"/>
    <w:rsid w:val="00414C64"/>
    <w:rsid w:val="006A7DF5"/>
    <w:rsid w:val="00805725"/>
    <w:rsid w:val="00933799"/>
    <w:rsid w:val="00AC7300"/>
    <w:rsid w:val="00C54EA2"/>
    <w:rsid w:val="00F5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2B5B"/>
  <w15:chartTrackingRefBased/>
  <w15:docId w15:val="{2BEBEB9C-2807-40EA-A933-1B81320D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21077E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077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2107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07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21077E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21077E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21077E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21077E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21077E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1077E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1077E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1077E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1077E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1077E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21077E"/>
    <w:rPr>
      <w:color w:val="000080"/>
      <w:u w:val="single"/>
    </w:rPr>
  </w:style>
  <w:style w:type="character" w:customStyle="1" w:styleId="VisitedInternetLink">
    <w:name w:val="Visited Internet Link"/>
    <w:rsid w:val="0021077E"/>
    <w:rPr>
      <w:color w:val="800000"/>
      <w:u w:val="single"/>
    </w:rPr>
  </w:style>
  <w:style w:type="character" w:customStyle="1" w:styleId="NumberingSymbols">
    <w:name w:val="Numbering Symbols"/>
    <w:qFormat/>
    <w:rsid w:val="0021077E"/>
  </w:style>
  <w:style w:type="character" w:customStyle="1" w:styleId="Bullets">
    <w:name w:val="Bullets"/>
    <w:qFormat/>
    <w:rsid w:val="002107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1077E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21077E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21077E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21077E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2107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1077E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1670</Words>
  <Characters>11529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2023-05-12T03:42:00Z</dcterms:created>
  <dcterms:modified xsi:type="dcterms:W3CDTF">2023-05-18T07:03:00Z</dcterms:modified>
</cp:coreProperties>
</file>