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66EB9" w14:textId="77777777" w:rsidR="002D4C8B" w:rsidRPr="00B7006C" w:rsidRDefault="00B7006C" w:rsidP="00B7006C">
      <w:pPr>
        <w:tabs>
          <w:tab w:val="left" w:pos="3420"/>
        </w:tabs>
        <w:jc w:val="center"/>
        <w:rPr>
          <w:sz w:val="28"/>
          <w:szCs w:val="28"/>
        </w:rPr>
      </w:pPr>
      <w:bookmarkStart w:id="0" w:name="_GoBack"/>
      <w:bookmarkEnd w:id="0"/>
      <w:r w:rsidRPr="00B7006C">
        <w:rPr>
          <w:rFonts w:eastAsia="Times New Roman"/>
          <w:b/>
          <w:color w:val="auto"/>
          <w:sz w:val="28"/>
          <w:szCs w:val="28"/>
        </w:rPr>
        <w:t>77/2020. (VII.03. MÁV Ért. 18.) EVIG sz. utasítás</w:t>
      </w:r>
    </w:p>
    <w:p w14:paraId="6ED254F8" w14:textId="77777777" w:rsidR="002D4C8B" w:rsidRPr="00B7006C" w:rsidRDefault="00B7006C" w:rsidP="00B7006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</w:t>
      </w:r>
      <w:r w:rsidR="00422C99" w:rsidRPr="00B7006C">
        <w:rPr>
          <w:b/>
          <w:bCs/>
          <w:sz w:val="28"/>
          <w:szCs w:val="28"/>
        </w:rPr>
        <w:t xml:space="preserve"> felügyeleti igazolványok, szolgálati megbízólevelek,</w:t>
      </w:r>
      <w:r>
        <w:rPr>
          <w:b/>
          <w:bCs/>
          <w:sz w:val="28"/>
          <w:szCs w:val="28"/>
        </w:rPr>
        <w:t xml:space="preserve"> </w:t>
      </w:r>
      <w:r w:rsidR="00422C99" w:rsidRPr="00B7006C">
        <w:rPr>
          <w:b/>
          <w:bCs/>
          <w:sz w:val="28"/>
          <w:szCs w:val="28"/>
        </w:rPr>
        <w:t>belépési, behajtási engedélyek kiadási eljárásáról, használatáról,</w:t>
      </w:r>
      <w:r>
        <w:rPr>
          <w:b/>
          <w:bCs/>
          <w:sz w:val="28"/>
          <w:szCs w:val="28"/>
        </w:rPr>
        <w:t xml:space="preserve"> </w:t>
      </w:r>
      <w:r w:rsidR="00422C99" w:rsidRPr="00B7006C">
        <w:rPr>
          <w:b/>
          <w:bCs/>
          <w:sz w:val="28"/>
          <w:szCs w:val="28"/>
        </w:rPr>
        <w:t>a MÁV Zrt. üzemi területén történő tartózkodás rendjéről</w:t>
      </w:r>
    </w:p>
    <w:p w14:paraId="16129CEB" w14:textId="77777777" w:rsidR="002D4C8B" w:rsidRPr="00B7006C" w:rsidRDefault="002D4C8B" w:rsidP="00B7006C">
      <w:pPr>
        <w:jc w:val="center"/>
        <w:rPr>
          <w:sz w:val="28"/>
          <w:szCs w:val="28"/>
        </w:rPr>
      </w:pPr>
    </w:p>
    <w:p w14:paraId="631A94E6" w14:textId="77777777" w:rsidR="002D4C8B" w:rsidRDefault="00422C99">
      <w:pPr>
        <w:tabs>
          <w:tab w:val="left" w:pos="3418"/>
          <w:tab w:val="center" w:pos="4819"/>
        </w:tabs>
        <w:jc w:val="left"/>
        <w:rPr>
          <w:b/>
          <w:bCs/>
        </w:rPr>
      </w:pPr>
      <w:r>
        <w:rPr>
          <w:b/>
          <w:bCs/>
        </w:rPr>
        <w:tab/>
      </w:r>
    </w:p>
    <w:p w14:paraId="0DCF17DF" w14:textId="77777777" w:rsidR="002D4C8B" w:rsidRDefault="00422C99">
      <w:pPr>
        <w:pStyle w:val="Cmsor1"/>
        <w:rPr>
          <w:sz w:val="24"/>
          <w:szCs w:val="24"/>
        </w:rPr>
      </w:pPr>
      <w:bookmarkStart w:id="1" w:name="_Toc413137882"/>
      <w:bookmarkStart w:id="2" w:name="_Toc413158073"/>
      <w:bookmarkStart w:id="3" w:name="_Toc446331047"/>
      <w:bookmarkStart w:id="4" w:name="_Toc43374606"/>
      <w:r>
        <w:rPr>
          <w:sz w:val="24"/>
          <w:szCs w:val="24"/>
        </w:rPr>
        <w:t>AZ UTASÍTÁS CÉL</w:t>
      </w:r>
      <w:bookmarkEnd w:id="1"/>
      <w:bookmarkEnd w:id="2"/>
      <w:r>
        <w:rPr>
          <w:sz w:val="24"/>
          <w:szCs w:val="24"/>
        </w:rPr>
        <w:t>JA</w:t>
      </w:r>
      <w:bookmarkEnd w:id="3"/>
      <w:bookmarkEnd w:id="4"/>
    </w:p>
    <w:p w14:paraId="5CD37118" w14:textId="77777777" w:rsidR="002D4C8B" w:rsidRDefault="002D4C8B"/>
    <w:p w14:paraId="36A69091" w14:textId="77777777" w:rsidR="002D4C8B" w:rsidRDefault="00422C99">
      <w:r>
        <w:t>A MÁV Zrt. üzemi területére vonatkozóan meghatároz</w:t>
      </w:r>
      <w:r>
        <w:rPr>
          <w:color w:val="auto"/>
        </w:rPr>
        <w:t xml:space="preserve">ni </w:t>
      </w:r>
      <w:r>
        <w:t>a területen való tartózkodás rendjét, a belépési és behajtási engedélyek kiállításának feltételeit, valamint a felügyeleti ellenőrzésre, vizsgálatra, intézkedésre feljogosító igazolványok kiadásának szabályait.</w:t>
      </w:r>
    </w:p>
    <w:p w14:paraId="2F04E544" w14:textId="77777777" w:rsidR="002D4C8B" w:rsidRDefault="002D4C8B"/>
    <w:p w14:paraId="69DC2C54" w14:textId="77777777" w:rsidR="002D4C8B" w:rsidRDefault="00422C99">
      <w:pPr>
        <w:pStyle w:val="Cmsor1"/>
        <w:ind w:left="709" w:hanging="709"/>
        <w:rPr>
          <w:rFonts w:eastAsia="Times New Roman"/>
          <w:smallCaps/>
          <w:sz w:val="24"/>
          <w:szCs w:val="24"/>
        </w:rPr>
      </w:pPr>
      <w:bookmarkStart w:id="5" w:name="_Toc446331048"/>
      <w:bookmarkStart w:id="6" w:name="_Toc43374607"/>
      <w:r>
        <w:rPr>
          <w:sz w:val="24"/>
          <w:szCs w:val="24"/>
        </w:rPr>
        <w:t>HATÁLY ÉS FELELŐSSÉG MEGHATÁROZÁSA</w:t>
      </w:r>
      <w:bookmarkEnd w:id="5"/>
      <w:bookmarkEnd w:id="6"/>
    </w:p>
    <w:p w14:paraId="3E9D8F6C" w14:textId="77777777" w:rsidR="002D4C8B" w:rsidRDefault="002D4C8B">
      <w:pPr>
        <w:jc w:val="left"/>
      </w:pPr>
    </w:p>
    <w:p w14:paraId="3D93F435" w14:textId="77777777" w:rsidR="002D4C8B" w:rsidRDefault="00422C99">
      <w:pPr>
        <w:pStyle w:val="Cmsor2"/>
      </w:pPr>
      <w:bookmarkStart w:id="7" w:name="_Toc446331050"/>
      <w:bookmarkStart w:id="8" w:name="_Toc43374608"/>
      <w:r>
        <w:t xml:space="preserve">2.1 </w:t>
      </w:r>
      <w:r>
        <w:tab/>
        <w:t>személyi hatály</w:t>
      </w:r>
      <w:bookmarkEnd w:id="7"/>
      <w:bookmarkEnd w:id="8"/>
    </w:p>
    <w:p w14:paraId="700C6427" w14:textId="77777777" w:rsidR="002D4C8B" w:rsidRDefault="002D4C8B"/>
    <w:p w14:paraId="266B1046" w14:textId="77777777" w:rsidR="002D4C8B" w:rsidRDefault="00422C99">
      <w:pPr>
        <w:pStyle w:val="Listaszerbekezds"/>
      </w:pPr>
      <w:r>
        <w:t>Az utasítás személyi hatálya kiterjed a MÁV-csoportra, valamint a MÁV NOSZTALGIA Kft-re, továbbá ezen társaságokkal munkaviszony, ill</w:t>
      </w:r>
      <w:r>
        <w:rPr>
          <w:color w:val="auto"/>
        </w:rPr>
        <w:t>etve</w:t>
      </w:r>
      <w:r>
        <w:t xml:space="preserve"> munkavégzésre irányuló egyéb jogviszony alapján munkát végzőkre,  </w:t>
      </w:r>
    </w:p>
    <w:p w14:paraId="745C1AAE" w14:textId="77777777" w:rsidR="002D4C8B" w:rsidRDefault="00422C99">
      <w:pPr>
        <w:pStyle w:val="Listaszerbekezds"/>
      </w:pPr>
      <w:r>
        <w:t>azon jogi személyiségű, vagy jogi személyiséggel nem rendelkező vállalkozások munkavállalóira, akik a MÁV-csoport valamely társaságával kötött szerződés alapján munkavégzés céljából használják a MÁV Zrt. üzemi területét,</w:t>
      </w:r>
    </w:p>
    <w:p w14:paraId="0C786978" w14:textId="77777777" w:rsidR="002D4C8B" w:rsidRDefault="00422C99">
      <w:pPr>
        <w:pStyle w:val="Listaszerbekezds"/>
      </w:pPr>
      <w:r>
        <w:t>a MÁV-csoport társaságaival szerződéses kapcsolatban álló egyesületekre, alapítványokra, közhasznú társaságokra,</w:t>
      </w:r>
    </w:p>
    <w:p w14:paraId="0272D592" w14:textId="77777777" w:rsidR="002D4C8B" w:rsidRDefault="00422C99">
      <w:pPr>
        <w:pStyle w:val="Listaszerbekezds"/>
      </w:pPr>
      <w:r>
        <w:t>olyan idegen munkavállalókra, akik a MÁV-csoport társaságaival szerződéses jogviszonyban nem állnak, de munkavégzésük részben vagy egészben a MÁV Zrt. üzemi területén történik és ezen tevékenységhez szükséges a társaság hozzájárulása,</w:t>
      </w:r>
    </w:p>
    <w:p w14:paraId="0A7805A1" w14:textId="77777777" w:rsidR="002D4C8B" w:rsidRDefault="00422C99">
      <w:pPr>
        <w:pStyle w:val="Listaszerbekezds"/>
      </w:pPr>
      <w:bookmarkStart w:id="9" w:name="_Toc413137889"/>
      <w:bookmarkStart w:id="10" w:name="_Toc413158080"/>
      <w:r>
        <w:t>a MÁV Zrt. üzemi területére bérleményük megközelítése céljából belépő, valamint gépjárművel behajtó személyekre,</w:t>
      </w:r>
      <w:bookmarkEnd w:id="9"/>
      <w:bookmarkEnd w:id="10"/>
    </w:p>
    <w:p w14:paraId="397C9ED3" w14:textId="77777777" w:rsidR="002D4C8B" w:rsidRDefault="00422C99">
      <w:pPr>
        <w:pStyle w:val="Listaszerbekezds"/>
      </w:pPr>
      <w:bookmarkStart w:id="11" w:name="_Toc413137890"/>
      <w:bookmarkStart w:id="12" w:name="_Toc413158081"/>
      <w:r>
        <w:t>a MÁV Zrt. üzemi területén magáncélú fotó-, videó-, filmfelvételt készíteni kívánó magánszemélyekre.</w:t>
      </w:r>
      <w:bookmarkEnd w:id="11"/>
      <w:bookmarkEnd w:id="12"/>
    </w:p>
    <w:p w14:paraId="7CE5CAFF" w14:textId="77777777" w:rsidR="002D4C8B" w:rsidRDefault="00422C99">
      <w:pPr>
        <w:pStyle w:val="Cmsor4"/>
        <w:numPr>
          <w:ilvl w:val="0"/>
          <w:numId w:val="0"/>
        </w:numPr>
        <w:ind w:left="1672" w:hanging="964"/>
        <w:rPr>
          <w:smallCaps/>
        </w:rPr>
      </w:pPr>
      <w:r>
        <w:rPr>
          <w:smallCaps/>
        </w:rPr>
        <w:t xml:space="preserve"> </w:t>
      </w:r>
    </w:p>
    <w:p w14:paraId="16A99F10" w14:textId="77777777" w:rsidR="002D4C8B" w:rsidRDefault="002D4C8B"/>
    <w:p w14:paraId="0447D732" w14:textId="77777777" w:rsidR="002D4C8B" w:rsidRDefault="00422C99">
      <w:pPr>
        <w:pStyle w:val="Cmsor2"/>
      </w:pPr>
      <w:bookmarkStart w:id="13" w:name="_Toc43374609"/>
      <w:bookmarkStart w:id="14" w:name="_Toc413137902"/>
      <w:bookmarkStart w:id="15" w:name="_Toc413158093"/>
      <w:bookmarkStart w:id="16" w:name="_Toc446331051"/>
      <w:r>
        <w:t>2.2</w:t>
      </w:r>
      <w:r>
        <w:tab/>
        <w:t>területi hatály</w:t>
      </w:r>
      <w:bookmarkEnd w:id="13"/>
      <w:r>
        <w:t xml:space="preserve"> </w:t>
      </w:r>
      <w:bookmarkEnd w:id="14"/>
      <w:bookmarkEnd w:id="15"/>
      <w:bookmarkEnd w:id="16"/>
    </w:p>
    <w:p w14:paraId="53175D59" w14:textId="77777777" w:rsidR="002D4C8B" w:rsidRDefault="002D4C8B"/>
    <w:p w14:paraId="42650469" w14:textId="77777777" w:rsidR="002D4C8B" w:rsidRDefault="00422C99">
      <w:pPr>
        <w:pStyle w:val="Listaszerbekezds"/>
      </w:pPr>
      <w:r>
        <w:t>Az utasítás területi hatálya kiterjed a MÁV Zrt. üzemi területére, ahol a tulajdonosi, üzemeltetői, kezelői vagy használói jogokat a MÁV Zrt. gyakorolja,</w:t>
      </w:r>
    </w:p>
    <w:p w14:paraId="38670B42" w14:textId="77777777" w:rsidR="002D4C8B" w:rsidRDefault="00422C99">
      <w:pPr>
        <w:pStyle w:val="Listaszerbekezds"/>
      </w:pPr>
      <w:r>
        <w:t>a MÁV Zrt. azon ingatlanaira melyeknél a belépést, behajtást, illetve a benntartózkodást külön utasítás nem szabályozza,</w:t>
      </w:r>
    </w:p>
    <w:p w14:paraId="6427B805" w14:textId="77777777" w:rsidR="002D4C8B" w:rsidRDefault="00422C99">
      <w:pPr>
        <w:pStyle w:val="Listaszerbekezds"/>
      </w:pPr>
      <w:r>
        <w:t>a létesítmények meghatározott területére, ha azok megközelítési útvonala üzemi területen van, vagy a területen történő tevékenység érinti azt,</w:t>
      </w:r>
    </w:p>
    <w:p w14:paraId="62CB77DF" w14:textId="77777777" w:rsidR="002D4C8B" w:rsidRDefault="00422C99">
      <w:pPr>
        <w:pStyle w:val="Listaszerbekezds"/>
      </w:pPr>
      <w:bookmarkStart w:id="17" w:name="_Toc413137904"/>
      <w:bookmarkStart w:id="18" w:name="_Toc413158095"/>
      <w:r>
        <w:t xml:space="preserve">az </w:t>
      </w:r>
      <w:r>
        <w:rPr>
          <w:color w:val="auto"/>
        </w:rPr>
        <w:t>utasforgalom számára időszakosan megnyitott üzemi területekre</w:t>
      </w:r>
      <w:bookmarkEnd w:id="17"/>
      <w:bookmarkEnd w:id="18"/>
      <w:r>
        <w:rPr>
          <w:color w:val="auto"/>
        </w:rPr>
        <w:t>, azok zárva tartása alatt,</w:t>
      </w:r>
    </w:p>
    <w:p w14:paraId="32C2A0F8" w14:textId="77777777" w:rsidR="002D4C8B" w:rsidRDefault="00422C99">
      <w:pPr>
        <w:pStyle w:val="Listaszerbekezds"/>
      </w:pPr>
      <w:bookmarkStart w:id="19" w:name="_Toc413137905"/>
      <w:bookmarkStart w:id="20" w:name="_Toc413158096"/>
      <w:r>
        <w:t xml:space="preserve">a közforgalmú rakterületek nem rakodási célú </w:t>
      </w:r>
      <w:r>
        <w:rPr>
          <w:color w:val="auto"/>
        </w:rPr>
        <w:t xml:space="preserve">igénybevételére. </w:t>
      </w:r>
      <w:bookmarkEnd w:id="19"/>
      <w:bookmarkEnd w:id="20"/>
    </w:p>
    <w:p w14:paraId="6FA626B4" w14:textId="77777777" w:rsidR="002D4C8B" w:rsidRDefault="002D4C8B"/>
    <w:p w14:paraId="5427B4B6" w14:textId="77777777" w:rsidR="002D4C8B" w:rsidRDefault="00422C99">
      <w:pPr>
        <w:pStyle w:val="Cmsor2"/>
      </w:pPr>
      <w:bookmarkStart w:id="21" w:name="_Toc43374610"/>
      <w:bookmarkStart w:id="22" w:name="_Toc413137907"/>
      <w:bookmarkStart w:id="23" w:name="_Toc413158098"/>
      <w:bookmarkStart w:id="24" w:name="_Toc446331052"/>
      <w:r>
        <w:t>2.3</w:t>
      </w:r>
      <w:r>
        <w:tab/>
        <w:t>tárgyi hatály</w:t>
      </w:r>
      <w:bookmarkEnd w:id="21"/>
      <w:r>
        <w:t xml:space="preserve"> </w:t>
      </w:r>
      <w:bookmarkEnd w:id="22"/>
      <w:bookmarkEnd w:id="23"/>
      <w:bookmarkEnd w:id="24"/>
    </w:p>
    <w:p w14:paraId="124C848F" w14:textId="77777777" w:rsidR="002D4C8B" w:rsidRDefault="002D4C8B"/>
    <w:p w14:paraId="1C861EA5" w14:textId="77777777" w:rsidR="002D4C8B" w:rsidRDefault="00422C99">
      <w:pPr>
        <w:pStyle w:val="Listaszerbekezds"/>
      </w:pPr>
      <w:r>
        <w:lastRenderedPageBreak/>
        <w:t>Az utasítás tárgyi hatálya kiterjed a MÁV Zrt. üzemi területét igénybe vevő szolgálati és szolgálati célból használt magángépjárművekre,</w:t>
      </w:r>
    </w:p>
    <w:p w14:paraId="6052585C" w14:textId="77777777" w:rsidR="002D4C8B" w:rsidRDefault="00422C99">
      <w:pPr>
        <w:pStyle w:val="Listaszerbekezds"/>
      </w:pPr>
      <w:r>
        <w:t>az üzemi területet munkavégzés céljából igénybe vevő közúti gépjárművekre és munkagépekre,</w:t>
      </w:r>
    </w:p>
    <w:p w14:paraId="5214B902" w14:textId="77777777" w:rsidR="002D4C8B" w:rsidRDefault="00422C99">
      <w:pPr>
        <w:pStyle w:val="Listaszerbekezds"/>
      </w:pPr>
      <w:bookmarkStart w:id="25" w:name="_Toc413137908"/>
      <w:bookmarkStart w:id="26" w:name="_Toc413158099"/>
      <w:r>
        <w:t>a külön jogszabályban meghatározott felügyeleti és/vagy ellenőrzési jogkör gyakorlása érdekében a MÁV Zrt. üzemi területére behajtó közlekedési és közigazgatási hatóságok gépjárműveire</w:t>
      </w:r>
      <w:bookmarkEnd w:id="25"/>
      <w:bookmarkEnd w:id="26"/>
      <w:r>
        <w:t>.</w:t>
      </w:r>
    </w:p>
    <w:p w14:paraId="000A57AC" w14:textId="77777777" w:rsidR="002D4C8B" w:rsidRDefault="002D4C8B"/>
    <w:p w14:paraId="27D22213" w14:textId="77777777" w:rsidR="002D4C8B" w:rsidRDefault="00422C99">
      <w:pPr>
        <w:pStyle w:val="Cmsor2"/>
        <w:jc w:val="left"/>
      </w:pPr>
      <w:bookmarkStart w:id="27" w:name="_Toc413137909"/>
      <w:bookmarkStart w:id="28" w:name="_Toc413158100"/>
      <w:bookmarkStart w:id="29" w:name="_Toc413655046"/>
      <w:bookmarkStart w:id="30" w:name="_Toc413660572"/>
      <w:bookmarkStart w:id="31" w:name="_Toc413660672"/>
      <w:bookmarkStart w:id="32" w:name="_Toc413663058"/>
      <w:bookmarkStart w:id="33" w:name="_Toc413663179"/>
      <w:bookmarkStart w:id="34" w:name="_Toc413663279"/>
      <w:bookmarkStart w:id="35" w:name="_Toc413663379"/>
      <w:bookmarkStart w:id="36" w:name="_Toc413663479"/>
      <w:bookmarkStart w:id="37" w:name="_Toc413663579"/>
      <w:bookmarkStart w:id="38" w:name="_Toc413663681"/>
      <w:bookmarkStart w:id="39" w:name="_Toc413663780"/>
      <w:bookmarkStart w:id="40" w:name="_Toc413663878"/>
      <w:bookmarkStart w:id="41" w:name="_Toc413663974"/>
      <w:bookmarkStart w:id="42" w:name="_Toc413664057"/>
      <w:bookmarkStart w:id="43" w:name="_Toc413664141"/>
      <w:bookmarkStart w:id="44" w:name="_Toc413829777"/>
      <w:bookmarkStart w:id="45" w:name="_Toc413836314"/>
      <w:bookmarkStart w:id="46" w:name="_Toc413836812"/>
      <w:bookmarkStart w:id="47" w:name="_Toc413839437"/>
      <w:bookmarkStart w:id="48" w:name="_Toc413839523"/>
      <w:bookmarkStart w:id="49" w:name="_Toc413916127"/>
      <w:bookmarkStart w:id="50" w:name="_Toc413939598"/>
      <w:bookmarkStart w:id="51" w:name="_Toc413939749"/>
      <w:bookmarkStart w:id="52" w:name="_Toc413939844"/>
      <w:bookmarkStart w:id="53" w:name="_Toc413939937"/>
      <w:bookmarkStart w:id="54" w:name="_Toc413137911"/>
      <w:bookmarkStart w:id="55" w:name="_Toc413158102"/>
      <w:bookmarkStart w:id="56" w:name="_Toc413655048"/>
      <w:bookmarkStart w:id="57" w:name="_Toc413660574"/>
      <w:bookmarkStart w:id="58" w:name="_Toc413660674"/>
      <w:bookmarkStart w:id="59" w:name="_Toc413663060"/>
      <w:bookmarkStart w:id="60" w:name="_Toc413663181"/>
      <w:bookmarkStart w:id="61" w:name="_Toc413663281"/>
      <w:bookmarkStart w:id="62" w:name="_Toc413663381"/>
      <w:bookmarkStart w:id="63" w:name="_Toc413663481"/>
      <w:bookmarkStart w:id="64" w:name="_Toc413663581"/>
      <w:bookmarkStart w:id="65" w:name="_Toc413663683"/>
      <w:bookmarkStart w:id="66" w:name="_Toc413663782"/>
      <w:bookmarkStart w:id="67" w:name="_Toc413939600"/>
      <w:bookmarkStart w:id="68" w:name="_Toc413939751"/>
      <w:bookmarkStart w:id="69" w:name="_Toc413939846"/>
      <w:bookmarkStart w:id="70" w:name="_Toc413939939"/>
      <w:bookmarkStart w:id="71" w:name="_Toc413137912"/>
      <w:bookmarkStart w:id="72" w:name="_Toc413158103"/>
      <w:bookmarkStart w:id="73" w:name="_Toc413655049"/>
      <w:bookmarkStart w:id="74" w:name="_Toc413660575"/>
      <w:bookmarkStart w:id="75" w:name="_Toc413660675"/>
      <w:bookmarkStart w:id="76" w:name="_Toc413663061"/>
      <w:bookmarkStart w:id="77" w:name="_Toc413663182"/>
      <w:bookmarkStart w:id="78" w:name="_Toc413663282"/>
      <w:bookmarkStart w:id="79" w:name="_Toc413663382"/>
      <w:bookmarkStart w:id="80" w:name="_Toc413663482"/>
      <w:bookmarkStart w:id="81" w:name="_Toc413663582"/>
      <w:bookmarkStart w:id="82" w:name="_Toc413663684"/>
      <w:bookmarkStart w:id="83" w:name="_Toc413663783"/>
      <w:bookmarkStart w:id="84" w:name="_Toc413939601"/>
      <w:bookmarkStart w:id="85" w:name="_Toc413939752"/>
      <w:bookmarkStart w:id="86" w:name="_Toc413939847"/>
      <w:bookmarkStart w:id="87" w:name="_Toc413939940"/>
      <w:bookmarkStart w:id="88" w:name="_Toc43374611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r>
        <w:t>2.4</w:t>
      </w:r>
      <w:r>
        <w:tab/>
        <w:t>Az utasítás kidolgozásáért és karbantartásáért felelős</w:t>
      </w:r>
      <w:bookmarkEnd w:id="88"/>
    </w:p>
    <w:p w14:paraId="4371FC69" w14:textId="77777777" w:rsidR="002D4C8B" w:rsidRDefault="002D4C8B"/>
    <w:p w14:paraId="06ED1087" w14:textId="77777777" w:rsidR="002D4C8B" w:rsidRDefault="00422C99">
      <w:pPr>
        <w:rPr>
          <w:color w:val="auto"/>
        </w:rPr>
      </w:pPr>
      <w:r>
        <w:t>A MÁV Zrt. biztonsági fő</w:t>
      </w:r>
      <w:r>
        <w:rPr>
          <w:color w:val="auto"/>
        </w:rPr>
        <w:t>igazgatója.</w:t>
      </w:r>
    </w:p>
    <w:p w14:paraId="4F9FD05A" w14:textId="77777777" w:rsidR="002D4C8B" w:rsidRDefault="002D4C8B">
      <w:pPr>
        <w:rPr>
          <w:color w:val="auto"/>
        </w:rPr>
      </w:pPr>
    </w:p>
    <w:p w14:paraId="4108E735" w14:textId="77777777" w:rsidR="002D4C8B" w:rsidRDefault="002D4C8B"/>
    <w:p w14:paraId="0D9AC648" w14:textId="77777777" w:rsidR="002D4C8B" w:rsidRDefault="00422C99">
      <w:pPr>
        <w:pStyle w:val="Cmsor1"/>
        <w:ind w:left="709" w:hanging="709"/>
        <w:rPr>
          <w:sz w:val="24"/>
          <w:szCs w:val="24"/>
        </w:rPr>
      </w:pPr>
      <w:bookmarkStart w:id="89" w:name="_Toc413137920"/>
      <w:bookmarkStart w:id="90" w:name="_Toc413158111"/>
      <w:r>
        <w:rPr>
          <w:sz w:val="24"/>
          <w:szCs w:val="24"/>
        </w:rPr>
        <w:tab/>
      </w:r>
      <w:bookmarkStart w:id="91" w:name="_Toc446331056"/>
      <w:bookmarkStart w:id="92" w:name="_Toc43374612"/>
      <w:r>
        <w:rPr>
          <w:sz w:val="24"/>
          <w:szCs w:val="24"/>
        </w:rPr>
        <w:t>FOGALMAK MEGHATÁROZÁSA</w:t>
      </w:r>
      <w:bookmarkEnd w:id="89"/>
      <w:bookmarkEnd w:id="90"/>
      <w:bookmarkEnd w:id="91"/>
      <w:bookmarkEnd w:id="92"/>
    </w:p>
    <w:p w14:paraId="05B56C76" w14:textId="77777777" w:rsidR="002D4C8B" w:rsidRDefault="002D4C8B"/>
    <w:p w14:paraId="1C0E961A" w14:textId="77777777" w:rsidR="002D4C8B" w:rsidRDefault="00422C99">
      <w:pPr>
        <w:pStyle w:val="Cmsor2"/>
        <w:numPr>
          <w:ilvl w:val="1"/>
          <w:numId w:val="1"/>
        </w:numPr>
      </w:pPr>
      <w:bookmarkStart w:id="93" w:name="_Toc43374613"/>
      <w:bookmarkStart w:id="94" w:name="_Toc413137923"/>
      <w:bookmarkStart w:id="95" w:name="_Toc413158114"/>
      <w:r>
        <w:t>Behajtási engedély</w:t>
      </w:r>
      <w:bookmarkEnd w:id="93"/>
    </w:p>
    <w:p w14:paraId="76A135DD" w14:textId="77777777" w:rsidR="002D4C8B" w:rsidRDefault="002D4C8B">
      <w:pPr>
        <w:rPr>
          <w:color w:val="auto"/>
        </w:rPr>
      </w:pPr>
    </w:p>
    <w:p w14:paraId="219C57FF" w14:textId="77777777" w:rsidR="002D4C8B" w:rsidRDefault="00422C99">
      <w:r>
        <w:rPr>
          <w:color w:val="auto"/>
        </w:rPr>
        <w:t xml:space="preserve">Gépjármű illetve a munkagép rendszámát és/vagy azonosító adatát tartalmazó sorszámozott irat, mely feljogosít az abban meghatározott időszak és terület vonatkozásában </w:t>
      </w:r>
      <w:r>
        <w:t>a MÁV Zrt. üzemi területére történő behajtásra.</w:t>
      </w:r>
    </w:p>
    <w:p w14:paraId="05E89D18" w14:textId="77777777" w:rsidR="002D4C8B" w:rsidRDefault="002D4C8B"/>
    <w:p w14:paraId="47DF51D3" w14:textId="77777777" w:rsidR="002D4C8B" w:rsidRDefault="00422C99">
      <w:pPr>
        <w:pStyle w:val="Cmsor2"/>
        <w:numPr>
          <w:ilvl w:val="1"/>
          <w:numId w:val="1"/>
        </w:numPr>
      </w:pPr>
      <w:bookmarkStart w:id="96" w:name="_Toc43374614"/>
      <w:r>
        <w:t>Belépési engedély</w:t>
      </w:r>
      <w:bookmarkEnd w:id="96"/>
    </w:p>
    <w:p w14:paraId="5D52D6A7" w14:textId="77777777" w:rsidR="002D4C8B" w:rsidRDefault="002D4C8B"/>
    <w:p w14:paraId="4E01BE0D" w14:textId="77777777" w:rsidR="002D4C8B" w:rsidRDefault="00422C99">
      <w:r>
        <w:t xml:space="preserve">Névre szóló, személyazonosításra alkalmas, sorszámozott irat, mely </w:t>
      </w:r>
      <w:r>
        <w:rPr>
          <w:color w:val="auto"/>
        </w:rPr>
        <w:t>az abban meghatározott időszak és terület vonatkozásában feljogosít a MÁV Zrt. üzemi terü</w:t>
      </w:r>
      <w:r>
        <w:t>letére történő belépésre, tartózkodásra.</w:t>
      </w:r>
    </w:p>
    <w:p w14:paraId="33E4DC74" w14:textId="77777777" w:rsidR="002D4C8B" w:rsidRDefault="002D4C8B">
      <w:pPr>
        <w:pStyle w:val="Cmsor2"/>
        <w:tabs>
          <w:tab w:val="clear" w:pos="1332"/>
        </w:tabs>
        <w:ind w:left="1070"/>
      </w:pPr>
    </w:p>
    <w:p w14:paraId="6DEA1EE9" w14:textId="77777777" w:rsidR="002D4C8B" w:rsidRDefault="00422C99">
      <w:pPr>
        <w:pStyle w:val="Cmsor2"/>
        <w:numPr>
          <w:ilvl w:val="1"/>
          <w:numId w:val="1"/>
        </w:numPr>
      </w:pPr>
      <w:r>
        <w:t xml:space="preserve"> </w:t>
      </w:r>
      <w:bookmarkStart w:id="97" w:name="_Toc436311660"/>
      <w:bookmarkStart w:id="98" w:name="_Toc436311661"/>
      <w:bookmarkStart w:id="99" w:name="_Toc446331058"/>
      <w:bookmarkStart w:id="100" w:name="_Toc43374615"/>
      <w:bookmarkEnd w:id="97"/>
      <w:bookmarkEnd w:id="98"/>
      <w:r>
        <w:t>Felügyeleti igazolvány</w:t>
      </w:r>
      <w:bookmarkEnd w:id="99"/>
      <w:bookmarkEnd w:id="100"/>
    </w:p>
    <w:p w14:paraId="49B0C981" w14:textId="77777777" w:rsidR="002D4C8B" w:rsidRDefault="002D4C8B"/>
    <w:p w14:paraId="1E2F3341" w14:textId="77777777" w:rsidR="002D4C8B" w:rsidRDefault="00422C99">
      <w:r>
        <w:t xml:space="preserve">Fényképes, névre szóló, sorszámmal ellátott igazolvány, mely a MÁV Zrt. területére belépésre és általános jelleggel vagy az abban foglalt körben ellenőrzésre, </w:t>
      </w:r>
      <w:r>
        <w:rPr>
          <w:color w:val="auto"/>
        </w:rPr>
        <w:t>intézkedésre</w:t>
      </w:r>
      <w:r>
        <w:t xml:space="preserve"> és vizsgálat tartására jogosít. </w:t>
      </w:r>
    </w:p>
    <w:p w14:paraId="13CE12D7" w14:textId="77777777" w:rsidR="002D4C8B" w:rsidRDefault="002D4C8B"/>
    <w:p w14:paraId="63B58DDB" w14:textId="77777777" w:rsidR="002D4C8B" w:rsidRDefault="00422C99">
      <w:pPr>
        <w:pStyle w:val="Cmsor2"/>
        <w:numPr>
          <w:ilvl w:val="1"/>
          <w:numId w:val="1"/>
        </w:numPr>
      </w:pPr>
      <w:bookmarkStart w:id="101" w:name="_Toc43374616"/>
      <w:r>
        <w:t>Idegen munkavállaló</w:t>
      </w:r>
      <w:bookmarkEnd w:id="101"/>
    </w:p>
    <w:p w14:paraId="470FFCE6" w14:textId="77777777" w:rsidR="002D4C8B" w:rsidRDefault="002D4C8B"/>
    <w:p w14:paraId="4B65E470" w14:textId="77777777" w:rsidR="002D4C8B" w:rsidRDefault="00422C99">
      <w:r>
        <w:t xml:space="preserve">Az utasítás alkalmazása szempontjából idegen munkavállalónak minősül az a természetes személy, aki: </w:t>
      </w:r>
    </w:p>
    <w:p w14:paraId="1EF97135" w14:textId="77777777" w:rsidR="002D4C8B" w:rsidRDefault="002D4C8B"/>
    <w:p w14:paraId="6278D3E5" w14:textId="77777777" w:rsidR="002D4C8B" w:rsidRDefault="00422C99">
      <w:pPr>
        <w:pStyle w:val="Listaszerbekezds"/>
        <w:ind w:left="1418"/>
      </w:pPr>
      <w:r>
        <w:t>a MÁV-csoport valamely társaságával munkaviszonyban áll, de a MÁV Zrt. üzemi területén a munkát nem MÁV-csoport valamely társaságával fennálló munkaviszonya alapján végzi,</w:t>
      </w:r>
    </w:p>
    <w:p w14:paraId="5065E9A2" w14:textId="77777777" w:rsidR="002D4C8B" w:rsidRDefault="00422C99">
      <w:pPr>
        <w:pStyle w:val="Listaszerbekezds"/>
        <w:ind w:left="1418" w:hanging="709"/>
      </w:pPr>
      <w:r>
        <w:t>azon jogi személyiségű, vagy jogi személyiséggel nem rendelkező vállalkozások munkavállalója, aki a MÁV-csoportba tartozó társasággal kötött szerződés alapján munkavégzés céljából használja a MÁV Zrt. üzemi területét,</w:t>
      </w:r>
    </w:p>
    <w:p w14:paraId="70C0C5D6" w14:textId="77777777" w:rsidR="002D4C8B" w:rsidRDefault="00422C99">
      <w:pPr>
        <w:pStyle w:val="Listaszerbekezds"/>
        <w:ind w:left="1418" w:hanging="709"/>
      </w:pPr>
      <w:r>
        <w:t>a MÁV-csoportba tartozó társaságokkal szerződéses kapcsolatban nem áll, de a MÁV Zrt. üzemi területét munkavégzés céljából veszi igénybe.</w:t>
      </w:r>
    </w:p>
    <w:p w14:paraId="2E72A8B7" w14:textId="77777777" w:rsidR="002D4C8B" w:rsidRDefault="002D4C8B"/>
    <w:p w14:paraId="7FBF45A0" w14:textId="77777777" w:rsidR="002D4C8B" w:rsidRDefault="00422C99">
      <w:pPr>
        <w:pStyle w:val="Cmsor2"/>
        <w:numPr>
          <w:ilvl w:val="1"/>
          <w:numId w:val="1"/>
        </w:numPr>
      </w:pPr>
      <w:bookmarkStart w:id="102" w:name="_Toc43374617"/>
      <w:r>
        <w:t>Idegen személy</w:t>
      </w:r>
      <w:bookmarkEnd w:id="102"/>
    </w:p>
    <w:p w14:paraId="67DF0076" w14:textId="77777777" w:rsidR="002D4C8B" w:rsidRDefault="002D4C8B"/>
    <w:p w14:paraId="71219A16" w14:textId="77777777" w:rsidR="002D4C8B" w:rsidRDefault="00422C99">
      <w:r>
        <w:t xml:space="preserve">Minden olyan természetes személy, aki nem munkavégzés céljából kíván belépni a MÁV Zrt. üzemi területére, ide értve a magáncélú felvételkészítést is. </w:t>
      </w:r>
    </w:p>
    <w:p w14:paraId="31213B6C" w14:textId="77777777" w:rsidR="002D4C8B" w:rsidRDefault="002D4C8B"/>
    <w:p w14:paraId="62F17AC5" w14:textId="77777777" w:rsidR="002D4C8B" w:rsidRDefault="00422C99">
      <w:pPr>
        <w:pStyle w:val="Cmsor2"/>
        <w:numPr>
          <w:ilvl w:val="1"/>
          <w:numId w:val="1"/>
        </w:numPr>
      </w:pPr>
      <w:r>
        <w:t xml:space="preserve">   </w:t>
      </w:r>
      <w:bookmarkStart w:id="103" w:name="_Toc43374618"/>
      <w:r>
        <w:t>Igazolás</w:t>
      </w:r>
      <w:bookmarkEnd w:id="103"/>
    </w:p>
    <w:p w14:paraId="64FFBDEB" w14:textId="77777777" w:rsidR="002D4C8B" w:rsidRDefault="002D4C8B"/>
    <w:p w14:paraId="4225BEDB" w14:textId="77777777" w:rsidR="002D4C8B" w:rsidRDefault="00422C99">
      <w:r>
        <w:t>Névre szóló, a MÁV Zrt. üzemi területére belépésre, behajtásra jogosító irat, melyet Hálózat-hozzáférési szerződés alapján a vállalkozó vasúti társaság állít ki.</w:t>
      </w:r>
    </w:p>
    <w:p w14:paraId="3D17B345" w14:textId="77777777" w:rsidR="002D4C8B" w:rsidRDefault="002D4C8B"/>
    <w:p w14:paraId="5145447E" w14:textId="77777777" w:rsidR="002D4C8B" w:rsidRDefault="00422C99">
      <w:pPr>
        <w:pStyle w:val="Cmsor2"/>
        <w:numPr>
          <w:ilvl w:val="1"/>
          <w:numId w:val="1"/>
        </w:numPr>
      </w:pPr>
      <w:bookmarkStart w:id="104" w:name="_Toc43374619"/>
      <w:r>
        <w:t>kapcsolattartó</w:t>
      </w:r>
      <w:bookmarkEnd w:id="104"/>
    </w:p>
    <w:p w14:paraId="69617B39" w14:textId="77777777" w:rsidR="002D4C8B" w:rsidRDefault="002D4C8B"/>
    <w:p w14:paraId="5BC137A9" w14:textId="77777777" w:rsidR="002D4C8B" w:rsidRDefault="00422C99">
      <w:r>
        <w:t xml:space="preserve">A MÁV-csoportba tartozó társaság részéről szerződésben kijelölt, közreműködő munkavállaló. </w:t>
      </w:r>
    </w:p>
    <w:p w14:paraId="1E813533" w14:textId="77777777" w:rsidR="002D4C8B" w:rsidRDefault="002D4C8B"/>
    <w:p w14:paraId="5DE2A118" w14:textId="77777777" w:rsidR="002D4C8B" w:rsidRDefault="00422C99">
      <w:pPr>
        <w:pStyle w:val="Cmsor2"/>
        <w:numPr>
          <w:ilvl w:val="1"/>
          <w:numId w:val="1"/>
        </w:numPr>
      </w:pPr>
      <w:bookmarkStart w:id="105" w:name="_Toc43374620"/>
      <w:r>
        <w:t>Szolgálati gépjármű</w:t>
      </w:r>
      <w:bookmarkEnd w:id="105"/>
    </w:p>
    <w:p w14:paraId="5A4AFF11" w14:textId="77777777" w:rsidR="002D4C8B" w:rsidRDefault="002D4C8B">
      <w:pPr>
        <w:rPr>
          <w:color w:val="FF0000"/>
        </w:rPr>
      </w:pPr>
    </w:p>
    <w:p w14:paraId="0A2817DB" w14:textId="77777777" w:rsidR="002D4C8B" w:rsidRDefault="00422C99">
      <w:pPr>
        <w:rPr>
          <w:color w:val="auto"/>
        </w:rPr>
      </w:pPr>
      <w:r>
        <w:rPr>
          <w:color w:val="auto"/>
        </w:rPr>
        <w:t>A MÁV Zrt és a portfóliójába tartozó társaságoknál flottaszerződés keretében használt, vagy az egyes társaságok saját tulajdonában álló, olyan járművek, melyeket a munkáltatóval kötött megállapodás alapján:</w:t>
      </w:r>
    </w:p>
    <w:p w14:paraId="3F27D685" w14:textId="77777777" w:rsidR="002D4C8B" w:rsidRDefault="00422C99">
      <w:pPr>
        <w:pStyle w:val="Listaszerbekezds"/>
        <w:numPr>
          <w:ilvl w:val="0"/>
          <w:numId w:val="2"/>
        </w:numPr>
        <w:rPr>
          <w:color w:val="auto"/>
        </w:rPr>
      </w:pPr>
      <w:r>
        <w:rPr>
          <w:color w:val="auto"/>
        </w:rPr>
        <w:t>korlátlan személyi használatra, munkakörhöz rendelt,</w:t>
      </w:r>
    </w:p>
    <w:p w14:paraId="765D7B5D" w14:textId="77777777" w:rsidR="002D4C8B" w:rsidRDefault="00422C99">
      <w:pPr>
        <w:pStyle w:val="Listaszerbekezds"/>
        <w:numPr>
          <w:ilvl w:val="0"/>
          <w:numId w:val="2"/>
        </w:numPr>
        <w:rPr>
          <w:color w:val="auto"/>
        </w:rPr>
      </w:pPr>
      <w:r>
        <w:rPr>
          <w:color w:val="auto"/>
        </w:rPr>
        <w:t>korlátozott személyi használatra, munkakörhöz rendelt,</w:t>
      </w:r>
    </w:p>
    <w:p w14:paraId="7B5290D3" w14:textId="77777777" w:rsidR="002D4C8B" w:rsidRDefault="00422C99">
      <w:pPr>
        <w:pStyle w:val="Listaszerbekezds"/>
        <w:numPr>
          <w:ilvl w:val="0"/>
          <w:numId w:val="2"/>
        </w:numPr>
        <w:rPr>
          <w:color w:val="auto"/>
        </w:rPr>
      </w:pPr>
      <w:r>
        <w:rPr>
          <w:color w:val="auto"/>
        </w:rPr>
        <w:t>kizárólag hivatali célra használható, szervezethez rendelt.</w:t>
      </w:r>
    </w:p>
    <w:p w14:paraId="298ADA2D" w14:textId="77777777" w:rsidR="002D4C8B" w:rsidRDefault="002D4C8B"/>
    <w:p w14:paraId="4EE0BD00" w14:textId="77777777" w:rsidR="002D4C8B" w:rsidRDefault="00422C99">
      <w:pPr>
        <w:pStyle w:val="Cmsor2"/>
        <w:numPr>
          <w:ilvl w:val="1"/>
          <w:numId w:val="1"/>
        </w:numPr>
      </w:pPr>
      <w:r>
        <w:t xml:space="preserve"> </w:t>
      </w:r>
      <w:bookmarkStart w:id="106" w:name="_Toc446331059"/>
      <w:bookmarkStart w:id="107" w:name="_Toc43374621"/>
      <w:r>
        <w:t>Szolgálati megbízólevél</w:t>
      </w:r>
      <w:bookmarkEnd w:id="106"/>
      <w:bookmarkEnd w:id="107"/>
    </w:p>
    <w:p w14:paraId="1EBF7BE0" w14:textId="77777777" w:rsidR="002D4C8B" w:rsidRDefault="002D4C8B"/>
    <w:p w14:paraId="32FFEFCE" w14:textId="77777777" w:rsidR="002D4C8B" w:rsidRDefault="00422C99">
      <w:r>
        <w:t>Névre szóló, sorszámmal ellátott, arckép nélküli irat, mely a MÁV Zrt. adott területére biztosít belépési - a benne foglalt korlátozásokkal - ellenőrzési, vizsgálati, intézkedési jogokat.</w:t>
      </w:r>
    </w:p>
    <w:p w14:paraId="1F9F8ADA" w14:textId="77777777" w:rsidR="002D4C8B" w:rsidRDefault="002D4C8B">
      <w:pPr>
        <w:rPr>
          <w:color w:val="auto"/>
        </w:rPr>
      </w:pPr>
      <w:bookmarkStart w:id="108" w:name="_Toc413137922"/>
      <w:bookmarkStart w:id="109" w:name="_Toc413158113"/>
    </w:p>
    <w:p w14:paraId="469E9EF1" w14:textId="77777777" w:rsidR="002D4C8B" w:rsidRDefault="00422C99">
      <w:pPr>
        <w:pStyle w:val="Cmsor2"/>
        <w:numPr>
          <w:ilvl w:val="1"/>
          <w:numId w:val="1"/>
        </w:numPr>
      </w:pPr>
      <w:r>
        <w:t xml:space="preserve"> </w:t>
      </w:r>
      <w:bookmarkStart w:id="110" w:name="_Toc446331063"/>
      <w:bookmarkStart w:id="111" w:name="_Toc43374622"/>
      <w:r>
        <w:t>Üzemi terület</w:t>
      </w:r>
      <w:bookmarkEnd w:id="108"/>
      <w:bookmarkEnd w:id="109"/>
      <w:bookmarkEnd w:id="110"/>
      <w:bookmarkEnd w:id="111"/>
    </w:p>
    <w:p w14:paraId="4E4463E8" w14:textId="77777777" w:rsidR="002D4C8B" w:rsidRDefault="002D4C8B"/>
    <w:p w14:paraId="30B9ABC0" w14:textId="77777777" w:rsidR="002D4C8B" w:rsidRDefault="00422C99">
      <w:r>
        <w:t>A MÁV Zrt. tulajdonában, kezelésében, üzemeltetésében vagy használatában lévő – a vasútüzemi tevékenység biztonságos végzése érdekében – szabályozott módon igénybe vehető területek.</w:t>
      </w:r>
      <w:bookmarkStart w:id="112" w:name="_Toc413137934"/>
      <w:bookmarkStart w:id="113" w:name="_Toc413158125"/>
      <w:bookmarkEnd w:id="94"/>
      <w:bookmarkEnd w:id="95"/>
    </w:p>
    <w:p w14:paraId="5DFEB0E0" w14:textId="77777777" w:rsidR="002D4C8B" w:rsidRDefault="002D4C8B">
      <w:bookmarkStart w:id="114" w:name="_Toc445111354"/>
      <w:bookmarkStart w:id="115" w:name="_Toc445124426"/>
      <w:bookmarkStart w:id="116" w:name="_Toc445380742"/>
      <w:bookmarkStart w:id="117" w:name="_Toc445381109"/>
      <w:bookmarkStart w:id="118" w:name="_Toc445384533"/>
      <w:bookmarkStart w:id="119" w:name="_Toc445385122"/>
      <w:bookmarkStart w:id="120" w:name="_Toc445407656"/>
      <w:bookmarkStart w:id="121" w:name="_Toc445407729"/>
      <w:bookmarkStart w:id="122" w:name="_Toc445407802"/>
      <w:bookmarkStart w:id="123" w:name="_Toc445407942"/>
      <w:bookmarkStart w:id="124" w:name="_Toc445408090"/>
      <w:bookmarkStart w:id="125" w:name="_Toc445408170"/>
      <w:bookmarkStart w:id="126" w:name="_Toc445111355"/>
      <w:bookmarkStart w:id="127" w:name="_Toc445124427"/>
      <w:bookmarkStart w:id="128" w:name="_Toc445380743"/>
      <w:bookmarkStart w:id="129" w:name="_Toc445381110"/>
      <w:bookmarkStart w:id="130" w:name="_Toc445384534"/>
      <w:bookmarkStart w:id="131" w:name="_Toc445385123"/>
      <w:bookmarkStart w:id="132" w:name="_Toc445407657"/>
      <w:bookmarkStart w:id="133" w:name="_Toc445407730"/>
      <w:bookmarkStart w:id="134" w:name="_Toc445407803"/>
      <w:bookmarkStart w:id="135" w:name="_Toc445407943"/>
      <w:bookmarkStart w:id="136" w:name="_Toc445408091"/>
      <w:bookmarkStart w:id="137" w:name="_Toc445408171"/>
      <w:bookmarkStart w:id="138" w:name="_Toc445111356"/>
      <w:bookmarkStart w:id="139" w:name="_Toc445124428"/>
      <w:bookmarkStart w:id="140" w:name="_Toc445380744"/>
      <w:bookmarkStart w:id="141" w:name="_Toc445381111"/>
      <w:bookmarkStart w:id="142" w:name="_Toc445384535"/>
      <w:bookmarkStart w:id="143" w:name="_Toc445385124"/>
      <w:bookmarkStart w:id="144" w:name="_Toc445407658"/>
      <w:bookmarkStart w:id="145" w:name="_Toc445407731"/>
      <w:bookmarkStart w:id="146" w:name="_Toc445407804"/>
      <w:bookmarkStart w:id="147" w:name="_Toc445407944"/>
      <w:bookmarkStart w:id="148" w:name="_Toc445408092"/>
      <w:bookmarkStart w:id="149" w:name="_Toc445408172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14:paraId="0ED47033" w14:textId="77777777" w:rsidR="002D4C8B" w:rsidRDefault="002D4C8B"/>
    <w:p w14:paraId="06E0FA72" w14:textId="77777777" w:rsidR="002D4C8B" w:rsidRDefault="00422C99">
      <w:pPr>
        <w:pStyle w:val="Cmsor1"/>
        <w:numPr>
          <w:ilvl w:val="0"/>
          <w:numId w:val="0"/>
        </w:numPr>
        <w:ind w:left="709" w:hanging="709"/>
      </w:pPr>
      <w:bookmarkStart w:id="150" w:name="_Toc413137939"/>
      <w:bookmarkStart w:id="151" w:name="_Toc413158130"/>
      <w:bookmarkStart w:id="152" w:name="_Toc446331068"/>
      <w:bookmarkStart w:id="153" w:name="_Toc43374623"/>
      <w:r>
        <w:t>4.0</w:t>
      </w:r>
      <w:r>
        <w:tab/>
        <w:t>AZ UTASÍTÁS LEÍRÁSA</w:t>
      </w:r>
      <w:bookmarkEnd w:id="150"/>
      <w:bookmarkEnd w:id="151"/>
      <w:bookmarkEnd w:id="152"/>
      <w:bookmarkEnd w:id="153"/>
    </w:p>
    <w:p w14:paraId="7FF49771" w14:textId="77777777" w:rsidR="002D4C8B" w:rsidRDefault="002D4C8B"/>
    <w:p w14:paraId="6562B472" w14:textId="77777777" w:rsidR="002D4C8B" w:rsidRDefault="00422C99">
      <w:pPr>
        <w:pStyle w:val="Cmsor2"/>
        <w:numPr>
          <w:ilvl w:val="1"/>
          <w:numId w:val="3"/>
        </w:numPr>
      </w:pPr>
      <w:bookmarkStart w:id="154" w:name="_Toc446331069"/>
      <w:bookmarkStart w:id="155" w:name="_Toc413137941"/>
      <w:bookmarkStart w:id="156" w:name="_Toc413158132"/>
      <w:r>
        <w:t xml:space="preserve"> </w:t>
      </w:r>
      <w:bookmarkStart w:id="157" w:name="_Toc43374624"/>
      <w:r>
        <w:t>A Felügyeleti igazolvány, szolgálati megbízólevél kiállításának, használatának szabályai</w:t>
      </w:r>
      <w:bookmarkEnd w:id="154"/>
      <w:bookmarkEnd w:id="157"/>
    </w:p>
    <w:p w14:paraId="16B176EC" w14:textId="77777777" w:rsidR="002D4C8B" w:rsidRDefault="002D4C8B">
      <w:bookmarkStart w:id="158" w:name="_Toc413137945"/>
      <w:bookmarkStart w:id="159" w:name="_Toc413158136"/>
      <w:bookmarkStart w:id="160" w:name="_Toc413655082"/>
      <w:bookmarkStart w:id="161" w:name="_Toc413137946"/>
      <w:bookmarkStart w:id="162" w:name="_Toc413158137"/>
      <w:bookmarkStart w:id="163" w:name="_Toc413655083"/>
      <w:bookmarkEnd w:id="155"/>
      <w:bookmarkEnd w:id="156"/>
      <w:bookmarkEnd w:id="158"/>
      <w:bookmarkEnd w:id="159"/>
      <w:bookmarkEnd w:id="160"/>
      <w:bookmarkEnd w:id="161"/>
      <w:bookmarkEnd w:id="162"/>
      <w:bookmarkEnd w:id="163"/>
    </w:p>
    <w:p w14:paraId="312BF8BA" w14:textId="77777777" w:rsidR="002D4C8B" w:rsidRDefault="00422C99">
      <w:pPr>
        <w:pStyle w:val="Cmsor4"/>
        <w:numPr>
          <w:ilvl w:val="2"/>
          <w:numId w:val="3"/>
        </w:numPr>
      </w:pPr>
      <w:bookmarkStart w:id="164" w:name="_Toc413137949"/>
      <w:bookmarkStart w:id="165" w:name="_Toc413158140"/>
      <w:bookmarkStart w:id="166" w:name="_Toc446331072"/>
      <w:bookmarkStart w:id="167" w:name="_Toc43374625"/>
      <w:r>
        <w:t>Igényléssel, kiállítással, használattal kapcsolatos eljárási rend</w:t>
      </w:r>
      <w:bookmarkEnd w:id="164"/>
      <w:bookmarkEnd w:id="165"/>
      <w:bookmarkEnd w:id="166"/>
      <w:bookmarkEnd w:id="167"/>
    </w:p>
    <w:p w14:paraId="7EF1CBDC" w14:textId="77777777" w:rsidR="002D4C8B" w:rsidRDefault="002D4C8B"/>
    <w:p w14:paraId="1D26C464" w14:textId="77777777" w:rsidR="002D4C8B" w:rsidRDefault="00422C99">
      <w:r>
        <w:t>A Felügyeleti igazolvány (1. sz. melléklet), valamint a Szolgálati megbízólevél (2. sz. melléklet) a MÁV-csoport azon munkavállalói részére igényelhető, akik a munkaköri leírásukban előírt felügyeleti, ellenőrzési, vizsgálati, illetve intézkedési hatáskörrel, jogosultsággal rendelkeznek.</w:t>
      </w:r>
    </w:p>
    <w:p w14:paraId="7348E167" w14:textId="77777777" w:rsidR="002D4C8B" w:rsidRDefault="002D4C8B"/>
    <w:p w14:paraId="4DFC2BA5" w14:textId="77777777" w:rsidR="002D4C8B" w:rsidRDefault="00422C99">
      <w:r>
        <w:t>A Felügyeleti igazolvány és a Szolgálati megbízólevél utazásra nem jogosít.</w:t>
      </w:r>
    </w:p>
    <w:p w14:paraId="5E234343" w14:textId="77777777" w:rsidR="002D4C8B" w:rsidRDefault="002D4C8B"/>
    <w:p w14:paraId="09D857E1" w14:textId="77777777" w:rsidR="002D4C8B" w:rsidRDefault="00422C99">
      <w:r>
        <w:t>Az igénylést írásban, a szolgálati hely szervezeti egység vezetője által történhet, melyben meg kell határozni a területi illetékességet és az ellenőrzési, vizsgálati, intézkedési hatáskört.</w:t>
      </w:r>
    </w:p>
    <w:p w14:paraId="4BB013DA" w14:textId="77777777" w:rsidR="002D4C8B" w:rsidRDefault="002D4C8B"/>
    <w:p w14:paraId="3CF6661E" w14:textId="77777777" w:rsidR="002D4C8B" w:rsidRDefault="00422C99">
      <w:bookmarkStart w:id="168" w:name="_Toc413137950"/>
      <w:bookmarkStart w:id="169" w:name="_Toc413158141"/>
      <w:r>
        <w:t>A Felügyeleti igazolvány valamint a Szolgálati megbízólevél visszavonásig érvényes, de legfeljebb a tárgy év végéig állítható ki, évente hosszabbítani kell.  Az érvényességi időt az iraton aláírással és bélyegző lenyomattal dokumentáltan kell feltüntetni.</w:t>
      </w:r>
    </w:p>
    <w:p w14:paraId="53B85128" w14:textId="77777777" w:rsidR="002D4C8B" w:rsidRDefault="002D4C8B"/>
    <w:p w14:paraId="610E5793" w14:textId="77777777" w:rsidR="002D4C8B" w:rsidRDefault="00422C99">
      <w:r>
        <w:lastRenderedPageBreak/>
        <w:t>Az érvényességi határidő hosszabbítására,</w:t>
      </w:r>
      <w:r>
        <w:rPr>
          <w:color w:val="auto"/>
        </w:rPr>
        <w:t xml:space="preserve"> módosítására </w:t>
      </w:r>
      <w:r>
        <w:t>irányuló írásos kezdeményezést az igénylésre jogosult vezető tehet.</w:t>
      </w:r>
    </w:p>
    <w:p w14:paraId="7E429FC1" w14:textId="77777777" w:rsidR="002D4C8B" w:rsidRDefault="002D4C8B"/>
    <w:p w14:paraId="5CF7AAE5" w14:textId="77777777" w:rsidR="002D4C8B" w:rsidRDefault="00422C99">
      <w:r>
        <w:t>A Felügyeleti igazolvány valamint a Szolgálati megbízólevél kiállításával, nyilvántartásba vételével és érvényesítésével összefüggő feladatok ellátása a MÁV Zrt. Biztonsági főigazgatóság hatáskörébe tartozik.</w:t>
      </w:r>
      <w:bookmarkEnd w:id="168"/>
      <w:bookmarkEnd w:id="169"/>
    </w:p>
    <w:p w14:paraId="2463EFBB" w14:textId="77777777" w:rsidR="002D4C8B" w:rsidRDefault="002D4C8B"/>
    <w:p w14:paraId="28F098ED" w14:textId="77777777" w:rsidR="002D4C8B" w:rsidRDefault="00422C99">
      <w:pPr>
        <w:rPr>
          <w:b/>
          <w:bCs/>
        </w:rPr>
      </w:pPr>
      <w:bookmarkStart w:id="170" w:name="_Toc413137952"/>
      <w:bookmarkStart w:id="171" w:name="_Toc413158143"/>
      <w:bookmarkStart w:id="172" w:name="_Toc430602915"/>
      <w:bookmarkStart w:id="173" w:name="_Toc430609086"/>
      <w:r>
        <w:rPr>
          <w:b/>
          <w:bCs/>
        </w:rPr>
        <w:t>Az igénylést benyújtó szervezeti egység vezetőjének feladata</w:t>
      </w:r>
      <w:bookmarkEnd w:id="170"/>
      <w:bookmarkEnd w:id="171"/>
      <w:bookmarkEnd w:id="172"/>
      <w:bookmarkEnd w:id="173"/>
    </w:p>
    <w:p w14:paraId="31277438" w14:textId="77777777" w:rsidR="002D4C8B" w:rsidRDefault="002D4C8B"/>
    <w:p w14:paraId="51A2640E" w14:textId="77777777" w:rsidR="002D4C8B" w:rsidRDefault="00422C99">
      <w:pPr>
        <w:pStyle w:val="Listaszerbekezds"/>
      </w:pPr>
      <w:r>
        <w:t>Felügyeleti igazolvány, Szolgálati megbízólevél használatára való jogosultság vizsgálata,</w:t>
      </w:r>
    </w:p>
    <w:p w14:paraId="5DE55383" w14:textId="77777777" w:rsidR="002D4C8B" w:rsidRDefault="00422C99">
      <w:pPr>
        <w:pStyle w:val="Listaszerbekezds"/>
      </w:pPr>
      <w:r>
        <w:t>az igénylés elektronikus kérelemben történő benyújtása,</w:t>
      </w:r>
    </w:p>
    <w:p w14:paraId="41C1AE0B" w14:textId="77777777" w:rsidR="002D4C8B" w:rsidRDefault="00422C99">
      <w:pPr>
        <w:pStyle w:val="Listaszerbekezds"/>
      </w:pPr>
      <w:r>
        <w:t>az igazolványban, megbízólevélben szereplő adatok változásának bejelentése,</w:t>
      </w:r>
    </w:p>
    <w:p w14:paraId="3E3EB396" w14:textId="77777777" w:rsidR="002D4C8B" w:rsidRDefault="00422C99">
      <w:pPr>
        <w:pStyle w:val="Listaszerbekezds"/>
      </w:pPr>
      <w:r>
        <w:t>éves érvényesítés kezdeményezése,</w:t>
      </w:r>
    </w:p>
    <w:p w14:paraId="067C684C" w14:textId="77777777" w:rsidR="002D4C8B" w:rsidRDefault="00422C99">
      <w:pPr>
        <w:pStyle w:val="Listaszerbekezds"/>
      </w:pPr>
      <w:r>
        <w:t>jogosultság megszűnésekor az igazolvány kiállító szervnél történő leadásának biztosítása,</w:t>
      </w:r>
    </w:p>
    <w:p w14:paraId="6DB9E72D" w14:textId="77777777" w:rsidR="002D4C8B" w:rsidRDefault="00422C99">
      <w:pPr>
        <w:pStyle w:val="Listaszerbekezds"/>
      </w:pPr>
      <w:r>
        <w:t xml:space="preserve">elvesztés, elhagyás, eltulajdonítás vagy megsemmisülés esetén jegyzőkönyv felvétele, a felvett jegyzőkönyv megküldése a Biztonsági főigazgatóságnak. </w:t>
      </w:r>
    </w:p>
    <w:p w14:paraId="0FE692B3" w14:textId="77777777" w:rsidR="002D4C8B" w:rsidRDefault="00422C99">
      <w:pPr>
        <w:pStyle w:val="Listaszerbekezds"/>
        <w:numPr>
          <w:ilvl w:val="0"/>
          <w:numId w:val="0"/>
        </w:numPr>
        <w:ind w:left="2439"/>
      </w:pPr>
      <w:r>
        <w:t>(eltulajdonítás esetén a jegyzőkönyvhöz a rendőrségi feljelentést is csatolni kell)</w:t>
      </w:r>
    </w:p>
    <w:p w14:paraId="1B969F7E" w14:textId="77777777" w:rsidR="002D4C8B" w:rsidRDefault="002D4C8B">
      <w:pPr>
        <w:rPr>
          <w:color w:val="auto"/>
        </w:rPr>
      </w:pPr>
    </w:p>
    <w:p w14:paraId="7C715CAB" w14:textId="77777777" w:rsidR="002D4C8B" w:rsidRDefault="00422C99">
      <w:pPr>
        <w:rPr>
          <w:color w:val="auto"/>
        </w:rPr>
      </w:pPr>
      <w:r>
        <w:rPr>
          <w:color w:val="auto"/>
        </w:rPr>
        <w:t>A kiállítás iránti kérelemnek tartalmaznia kell az alábbi adatokat:</w:t>
      </w:r>
    </w:p>
    <w:p w14:paraId="23FCF94B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név</w:t>
      </w:r>
    </w:p>
    <w:p w14:paraId="3AF47EC0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munkáltató szervezeti egység megnevezése</w:t>
      </w:r>
    </w:p>
    <w:p w14:paraId="50AF50AF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beosztás</w:t>
      </w:r>
    </w:p>
    <w:p w14:paraId="70B7279B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törzsszám</w:t>
      </w:r>
    </w:p>
    <w:p w14:paraId="3D7763F0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ellenőrzési, vizsgálati és intézkedési jogosultság illetékessége, hatásköre.</w:t>
      </w:r>
    </w:p>
    <w:p w14:paraId="2841C721" w14:textId="77777777" w:rsidR="002D4C8B" w:rsidRDefault="002D4C8B">
      <w:pPr>
        <w:rPr>
          <w:b/>
          <w:bCs/>
        </w:rPr>
      </w:pPr>
      <w:bookmarkStart w:id="174" w:name="_Toc430602916"/>
      <w:bookmarkStart w:id="175" w:name="_Toc430609087"/>
    </w:p>
    <w:p w14:paraId="7E8107C3" w14:textId="77777777" w:rsidR="002D4C8B" w:rsidRDefault="00422C99">
      <w:pPr>
        <w:rPr>
          <w:b/>
          <w:bCs/>
        </w:rPr>
      </w:pPr>
      <w:r>
        <w:rPr>
          <w:b/>
          <w:bCs/>
        </w:rPr>
        <w:t>A Biztonsági főigazgatóság feladata</w:t>
      </w:r>
      <w:bookmarkEnd w:id="174"/>
      <w:bookmarkEnd w:id="175"/>
    </w:p>
    <w:p w14:paraId="3713CEAF" w14:textId="77777777" w:rsidR="002D4C8B" w:rsidRDefault="002D4C8B">
      <w:pPr>
        <w:rPr>
          <w:color w:val="auto"/>
        </w:rPr>
      </w:pPr>
    </w:p>
    <w:p w14:paraId="0DECD962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az igazolványok, megbízólevelek elektronikus kérelemre történő kiállítása,</w:t>
      </w:r>
    </w:p>
    <w:p w14:paraId="525C34DB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éves érvényesítése,</w:t>
      </w:r>
    </w:p>
    <w:p w14:paraId="36648E80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nyilvántartása,</w:t>
      </w:r>
    </w:p>
    <w:p w14:paraId="4ABB8F47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 xml:space="preserve">az érvénytelenné vált, illetve használatból kivont igazolványok, megbízólevelek selejtezése, </w:t>
      </w:r>
    </w:p>
    <w:p w14:paraId="18747B46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elvesztett, elhagyott, eltulajdonított vagy megsemmisült igazolványok, megbízólevelek letiltása, intézkedés a MÁV Zrt. Értesítőjében való közzétételre.</w:t>
      </w:r>
    </w:p>
    <w:p w14:paraId="47A9F629" w14:textId="77777777" w:rsidR="002D4C8B" w:rsidRDefault="002D4C8B"/>
    <w:p w14:paraId="5E55528B" w14:textId="77777777" w:rsidR="002D4C8B" w:rsidRDefault="00422C99">
      <w:r>
        <w:t>A Felügyeleti igazolvány illetve a Szolgálati megbízólevél „Hivatalos feljegyzések” rovatába bejegyzést kizárólag a kiállító szervezet tehet.</w:t>
      </w:r>
    </w:p>
    <w:p w14:paraId="0A4C7B90" w14:textId="77777777" w:rsidR="002D4C8B" w:rsidRDefault="002D4C8B"/>
    <w:p w14:paraId="332CE75B" w14:textId="77777777" w:rsidR="002D4C8B" w:rsidRDefault="00422C99">
      <w:r>
        <w:t>A Felügyeleti igazolványt, Szolgálati megbízólevelet a munkaviszony, illetve a jogosultság bármely okból történő megszűnésekor le kell adni a kiállító szervezetnél.</w:t>
      </w:r>
    </w:p>
    <w:p w14:paraId="5CB44FB2" w14:textId="77777777" w:rsidR="002D4C8B" w:rsidRDefault="002D4C8B"/>
    <w:p w14:paraId="0C623E01" w14:textId="77777777" w:rsidR="002D4C8B" w:rsidRDefault="002D4C8B"/>
    <w:p w14:paraId="2FF153C7" w14:textId="77777777" w:rsidR="002D4C8B" w:rsidRDefault="00422C99">
      <w:pPr>
        <w:pStyle w:val="Cmsor2"/>
        <w:numPr>
          <w:ilvl w:val="1"/>
          <w:numId w:val="3"/>
        </w:numPr>
      </w:pPr>
      <w:bookmarkStart w:id="176" w:name="_Toc446331073"/>
      <w:bookmarkStart w:id="177" w:name="_Toc43374626"/>
      <w:r>
        <w:t>Belépési engedélyek</w:t>
      </w:r>
      <w:bookmarkEnd w:id="176"/>
      <w:bookmarkEnd w:id="177"/>
    </w:p>
    <w:p w14:paraId="5827C199" w14:textId="77777777" w:rsidR="002D4C8B" w:rsidRDefault="002D4C8B">
      <w:pPr>
        <w:ind w:firstLine="708"/>
      </w:pPr>
    </w:p>
    <w:p w14:paraId="083AEF4A" w14:textId="77777777" w:rsidR="002D4C8B" w:rsidRDefault="00422C99">
      <w:pPr>
        <w:pStyle w:val="Cmsor4"/>
        <w:numPr>
          <w:ilvl w:val="2"/>
          <w:numId w:val="3"/>
        </w:numPr>
      </w:pPr>
      <w:bookmarkStart w:id="178" w:name="_Toc446331074"/>
      <w:bookmarkStart w:id="179" w:name="_Toc43374627"/>
      <w:r>
        <w:lastRenderedPageBreak/>
        <w:t>Általános szabályok</w:t>
      </w:r>
      <w:bookmarkEnd w:id="178"/>
      <w:bookmarkEnd w:id="179"/>
    </w:p>
    <w:p w14:paraId="57FAA227" w14:textId="77777777" w:rsidR="002D4C8B" w:rsidRDefault="002D4C8B"/>
    <w:p w14:paraId="452B9BD1" w14:textId="77777777" w:rsidR="002D4C8B" w:rsidRDefault="00422C99">
      <w:pPr>
        <w:pStyle w:val="NORM2"/>
        <w:tabs>
          <w:tab w:val="clear" w:pos="1134"/>
          <w:tab w:val="left" w:pos="0"/>
        </w:tabs>
        <w:spacing w:before="0" w:line="276" w:lineRule="auto"/>
        <w:ind w:left="0" w:firstLine="0"/>
      </w:pPr>
      <w:r>
        <w:t>A MÁV Zrt. üzemi területére csak érvényes, személyre szóló Belépési engedély vagy belépésre jogosító igazolvány, Igazolás birtokában lehet belépni, illetv</w:t>
      </w:r>
      <w:r>
        <w:rPr>
          <w:color w:val="auto"/>
        </w:rPr>
        <w:t>e ott</w:t>
      </w:r>
      <w:r>
        <w:t xml:space="preserve"> tartózkodni.</w:t>
      </w:r>
    </w:p>
    <w:p w14:paraId="35057F1D" w14:textId="77777777" w:rsidR="002D4C8B" w:rsidRDefault="002D4C8B">
      <w:pPr>
        <w:pStyle w:val="NORM2"/>
        <w:tabs>
          <w:tab w:val="clear" w:pos="1134"/>
          <w:tab w:val="left" w:pos="0"/>
        </w:tabs>
        <w:spacing w:before="0" w:line="276" w:lineRule="auto"/>
        <w:ind w:left="0" w:firstLine="0"/>
      </w:pPr>
    </w:p>
    <w:p w14:paraId="2EEA3B60" w14:textId="77777777" w:rsidR="002D4C8B" w:rsidRDefault="00422C99">
      <w:pPr>
        <w:pStyle w:val="behuz1"/>
        <w:tabs>
          <w:tab w:val="clear" w:pos="840"/>
          <w:tab w:val="clear" w:pos="1134"/>
          <w:tab w:val="left" w:pos="0"/>
          <w:tab w:val="left" w:pos="900"/>
        </w:tabs>
        <w:spacing w:line="300" w:lineRule="exact"/>
        <w:ind w:left="0" w:firstLine="0"/>
      </w:pPr>
      <w:r>
        <w:t>Nem kell Belépési engedélyt igényelnie a MÁV-csoport azon munkavállalójának, aki rendelkezik érvényes Felügyeleti igazolvánnyal vagy Szolgálati megbízólevéllel, továbbá a Hálózat-hozzáférési szerződés alapján kiállított Igazolás birtokosának.</w:t>
      </w:r>
    </w:p>
    <w:p w14:paraId="6AF4A26C" w14:textId="77777777" w:rsidR="002D4C8B" w:rsidRDefault="002D4C8B">
      <w:pPr>
        <w:pStyle w:val="NORM2"/>
        <w:tabs>
          <w:tab w:val="clear" w:pos="1134"/>
          <w:tab w:val="left" w:pos="0"/>
        </w:tabs>
        <w:spacing w:before="0" w:line="276" w:lineRule="auto"/>
        <w:ind w:left="0" w:firstLine="0"/>
      </w:pPr>
    </w:p>
    <w:p w14:paraId="4607ED30" w14:textId="77777777" w:rsidR="002D4C8B" w:rsidRDefault="00422C99">
      <w:pPr>
        <w:pStyle w:val="NORM2"/>
        <w:tabs>
          <w:tab w:val="clear" w:pos="1134"/>
          <w:tab w:val="left" w:pos="0"/>
        </w:tabs>
        <w:spacing w:before="0" w:line="276" w:lineRule="auto"/>
        <w:ind w:left="0" w:firstLine="0"/>
      </w:pPr>
      <w:r>
        <w:t>A MÁV Zrt. üzemi területére belépésre jogosító - a MÁV-csoport társaságai által kiállított - igazolványok, iratok elfogadásának körét a Csoportirányítási Biztonsági Bizottság állásfoglalása alapján a MÁV Zrt. Biztonsági főigazgatósága kiterjesztheti.</w:t>
      </w:r>
    </w:p>
    <w:p w14:paraId="39233044" w14:textId="77777777" w:rsidR="002D4C8B" w:rsidRDefault="002D4C8B">
      <w:bookmarkStart w:id="180" w:name="_Toc444511002"/>
      <w:bookmarkStart w:id="181" w:name="_Toc444934158"/>
    </w:p>
    <w:p w14:paraId="15FF74C7" w14:textId="77777777" w:rsidR="002D4C8B" w:rsidRDefault="00422C99">
      <w:r>
        <w:t>Az utasítás ezen pontjának rendelkezéseit a belépésre, tartózkodásra vonatkozó általános szabályok vonatkozásában alkalmazni kell az alábbi esetekben is:</w:t>
      </w:r>
      <w:bookmarkEnd w:id="180"/>
      <w:bookmarkEnd w:id="181"/>
    </w:p>
    <w:p w14:paraId="042FA221" w14:textId="77777777" w:rsidR="002D4C8B" w:rsidRDefault="002D4C8B"/>
    <w:p w14:paraId="326B896E" w14:textId="77777777" w:rsidR="002D4C8B" w:rsidRDefault="00422C99">
      <w:pPr>
        <w:pStyle w:val="Listaszerbekezds"/>
        <w:rPr>
          <w:color w:val="auto"/>
        </w:rPr>
      </w:pPr>
      <w:bookmarkStart w:id="182" w:name="_Toc413137892"/>
      <w:bookmarkStart w:id="183" w:name="_Toc413158083"/>
      <w:r>
        <w:rPr>
          <w:color w:val="auto"/>
        </w:rPr>
        <w:t>„</w:t>
      </w:r>
      <w:r>
        <w:rPr>
          <w:i/>
          <w:color w:val="auto"/>
        </w:rPr>
        <w:t>A vasúti utazási és felügyeleti igazolvány, valamint a Felügyeleti igazolvány2 kiadásának és használatának rendjéről</w:t>
      </w:r>
      <w:r>
        <w:rPr>
          <w:color w:val="auto"/>
        </w:rPr>
        <w:t xml:space="preserve">” szóló </w:t>
      </w:r>
      <w:r>
        <w:t>58/2020. (III.27. MÁV Ért.) 11. EVIG. sz. utasítás</w:t>
      </w:r>
      <w:r>
        <w:rPr>
          <w:color w:val="auto"/>
        </w:rPr>
        <w:t xml:space="preserve"> hatálya alá tartozó személyekre;</w:t>
      </w:r>
    </w:p>
    <w:p w14:paraId="628418B3" w14:textId="77777777" w:rsidR="002D4C8B" w:rsidRDefault="00422C99">
      <w:pPr>
        <w:pStyle w:val="Listaszerbekezds"/>
        <w:numPr>
          <w:ilvl w:val="0"/>
          <w:numId w:val="0"/>
        </w:numPr>
        <w:ind w:left="2439"/>
        <w:rPr>
          <w:color w:val="auto"/>
        </w:rPr>
      </w:pPr>
      <w:r>
        <w:rPr>
          <w:color w:val="auto"/>
        </w:rPr>
        <w:t>„</w:t>
      </w:r>
      <w:r>
        <w:rPr>
          <w:i/>
          <w:color w:val="auto"/>
        </w:rPr>
        <w:t>A MÁV Zrt. külső kommunikációs tevékenységéről és a csoportszintű külső kommunikáció elveiről</w:t>
      </w:r>
      <w:r>
        <w:rPr>
          <w:color w:val="auto"/>
        </w:rPr>
        <w:t>” szóló 6/2020. (I.24. MÁV Ért. 2.) EVIG. sz. utasításban foglaltak szerint, a sajtó által igényelt, a MÁV-csoport tájékoztatási körébe eső, kifejezetten a hírszolgáltatáshoz kapcsolódó belépési, forgatási, felvételkészítési engedélyt kérőkre;</w:t>
      </w:r>
    </w:p>
    <w:p w14:paraId="00B47FC5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 xml:space="preserve"> „</w:t>
      </w:r>
      <w:r>
        <w:rPr>
          <w:i/>
          <w:color w:val="auto"/>
        </w:rPr>
        <w:t>A társadalmi, művészeti-, oktatási-, és üzleti célú filmfelvételekkel kapcsolatos szolgáltatások engedélyezéséről és szabályozásáról</w:t>
      </w:r>
      <w:r>
        <w:rPr>
          <w:color w:val="auto"/>
        </w:rPr>
        <w:t>” szóló 7/2020. (I.24. MÁV Ért. 2) EVIG sz. utasítás szerint engedélyt igénylő személyekre;</w:t>
      </w:r>
    </w:p>
    <w:p w14:paraId="27965BE5" w14:textId="77777777" w:rsidR="002D4C8B" w:rsidRDefault="00422C99">
      <w:pPr>
        <w:pStyle w:val="Listaszerbekezds"/>
        <w:rPr>
          <w:color w:val="auto"/>
        </w:rPr>
      </w:pPr>
      <w:bookmarkStart w:id="184" w:name="_Toc413137893"/>
      <w:bookmarkStart w:id="185" w:name="_Toc413158084"/>
      <w:bookmarkStart w:id="186" w:name="_Toc413655030"/>
      <w:bookmarkStart w:id="187" w:name="_Toc413137895"/>
      <w:bookmarkStart w:id="188" w:name="_Toc413158086"/>
      <w:bookmarkStart w:id="189" w:name="_Toc413655032"/>
      <w:bookmarkStart w:id="190" w:name="_Toc413137896"/>
      <w:bookmarkStart w:id="191" w:name="_Toc413158087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r>
        <w:rPr>
          <w:color w:val="auto"/>
        </w:rPr>
        <w:t>mentési, kárelhárítási, közrend és közbiztonsági feladatok végrehajtása érdekében az üzemi területre belépőkre</w:t>
      </w:r>
      <w:bookmarkEnd w:id="190"/>
      <w:bookmarkEnd w:id="191"/>
      <w:r>
        <w:rPr>
          <w:color w:val="auto"/>
        </w:rPr>
        <w:t>;</w:t>
      </w:r>
    </w:p>
    <w:p w14:paraId="4E5023ED" w14:textId="77777777" w:rsidR="002D4C8B" w:rsidRDefault="00422C99">
      <w:pPr>
        <w:pStyle w:val="Listaszerbekezds"/>
        <w:rPr>
          <w:color w:val="auto"/>
        </w:rPr>
      </w:pPr>
      <w:bookmarkStart w:id="192" w:name="_Toc413137894"/>
      <w:bookmarkStart w:id="193" w:name="_Toc413158085"/>
      <w:r>
        <w:rPr>
          <w:color w:val="auto"/>
        </w:rPr>
        <w:t>a külön jogszabályban meghatározott jogkörük gyakorlása érdekében a MÁV Zrt. üzemi területére belépő rendvédelmi, hatósági és közigazgatási szervek képviseletében eljárókra</w:t>
      </w:r>
      <w:bookmarkEnd w:id="192"/>
      <w:bookmarkEnd w:id="193"/>
      <w:r>
        <w:rPr>
          <w:color w:val="auto"/>
        </w:rPr>
        <w:t>;</w:t>
      </w:r>
    </w:p>
    <w:p w14:paraId="737F283A" w14:textId="77777777" w:rsidR="002D4C8B" w:rsidRDefault="00422C99">
      <w:pPr>
        <w:pStyle w:val="Listaszerbekezds"/>
        <w:rPr>
          <w:color w:val="auto"/>
        </w:rPr>
      </w:pPr>
      <w:bookmarkStart w:id="194" w:name="_Toc413137897"/>
      <w:bookmarkStart w:id="195" w:name="_Toc413158088"/>
      <w:bookmarkStart w:id="196" w:name="_Toc413655034"/>
      <w:bookmarkStart w:id="197" w:name="_Toc413137898"/>
      <w:bookmarkStart w:id="198" w:name="_Toc413158089"/>
      <w:bookmarkEnd w:id="194"/>
      <w:bookmarkEnd w:id="195"/>
      <w:bookmarkEnd w:id="196"/>
      <w:r>
        <w:rPr>
          <w:color w:val="auto"/>
        </w:rPr>
        <w:t>vagyonőrökre, akik a MÁV Zrt. üzemi területén a közszolgáltatási tevékenységgel összefüggésben szerződés alapján élőerős őrzési feladatokat látnak el</w:t>
      </w:r>
      <w:bookmarkEnd w:id="197"/>
      <w:bookmarkEnd w:id="198"/>
      <w:r>
        <w:rPr>
          <w:color w:val="auto"/>
        </w:rPr>
        <w:t>;</w:t>
      </w:r>
    </w:p>
    <w:p w14:paraId="70373B98" w14:textId="77777777" w:rsidR="002D4C8B" w:rsidRDefault="00422C99">
      <w:pPr>
        <w:pStyle w:val="Listaszerbekezds"/>
        <w:rPr>
          <w:color w:val="auto"/>
        </w:rPr>
      </w:pPr>
      <w:bookmarkStart w:id="199" w:name="_Toc413137899"/>
      <w:bookmarkStart w:id="200" w:name="_Toc413158090"/>
      <w:r>
        <w:rPr>
          <w:color w:val="auto"/>
        </w:rPr>
        <w:t>fegyveres biztonsági őrökre, akik a MÁV-csoport egyes létfontosságú létesítményeinek védelmét biztosítják</w:t>
      </w:r>
      <w:bookmarkEnd w:id="199"/>
      <w:bookmarkEnd w:id="200"/>
      <w:r>
        <w:rPr>
          <w:color w:val="auto"/>
        </w:rPr>
        <w:t>;</w:t>
      </w:r>
    </w:p>
    <w:p w14:paraId="11F6203F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 xml:space="preserve">a MÁV-csoport valamely társaságával kötött Együttműködési megállapodás alapján, az üzemi területen polgárőri szolgálatot ellátókra; </w:t>
      </w:r>
    </w:p>
    <w:p w14:paraId="2A3FC543" w14:textId="77777777" w:rsidR="002D4C8B" w:rsidRDefault="00422C99">
      <w:pPr>
        <w:pStyle w:val="Listaszerbekezds"/>
        <w:rPr>
          <w:color w:val="auto"/>
        </w:rPr>
      </w:pPr>
      <w:bookmarkStart w:id="201" w:name="_Toc413137900"/>
      <w:bookmarkStart w:id="202" w:name="_Toc413158091"/>
      <w:r>
        <w:rPr>
          <w:color w:val="auto"/>
        </w:rPr>
        <w:t>vállalkozó vasúti társaság Igazolással rendelkező munkavállalóira</w:t>
      </w:r>
      <w:bookmarkEnd w:id="201"/>
      <w:bookmarkEnd w:id="202"/>
      <w:r>
        <w:rPr>
          <w:color w:val="auto"/>
        </w:rPr>
        <w:t>;</w:t>
      </w:r>
    </w:p>
    <w:p w14:paraId="6B7F73E7" w14:textId="77777777" w:rsidR="002D4C8B" w:rsidRDefault="00422C99">
      <w:pPr>
        <w:pStyle w:val="Listaszerbekezds"/>
        <w:rPr>
          <w:color w:val="auto"/>
        </w:rPr>
      </w:pPr>
      <w:bookmarkStart w:id="203" w:name="_Toc413137901"/>
      <w:bookmarkStart w:id="204" w:name="_Toc413158092"/>
      <w:r>
        <w:rPr>
          <w:color w:val="auto"/>
        </w:rPr>
        <w:t>bérleti jogviszony/használati jogviszony alapján, az üzemi területen életvitelszerűen lakókra, ha a lakásuk megközelítésére más lehetőség nincs.</w:t>
      </w:r>
      <w:bookmarkEnd w:id="203"/>
      <w:bookmarkEnd w:id="204"/>
      <w:r>
        <w:rPr>
          <w:color w:val="auto"/>
        </w:rPr>
        <w:t xml:space="preserve"> </w:t>
      </w:r>
    </w:p>
    <w:p w14:paraId="138E5996" w14:textId="77777777" w:rsidR="002D4C8B" w:rsidRDefault="002D4C8B"/>
    <w:p w14:paraId="570F7BEC" w14:textId="77777777" w:rsidR="002D4C8B" w:rsidRDefault="002D4C8B"/>
    <w:p w14:paraId="081201ED" w14:textId="77777777" w:rsidR="002D4C8B" w:rsidRDefault="00422C99">
      <w:pPr>
        <w:pStyle w:val="Cmsor4"/>
        <w:numPr>
          <w:ilvl w:val="3"/>
          <w:numId w:val="3"/>
        </w:numPr>
      </w:pPr>
      <w:bookmarkStart w:id="205" w:name="_Toc446331075"/>
      <w:bookmarkStart w:id="206" w:name="_Toc43374628"/>
      <w:r>
        <w:t>Belépési engedély igénylése</w:t>
      </w:r>
      <w:bookmarkEnd w:id="205"/>
      <w:bookmarkEnd w:id="206"/>
      <w:r>
        <w:t xml:space="preserve"> </w:t>
      </w:r>
    </w:p>
    <w:p w14:paraId="35E097DF" w14:textId="77777777" w:rsidR="002D4C8B" w:rsidRDefault="002D4C8B"/>
    <w:p w14:paraId="042F1763" w14:textId="77777777" w:rsidR="002D4C8B" w:rsidRDefault="00422C99">
      <w:pPr>
        <w:pStyle w:val="NORM2"/>
        <w:tabs>
          <w:tab w:val="clear" w:pos="1134"/>
          <w:tab w:val="left" w:pos="851"/>
        </w:tabs>
        <w:spacing w:before="0" w:line="276" w:lineRule="auto"/>
        <w:ind w:left="0" w:firstLine="0"/>
      </w:pPr>
      <w:r>
        <w:t xml:space="preserve">A Belépési engedély iránti kérelmet a Biztonsági főigazgatóság engedély kiadására jogosult </w:t>
      </w:r>
      <w:r>
        <w:lastRenderedPageBreak/>
        <w:t>szervezetéhez kell elektronikus úton benyújtani, legalább</w:t>
      </w:r>
      <w:r>
        <w:rPr>
          <w:b/>
          <w:bCs/>
          <w:color w:val="FF0000"/>
        </w:rPr>
        <w:t xml:space="preserve"> </w:t>
      </w:r>
      <w:r>
        <w:rPr>
          <w:color w:val="auto"/>
        </w:rPr>
        <w:t>10</w:t>
      </w:r>
      <w:r>
        <w:rPr>
          <w:color w:val="FF0000"/>
        </w:rPr>
        <w:t xml:space="preserve"> </w:t>
      </w:r>
      <w:r>
        <w:t xml:space="preserve">munkanappal az üzemi területre tervezett belépés előtt. </w:t>
      </w:r>
    </w:p>
    <w:p w14:paraId="1DA0EE7C" w14:textId="77777777" w:rsidR="002D4C8B" w:rsidRDefault="00422C99">
      <w:pPr>
        <w:pStyle w:val="NORM2"/>
        <w:tabs>
          <w:tab w:val="clear" w:pos="1134"/>
          <w:tab w:val="left" w:pos="0"/>
        </w:tabs>
        <w:spacing w:before="0" w:line="276" w:lineRule="auto"/>
        <w:ind w:left="0" w:firstLine="0"/>
      </w:pPr>
      <w:r>
        <w:t>A kérelem benyújtásának elektronikus elérhetőségi címeit a 3. sz. melléklet</w:t>
      </w:r>
      <w:r>
        <w:rPr>
          <w:color w:val="auto"/>
        </w:rPr>
        <w:t>, a</w:t>
      </w:r>
      <w:r>
        <w:rPr>
          <w:color w:val="00B050"/>
        </w:rPr>
        <w:t xml:space="preserve"> </w:t>
      </w:r>
      <w:r>
        <w:rPr>
          <w:color w:val="auto"/>
        </w:rPr>
        <w:t xml:space="preserve">kérelem mellékleteként kitöltendő Excel minta táblázatokat a </w:t>
      </w:r>
      <w:r>
        <w:t>4. sz. melléklet tartalmazza.</w:t>
      </w:r>
    </w:p>
    <w:p w14:paraId="41E9C365" w14:textId="77777777" w:rsidR="002D4C8B" w:rsidRDefault="002D4C8B"/>
    <w:p w14:paraId="3FF9C3F2" w14:textId="77777777" w:rsidR="002D4C8B" w:rsidRDefault="00422C99">
      <w:r>
        <w:t>Azon személy részére kell igényelni Belépési engedélyt aki:</w:t>
      </w:r>
    </w:p>
    <w:p w14:paraId="6BDEF4FA" w14:textId="77777777" w:rsidR="002D4C8B" w:rsidRDefault="00422C99">
      <w:pPr>
        <w:pStyle w:val="behuz1"/>
        <w:numPr>
          <w:ilvl w:val="0"/>
          <w:numId w:val="4"/>
        </w:numPr>
        <w:tabs>
          <w:tab w:val="clear" w:pos="840"/>
          <w:tab w:val="clear" w:pos="1134"/>
          <w:tab w:val="left" w:pos="0"/>
          <w:tab w:val="left" w:pos="900"/>
        </w:tabs>
        <w:spacing w:line="300" w:lineRule="exact"/>
      </w:pPr>
      <w:r>
        <w:t>az üzemi területen, a MÁV-csoportba tartozó társaság tevékenységével összefüggő feladatot lát el,</w:t>
      </w:r>
    </w:p>
    <w:p w14:paraId="63690165" w14:textId="77777777" w:rsidR="002D4C8B" w:rsidRDefault="00422C99">
      <w:pPr>
        <w:pStyle w:val="behuz1"/>
        <w:numPr>
          <w:ilvl w:val="0"/>
          <w:numId w:val="4"/>
        </w:numPr>
        <w:tabs>
          <w:tab w:val="clear" w:pos="840"/>
          <w:tab w:val="clear" w:pos="1134"/>
          <w:tab w:val="left" w:pos="0"/>
          <w:tab w:val="left" w:pos="900"/>
        </w:tabs>
        <w:spacing w:line="300" w:lineRule="exact"/>
      </w:pPr>
      <w:r>
        <w:t>a tevékenysége szorosan kapcsolódik a közszolgáltatáshoz vagy kiegészíti azt,</w:t>
      </w:r>
    </w:p>
    <w:p w14:paraId="4E677328" w14:textId="77777777" w:rsidR="002D4C8B" w:rsidRDefault="00422C99">
      <w:pPr>
        <w:pStyle w:val="behuz1"/>
        <w:numPr>
          <w:ilvl w:val="0"/>
          <w:numId w:val="4"/>
        </w:numPr>
        <w:tabs>
          <w:tab w:val="clear" w:pos="840"/>
          <w:tab w:val="clear" w:pos="1134"/>
          <w:tab w:val="left" w:pos="0"/>
          <w:tab w:val="left" w:pos="900"/>
        </w:tabs>
        <w:spacing w:line="300" w:lineRule="exact"/>
      </w:pPr>
      <w:r>
        <w:t>az üzemi területen szerződés, megállapodás alapján engedélyezett gazdasági tevékenységet folytat,</w:t>
      </w:r>
    </w:p>
    <w:p w14:paraId="71B99BD9" w14:textId="77777777" w:rsidR="002D4C8B" w:rsidRDefault="00422C99">
      <w:pPr>
        <w:pStyle w:val="behuz1"/>
        <w:numPr>
          <w:ilvl w:val="0"/>
          <w:numId w:val="4"/>
        </w:numPr>
        <w:tabs>
          <w:tab w:val="clear" w:pos="840"/>
          <w:tab w:val="clear" w:pos="1134"/>
          <w:tab w:val="left" w:pos="0"/>
          <w:tab w:val="left" w:pos="900"/>
        </w:tabs>
        <w:spacing w:line="300" w:lineRule="exact"/>
      </w:pPr>
      <w:r>
        <w:t>valamely, a MÁV-csoportba tartozó társaság érdekét szolgáló tevékenység végzésére érvényes szerződéssel rendelkező cég munkavállalója,</w:t>
      </w:r>
    </w:p>
    <w:p w14:paraId="789CB742" w14:textId="77777777" w:rsidR="002D4C8B" w:rsidRDefault="00422C99">
      <w:pPr>
        <w:pStyle w:val="behuz1"/>
        <w:numPr>
          <w:ilvl w:val="0"/>
          <w:numId w:val="4"/>
        </w:numPr>
        <w:tabs>
          <w:tab w:val="clear" w:pos="840"/>
          <w:tab w:val="clear" w:pos="1134"/>
          <w:tab w:val="left" w:pos="0"/>
          <w:tab w:val="left" w:pos="900"/>
        </w:tabs>
        <w:spacing w:line="300" w:lineRule="exact"/>
      </w:pPr>
      <w:r>
        <w:t>idegen munkavállalóként munkálatok elvégzésére érvényes szerződéssel rendelkezik.</w:t>
      </w:r>
    </w:p>
    <w:p w14:paraId="2F2F60AE" w14:textId="77777777" w:rsidR="002D4C8B" w:rsidRDefault="002D4C8B">
      <w:pPr>
        <w:pStyle w:val="behuz1"/>
        <w:tabs>
          <w:tab w:val="clear" w:pos="840"/>
          <w:tab w:val="clear" w:pos="1134"/>
          <w:tab w:val="left" w:pos="0"/>
          <w:tab w:val="left" w:pos="900"/>
        </w:tabs>
        <w:spacing w:line="300" w:lineRule="exact"/>
        <w:ind w:left="709" w:hanging="709"/>
        <w:rPr>
          <w:color w:val="auto"/>
        </w:rPr>
      </w:pPr>
    </w:p>
    <w:p w14:paraId="479CB6DF" w14:textId="77777777" w:rsidR="002D4C8B" w:rsidRDefault="00422C99">
      <w:pPr>
        <w:pStyle w:val="behuz1"/>
        <w:tabs>
          <w:tab w:val="clear" w:pos="840"/>
          <w:tab w:val="clear" w:pos="1134"/>
          <w:tab w:val="left" w:pos="0"/>
          <w:tab w:val="left" w:pos="900"/>
        </w:tabs>
        <w:spacing w:line="300" w:lineRule="exact"/>
        <w:ind w:left="709" w:hanging="709"/>
        <w:rPr>
          <w:color w:val="auto"/>
        </w:rPr>
      </w:pPr>
      <w:r>
        <w:rPr>
          <w:color w:val="auto"/>
        </w:rPr>
        <w:t>Belépési engedélyt kell igényelni továbbá:</w:t>
      </w:r>
    </w:p>
    <w:p w14:paraId="622063AC" w14:textId="77777777" w:rsidR="002D4C8B" w:rsidRDefault="00422C99">
      <w:pPr>
        <w:pStyle w:val="behuz1"/>
        <w:numPr>
          <w:ilvl w:val="0"/>
          <w:numId w:val="4"/>
        </w:numPr>
        <w:tabs>
          <w:tab w:val="clear" w:pos="840"/>
          <w:tab w:val="clear" w:pos="1134"/>
          <w:tab w:val="left" w:pos="0"/>
          <w:tab w:val="left" w:pos="900"/>
        </w:tabs>
        <w:spacing w:line="300" w:lineRule="exact"/>
        <w:rPr>
          <w:color w:val="auto"/>
        </w:rPr>
      </w:pPr>
      <w:r>
        <w:t>olyan idegen munkavállaló részére, aki valamely, a MÁV-csoportba tartozó társasággal szerződéses jogviszonyban nem áll, de a munkavégzéshez szükséges az üzemi terület igénybevétele,</w:t>
      </w:r>
    </w:p>
    <w:p w14:paraId="0F9CB573" w14:textId="77777777" w:rsidR="002D4C8B" w:rsidRDefault="00422C99">
      <w:pPr>
        <w:pStyle w:val="behuz1"/>
        <w:numPr>
          <w:ilvl w:val="0"/>
          <w:numId w:val="4"/>
        </w:numPr>
        <w:tabs>
          <w:tab w:val="clear" w:pos="840"/>
          <w:tab w:val="clear" w:pos="1134"/>
          <w:tab w:val="left" w:pos="0"/>
          <w:tab w:val="left" w:pos="900"/>
        </w:tabs>
        <w:spacing w:line="300" w:lineRule="exact"/>
        <w:rPr>
          <w:color w:val="auto"/>
        </w:rPr>
      </w:pPr>
      <w:r>
        <w:rPr>
          <w:color w:val="auto"/>
        </w:rPr>
        <w:t>azon természetes személynek, aki érvényes Regisztrációs igazolvánnyal rendelkezik és kérelme alapján a magáncélú felvételkészítés részben vagy egészben a MÁV Zrt. üzemi területén történik.</w:t>
      </w:r>
    </w:p>
    <w:p w14:paraId="09E9A8D7" w14:textId="77777777" w:rsidR="002D4C8B" w:rsidRDefault="002D4C8B">
      <w:pPr>
        <w:pStyle w:val="behuz1"/>
        <w:tabs>
          <w:tab w:val="clear" w:pos="840"/>
          <w:tab w:val="clear" w:pos="1134"/>
          <w:tab w:val="left" w:pos="0"/>
          <w:tab w:val="left" w:pos="900"/>
        </w:tabs>
        <w:spacing w:line="300" w:lineRule="exact"/>
        <w:ind w:left="0" w:firstLine="0"/>
      </w:pPr>
    </w:p>
    <w:p w14:paraId="63FEEC16" w14:textId="77777777" w:rsidR="002D4C8B" w:rsidRDefault="00422C99">
      <w:pPr>
        <w:pStyle w:val="Cmsor4"/>
        <w:numPr>
          <w:ilvl w:val="3"/>
          <w:numId w:val="3"/>
        </w:numPr>
      </w:pPr>
      <w:bookmarkStart w:id="207" w:name="_Toc446331076"/>
      <w:bookmarkStart w:id="208" w:name="_Toc43374629"/>
      <w:r>
        <w:t>Belépési engedély kiadása</w:t>
      </w:r>
      <w:bookmarkEnd w:id="207"/>
      <w:bookmarkEnd w:id="208"/>
      <w:r>
        <w:t xml:space="preserve"> </w:t>
      </w:r>
    </w:p>
    <w:p w14:paraId="45B3F9BC" w14:textId="77777777" w:rsidR="002D4C8B" w:rsidRDefault="002D4C8B"/>
    <w:p w14:paraId="248070CC" w14:textId="77777777" w:rsidR="002D4C8B" w:rsidRDefault="00422C99">
      <w:pPr>
        <w:rPr>
          <w:b/>
          <w:bCs/>
        </w:rPr>
      </w:pPr>
      <w:r>
        <w:t>A Belépési engedélyek elbírálására és kiadására a MÁV Zrt. Biztonsági főigazgatóság központi irányítási szervezete jogosult:</w:t>
      </w:r>
    </w:p>
    <w:p w14:paraId="6E74113B" w14:textId="77777777" w:rsidR="002D4C8B" w:rsidRDefault="00422C99">
      <w:pPr>
        <w:pStyle w:val="Listaszerbekezds"/>
      </w:pPr>
      <w:r>
        <w:t>országos hatáskörrel, illetve</w:t>
      </w:r>
    </w:p>
    <w:p w14:paraId="75C5FD71" w14:textId="77777777" w:rsidR="002D4C8B" w:rsidRDefault="00422C99">
      <w:pPr>
        <w:pStyle w:val="Listaszerbekezds"/>
      </w:pPr>
      <w:r>
        <w:t>ha az engedély több</w:t>
      </w:r>
      <w:r>
        <w:rPr>
          <w:color w:val="auto"/>
        </w:rPr>
        <w:t xml:space="preserve"> pályavasúti </w:t>
      </w:r>
      <w:r>
        <w:t>területi igazgatóság területére érvényes.</w:t>
      </w:r>
    </w:p>
    <w:p w14:paraId="4798BF60" w14:textId="77777777" w:rsidR="002D4C8B" w:rsidRDefault="00422C99">
      <w:r>
        <w:t xml:space="preserve">Továbbá jogosult az engedély kiadását magához vonni az egyes </w:t>
      </w:r>
      <w:r>
        <w:rPr>
          <w:color w:val="auto"/>
        </w:rPr>
        <w:t xml:space="preserve">pályavasúti területi </w:t>
      </w:r>
      <w:r>
        <w:t>igazgatóságok területére vonatkozóan is.</w:t>
      </w:r>
    </w:p>
    <w:p w14:paraId="49F2B24C" w14:textId="77777777" w:rsidR="002D4C8B" w:rsidRDefault="002D4C8B"/>
    <w:p w14:paraId="7EAEE113" w14:textId="77777777" w:rsidR="002D4C8B" w:rsidRDefault="00422C99">
      <w:r>
        <w:t>A MÁV Zrt. Biztonsági főigazgatóság területi szervezete saját illetékességi területére jogosult engedély kiadására.</w:t>
      </w:r>
    </w:p>
    <w:p w14:paraId="15FDA372" w14:textId="77777777" w:rsidR="002D4C8B" w:rsidRDefault="002D4C8B">
      <w:pPr>
        <w:tabs>
          <w:tab w:val="left" w:pos="6551"/>
        </w:tabs>
        <w:rPr>
          <w:highlight w:val="green"/>
        </w:rPr>
      </w:pPr>
    </w:p>
    <w:p w14:paraId="3E740489" w14:textId="77777777" w:rsidR="002D4C8B" w:rsidRDefault="00422C99">
      <w:pPr>
        <w:tabs>
          <w:tab w:val="left" w:pos="6551"/>
        </w:tabs>
      </w:pPr>
      <w:r>
        <w:t>A Belépési engedély kiadásának feltétele a munkavédelmi oktatáson való részvétel igazolása.</w:t>
      </w:r>
    </w:p>
    <w:p w14:paraId="03DED77C" w14:textId="77777777" w:rsidR="002D4C8B" w:rsidRDefault="00422C99">
      <w:pPr>
        <w:tabs>
          <w:tab w:val="left" w:pos="6551"/>
        </w:tabs>
        <w:rPr>
          <w:highlight w:val="green"/>
        </w:rPr>
      </w:pPr>
      <w:r>
        <w:t>Munkavédelmi oktatás hiányában csak a megfelelő munkavédelmi feltételeket biztosító szakfelügyelet, kísérő jelenléte mellett engedélyezhető az eseti belépés, benntartózkodás.</w:t>
      </w:r>
    </w:p>
    <w:p w14:paraId="16FD701D" w14:textId="77777777" w:rsidR="002D4C8B" w:rsidRDefault="002D4C8B"/>
    <w:p w14:paraId="13C2C7A1" w14:textId="77777777" w:rsidR="002D4C8B" w:rsidRDefault="00422C99">
      <w:r>
        <w:t>Eseti Belépési engedély kiadására jogosult továbbá a területi végrehajtó szolgálati egység vezetője az alábbi feltételek együttes fennállása esetén:</w:t>
      </w:r>
    </w:p>
    <w:p w14:paraId="32711CB8" w14:textId="77777777" w:rsidR="002D4C8B" w:rsidRDefault="00422C99">
      <w:pPr>
        <w:pStyle w:val="Listaszerbekezds"/>
      </w:pPr>
      <w:r>
        <w:t>saját illetékességi területén belül,</w:t>
      </w:r>
    </w:p>
    <w:p w14:paraId="38677F48" w14:textId="77777777" w:rsidR="002D4C8B" w:rsidRDefault="00422C99">
      <w:pPr>
        <w:pStyle w:val="Listaszerbekezds"/>
      </w:pPr>
      <w:r>
        <w:t>eseti jelleggel, ha az üzemi terület igénybevétele nem haladja meg a 72 óra időtartamot,</w:t>
      </w:r>
    </w:p>
    <w:p w14:paraId="758ACF16" w14:textId="77777777" w:rsidR="002D4C8B" w:rsidRDefault="00422C99">
      <w:pPr>
        <w:pStyle w:val="Listaszerbekezds"/>
      </w:pPr>
      <w:r>
        <w:t>ha a belépést, a területen történő munkavégzést ezen utasítás rendelkezései nem tiltják vagy korlátozzák.</w:t>
      </w:r>
    </w:p>
    <w:p w14:paraId="69376857" w14:textId="77777777" w:rsidR="002D4C8B" w:rsidRDefault="002D4C8B">
      <w:pPr>
        <w:pStyle w:val="Listaszerbekezds"/>
        <w:numPr>
          <w:ilvl w:val="0"/>
          <w:numId w:val="0"/>
        </w:numPr>
        <w:ind w:left="2439"/>
      </w:pPr>
    </w:p>
    <w:p w14:paraId="0DAABA6F" w14:textId="77777777" w:rsidR="002D4C8B" w:rsidRDefault="00422C99">
      <w:r>
        <w:t>Az így kiadott eseti engedélyekről – a kiadást követően haladéktalanul – elektronikus úton tájékoztatni kell a területileg illetékes vasútbiztonsági szervezetet.</w:t>
      </w:r>
    </w:p>
    <w:p w14:paraId="69BEEC38" w14:textId="77777777" w:rsidR="002D4C8B" w:rsidRDefault="002D4C8B"/>
    <w:p w14:paraId="5C790D83" w14:textId="77777777" w:rsidR="002D4C8B" w:rsidRDefault="00422C99">
      <w:pPr>
        <w:pStyle w:val="Cmsor4"/>
        <w:numPr>
          <w:ilvl w:val="3"/>
          <w:numId w:val="3"/>
        </w:numPr>
      </w:pPr>
      <w:bookmarkStart w:id="209" w:name="_Toc446331077"/>
      <w:bookmarkStart w:id="210" w:name="_Toc43374630"/>
      <w:r>
        <w:t>Belépési engedély kiadásának megtagadása, feltételekhez kötése</w:t>
      </w:r>
      <w:bookmarkEnd w:id="209"/>
      <w:bookmarkEnd w:id="210"/>
      <w:r>
        <w:t xml:space="preserve"> </w:t>
      </w:r>
    </w:p>
    <w:p w14:paraId="2B084D62" w14:textId="77777777" w:rsidR="002D4C8B" w:rsidRDefault="002D4C8B">
      <w:pPr>
        <w:pStyle w:val="Cmsor2"/>
      </w:pPr>
    </w:p>
    <w:p w14:paraId="788D6690" w14:textId="77777777" w:rsidR="002D4C8B" w:rsidRDefault="00422C99">
      <w:bookmarkStart w:id="211" w:name="_Toc430602922"/>
      <w:bookmarkStart w:id="212" w:name="_Toc430609093"/>
      <w:r>
        <w:t>A MÁV Zrt. Biztonsági főigazgatóság a Belépési engedélyt nem állítja ki, ha:</w:t>
      </w:r>
      <w:bookmarkEnd w:id="211"/>
      <w:bookmarkEnd w:id="212"/>
      <w:r>
        <w:t xml:space="preserve"> </w:t>
      </w:r>
    </w:p>
    <w:p w14:paraId="63A4AAD4" w14:textId="77777777" w:rsidR="002D4C8B" w:rsidRDefault="002D4C8B">
      <w:pPr>
        <w:rPr>
          <w:color w:val="auto"/>
        </w:rPr>
      </w:pPr>
    </w:p>
    <w:p w14:paraId="3F3A856C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nincs jogcím a MÁV Zrt. üzemi területén történő tartózkodásra, vagy az nem megfelelő,</w:t>
      </w:r>
    </w:p>
    <w:p w14:paraId="431D441F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a munkavégzés az adott helyen lehetetlen, vagy az nem biztonságos,</w:t>
      </w:r>
    </w:p>
    <w:p w14:paraId="54CB2277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 xml:space="preserve">ha a kérelmező felszólításra sem csatolja az engedély kiállításához szükséges dokumentumokat. </w:t>
      </w:r>
    </w:p>
    <w:p w14:paraId="0FF61AD5" w14:textId="77777777" w:rsidR="002D4C8B" w:rsidRDefault="002D4C8B">
      <w:pPr>
        <w:pStyle w:val="Cmsor2"/>
      </w:pPr>
    </w:p>
    <w:p w14:paraId="6F700A8F" w14:textId="77777777" w:rsidR="002D4C8B" w:rsidRDefault="00422C99">
      <w:bookmarkStart w:id="213" w:name="_Toc430602923"/>
      <w:bookmarkStart w:id="214" w:name="_Toc430609094"/>
      <w:r>
        <w:t>A MÁV Zrt. Biztonsági főigazgatósága a Belépési engedélyt kiállítását feltételhez kötheti, ha az igénylő:</w:t>
      </w:r>
      <w:bookmarkEnd w:id="213"/>
      <w:bookmarkEnd w:id="214"/>
    </w:p>
    <w:p w14:paraId="3851FE18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a létfontosságú rendszerek és létesítmények azonosításáról, kijelöléséről és védelméről szóló jogszabály alapján a MÁV Zrt. kijelölt létfontosságú létesítményébe, területére (kritikus infrastruktúra) kéri a belépést,</w:t>
      </w:r>
    </w:p>
    <w:p w14:paraId="3C8DB928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az Egységes őrzés-védelmi rendszerbe bevont pályaudvar, állomás üzemi területére kíván belépni,</w:t>
      </w:r>
    </w:p>
    <w:p w14:paraId="24051697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ha belépés, benntartózkodás kiemelt biztonsági kockázatot jelent.</w:t>
      </w:r>
    </w:p>
    <w:p w14:paraId="72405746" w14:textId="77777777" w:rsidR="002D4C8B" w:rsidRDefault="002D4C8B">
      <w:pPr>
        <w:rPr>
          <w:color w:val="auto"/>
        </w:rPr>
      </w:pPr>
    </w:p>
    <w:p w14:paraId="29611004" w14:textId="77777777" w:rsidR="002D4C8B" w:rsidRDefault="00422C99">
      <w:pPr>
        <w:pStyle w:val="Cmsor4"/>
        <w:numPr>
          <w:ilvl w:val="3"/>
          <w:numId w:val="3"/>
        </w:numPr>
      </w:pPr>
      <w:bookmarkStart w:id="215" w:name="_Toc446331078"/>
      <w:bookmarkStart w:id="216" w:name="_Toc43374631"/>
      <w:r>
        <w:t>Belépési engedély hitelesítése, módosítása és nyilvántartása</w:t>
      </w:r>
      <w:bookmarkEnd w:id="215"/>
      <w:bookmarkEnd w:id="216"/>
    </w:p>
    <w:p w14:paraId="0BB03F66" w14:textId="77777777" w:rsidR="002D4C8B" w:rsidRDefault="002D4C8B"/>
    <w:p w14:paraId="037CECA6" w14:textId="77777777" w:rsidR="002D4C8B" w:rsidRDefault="00422C99">
      <w:pPr>
        <w:rPr>
          <w:color w:val="auto"/>
        </w:rPr>
      </w:pPr>
      <w:r>
        <w:t xml:space="preserve">A Belépési engedélyt a kiállító szervezet vezetőjének vagy a vezető által arra felhatalmazott személynek az aláírásával és bélyegző lenyomatával kell hitelesíteni. </w:t>
      </w:r>
      <w:r>
        <w:rPr>
          <w:color w:val="auto"/>
        </w:rPr>
        <w:t>A hitelesítés történhet a MÁV Zrt. biztonsági követelményeinek megfelelő Elektronikus Aláíró Tanúsítvánnyal is.</w:t>
      </w:r>
    </w:p>
    <w:p w14:paraId="6A8F3F72" w14:textId="77777777" w:rsidR="002D4C8B" w:rsidRDefault="002D4C8B">
      <w:pPr>
        <w:rPr>
          <w:color w:val="auto"/>
        </w:rPr>
      </w:pPr>
    </w:p>
    <w:p w14:paraId="1481D986" w14:textId="77777777" w:rsidR="002D4C8B" w:rsidRDefault="00422C99">
      <w:r>
        <w:t>Amennyiben az engedélyen szereplő adatok bármelyike megváltozik, a változás tényéről 5 munkanapon belül írásban értesíteni kell az engedélyt kiállító szervezetet. A kiállító szervezet az új engedély kiadásával egy időben az érvénytelenné vált engedélyt bevonja.</w:t>
      </w:r>
    </w:p>
    <w:p w14:paraId="5482ACBD" w14:textId="77777777" w:rsidR="002D4C8B" w:rsidRDefault="002D4C8B">
      <w:pPr>
        <w:jc w:val="left"/>
      </w:pPr>
    </w:p>
    <w:p w14:paraId="3429BE4E" w14:textId="77777777" w:rsidR="002D4C8B" w:rsidRDefault="00422C99">
      <w:pPr>
        <w:jc w:val="left"/>
        <w:rPr>
          <w:color w:val="auto"/>
        </w:rPr>
      </w:pPr>
      <w:r>
        <w:rPr>
          <w:color w:val="auto"/>
        </w:rPr>
        <w:t>A kiállító szervezet a Belépési engedélyeket a hatályos iratkezelési szabályzat szerint kezeli.</w:t>
      </w:r>
    </w:p>
    <w:p w14:paraId="4076828A" w14:textId="77777777" w:rsidR="002D4C8B" w:rsidRDefault="002D4C8B"/>
    <w:p w14:paraId="1D7AB78F" w14:textId="77777777" w:rsidR="002D4C8B" w:rsidRDefault="00422C99">
      <w:pPr>
        <w:pStyle w:val="Cmsor4"/>
        <w:numPr>
          <w:ilvl w:val="3"/>
          <w:numId w:val="3"/>
        </w:numPr>
      </w:pPr>
      <w:bookmarkStart w:id="217" w:name="_Toc446331079"/>
      <w:bookmarkStart w:id="218" w:name="_Toc43374632"/>
      <w:r>
        <w:t>Belépési engedély ellenőrzése</w:t>
      </w:r>
      <w:bookmarkEnd w:id="217"/>
      <w:bookmarkEnd w:id="218"/>
    </w:p>
    <w:p w14:paraId="07E0B11C" w14:textId="77777777" w:rsidR="002D4C8B" w:rsidRDefault="002D4C8B"/>
    <w:p w14:paraId="51F72F93" w14:textId="77777777" w:rsidR="002D4C8B" w:rsidRDefault="00422C99">
      <w:r>
        <w:t>A kiadott engedélyeket - és az engedélyben meghatározott személyazonosításra alkalmas fényképes igazolványt - az engedély birtokosa az üzemi területen való tartózkodás ideje alatt köteles magánál tartani, és ellenőrzéskor azt felmutatni.</w:t>
      </w:r>
    </w:p>
    <w:p w14:paraId="12E90148" w14:textId="77777777" w:rsidR="002D4C8B" w:rsidRDefault="00422C99">
      <w:r>
        <w:t xml:space="preserve">A belépési-, tartózkodási- és felvétel készítési jogosultságot, továbbá a munkavégzési-, közlekedési-, valamint technológiai előírások betartását a MÁV Zrt. Biztonsági főigazgatóság ellenőrizheti. </w:t>
      </w:r>
    </w:p>
    <w:p w14:paraId="0FE2E9B2" w14:textId="77777777" w:rsidR="002D4C8B" w:rsidRDefault="00422C99">
      <w:r>
        <w:t>Ellenőrzési jogosultság illeti meg továbbá:</w:t>
      </w:r>
    </w:p>
    <w:p w14:paraId="0F2C1088" w14:textId="77777777" w:rsidR="002D4C8B" w:rsidRDefault="00422C99">
      <w:pPr>
        <w:pStyle w:val="Listaszerbekezds"/>
      </w:pPr>
      <w:r>
        <w:t>idegen munkavállalók esetében a szerződésben megjelölt, ellenőrzési jogkörrel rendelkezőket,</w:t>
      </w:r>
    </w:p>
    <w:p w14:paraId="2882F418" w14:textId="77777777" w:rsidR="002D4C8B" w:rsidRDefault="00422C99">
      <w:pPr>
        <w:pStyle w:val="Listaszerbekezds"/>
      </w:pPr>
      <w:r>
        <w:t>azt a munkavállalót, aki az üzemi területért való felelősségét más, hatályos utasítás vagy munkaköri leírása alapján gyakorolja,</w:t>
      </w:r>
    </w:p>
    <w:p w14:paraId="42DB0985" w14:textId="77777777" w:rsidR="002D4C8B" w:rsidRDefault="00422C99">
      <w:pPr>
        <w:pStyle w:val="Listaszerbekezds"/>
      </w:pPr>
      <w:r>
        <w:t>a MÁV Zrt. üzemi területén az őrzési, járőrözési feladatokat ellátó fegyveres biztonsági őröket és vagyonőröket is.</w:t>
      </w:r>
    </w:p>
    <w:p w14:paraId="6809141F" w14:textId="77777777" w:rsidR="002D4C8B" w:rsidRDefault="002D4C8B"/>
    <w:p w14:paraId="3F55DD2D" w14:textId="77777777" w:rsidR="002D4C8B" w:rsidRDefault="00422C99">
      <w:pPr>
        <w:pStyle w:val="Cmsor4"/>
        <w:numPr>
          <w:ilvl w:val="3"/>
          <w:numId w:val="3"/>
        </w:numPr>
      </w:pPr>
      <w:bookmarkStart w:id="219" w:name="_Toc446331080"/>
      <w:bookmarkStart w:id="220" w:name="_Toc43374633"/>
      <w:r>
        <w:t>Belépési engedély felfüggesztése, visszavonása</w:t>
      </w:r>
      <w:bookmarkEnd w:id="219"/>
      <w:bookmarkEnd w:id="220"/>
    </w:p>
    <w:p w14:paraId="5C12E11C" w14:textId="77777777" w:rsidR="002D4C8B" w:rsidRDefault="002D4C8B"/>
    <w:p w14:paraId="5B52E03D" w14:textId="77777777" w:rsidR="002D4C8B" w:rsidRDefault="00422C99">
      <w:pPr>
        <w:rPr>
          <w:color w:val="auto"/>
        </w:rPr>
      </w:pPr>
      <w:r>
        <w:rPr>
          <w:color w:val="auto"/>
        </w:rPr>
        <w:lastRenderedPageBreak/>
        <w:t xml:space="preserve">Az ellenőrzésre jogosultak kötelesek intézkedni a munkavégzés azonnali felfüggesztéséről, ha: </w:t>
      </w:r>
    </w:p>
    <w:p w14:paraId="157161AC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a munkavédelmi, vagy biztonsági intézkedések betartásának hiánya a MÁV Zrt. munkavállalóit, ügyfeleit, közvetlenül veszélyezteti,</w:t>
      </w:r>
    </w:p>
    <w:p w14:paraId="39BCD156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az engedélyes tevékenysége a vasúti közlekedés biztonságát, vagy a vagyonbiztonságot veszélyezteti,</w:t>
      </w:r>
    </w:p>
    <w:p w14:paraId="1BB79F85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az engedélyt jogosulatlanul használják, átruházzák, meghamisítják.</w:t>
      </w:r>
    </w:p>
    <w:p w14:paraId="6E6F6B88" w14:textId="77777777" w:rsidR="002D4C8B" w:rsidRDefault="002D4C8B">
      <w:pPr>
        <w:rPr>
          <w:color w:val="auto"/>
        </w:rPr>
      </w:pPr>
    </w:p>
    <w:p w14:paraId="437D45C7" w14:textId="77777777" w:rsidR="002D4C8B" w:rsidRDefault="00422C99">
      <w:pPr>
        <w:rPr>
          <w:color w:val="auto"/>
        </w:rPr>
      </w:pPr>
      <w:r>
        <w:rPr>
          <w:color w:val="auto"/>
        </w:rPr>
        <w:t xml:space="preserve">A munkavégzés felfüggeszthető, ha: </w:t>
      </w:r>
    </w:p>
    <w:p w14:paraId="37EAC96C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az engedélyes a helyszínen az engedélyt nem tudja bemutatni az ellenőrzést végző személynek,</w:t>
      </w:r>
    </w:p>
    <w:p w14:paraId="453DFDD0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a munkavégzés (tartalma, helyszíne, időtartama) a kiadott engedélyben foglaltaktól eltér.</w:t>
      </w:r>
    </w:p>
    <w:p w14:paraId="763EFCA3" w14:textId="77777777" w:rsidR="002D4C8B" w:rsidRDefault="002D4C8B">
      <w:pPr>
        <w:pStyle w:val="Listaszerbekezds"/>
        <w:numPr>
          <w:ilvl w:val="0"/>
          <w:numId w:val="0"/>
        </w:numPr>
        <w:ind w:left="2439"/>
      </w:pPr>
    </w:p>
    <w:p w14:paraId="696EDE84" w14:textId="77777777" w:rsidR="002D4C8B" w:rsidRDefault="00422C99">
      <w:pPr>
        <w:rPr>
          <w:color w:val="auto"/>
        </w:rPr>
      </w:pPr>
      <w:r>
        <w:t xml:space="preserve">Az ellenőrzést végző a munkavégzés felfüggesztésről jegyzőkönyvet vesz fel, melyet legkésőbb az ellenőrzést követő munkanapon meg kell küldeni az érintett szervezetnek illetve </w:t>
      </w:r>
      <w:r>
        <w:rPr>
          <w:color w:val="auto"/>
        </w:rPr>
        <w:t xml:space="preserve">vállalkozó vasúti társaságnak. </w:t>
      </w:r>
    </w:p>
    <w:p w14:paraId="5D5B5DF8" w14:textId="77777777" w:rsidR="002D4C8B" w:rsidRDefault="002D4C8B"/>
    <w:p w14:paraId="1530E224" w14:textId="77777777" w:rsidR="002D4C8B" w:rsidRDefault="00422C99">
      <w:r>
        <w:t>Újabb engedély nem adható ki, ha a munkavégzés felfüggesztése az engedélyt birtokló vasúti közlekedés biztonságát veszélyeztető szándékos magatartásával hozható összefüggésbe.</w:t>
      </w:r>
    </w:p>
    <w:p w14:paraId="0F6039E6" w14:textId="77777777" w:rsidR="002D4C8B" w:rsidRDefault="002D4C8B"/>
    <w:p w14:paraId="7999F695" w14:textId="77777777" w:rsidR="002D4C8B" w:rsidRDefault="00422C99">
      <w:pPr>
        <w:pStyle w:val="Cmsor4"/>
        <w:numPr>
          <w:ilvl w:val="2"/>
          <w:numId w:val="3"/>
        </w:numPr>
      </w:pPr>
      <w:bookmarkStart w:id="221" w:name="_Toc445408190"/>
      <w:bookmarkStart w:id="222" w:name="_Toc445408191"/>
      <w:bookmarkStart w:id="223" w:name="_Toc445408192"/>
      <w:bookmarkStart w:id="224" w:name="_Toc445408193"/>
      <w:bookmarkStart w:id="225" w:name="_Toc445408195"/>
      <w:bookmarkStart w:id="226" w:name="_Toc446331081"/>
      <w:bookmarkStart w:id="227" w:name="_Toc43374634"/>
      <w:bookmarkStart w:id="228" w:name="_Toc413137956"/>
      <w:bookmarkStart w:id="229" w:name="_Toc413158147"/>
      <w:bookmarkEnd w:id="221"/>
      <w:bookmarkEnd w:id="222"/>
      <w:bookmarkEnd w:id="223"/>
      <w:bookmarkEnd w:id="224"/>
      <w:bookmarkEnd w:id="225"/>
      <w:r>
        <w:t>Belépési engedély MÁV Zrt. munkavállalója részére</w:t>
      </w:r>
      <w:bookmarkEnd w:id="226"/>
      <w:bookmarkEnd w:id="227"/>
    </w:p>
    <w:p w14:paraId="22959DA7" w14:textId="77777777" w:rsidR="002D4C8B" w:rsidRDefault="002D4C8B"/>
    <w:p w14:paraId="60CDDC51" w14:textId="77777777" w:rsidR="002D4C8B" w:rsidRDefault="00422C99">
      <w:r>
        <w:t>Sorszámmal ellátott, a munkavállaló nevét és beosztását tartalmazó, visszavonásig érvényes kártya, amely a belépéssel, üzemi területen történő tartózkodással kapcsolatos jogosultságokat, korlátozásokat tartalmaz. (5. sz. melléklet)</w:t>
      </w:r>
    </w:p>
    <w:p w14:paraId="548A08A9" w14:textId="77777777" w:rsidR="002D4C8B" w:rsidRDefault="002D4C8B"/>
    <w:p w14:paraId="4E7B1130" w14:textId="77777777" w:rsidR="002D4C8B" w:rsidRDefault="00422C99">
      <w:pPr>
        <w:pStyle w:val="Cmsor4"/>
        <w:numPr>
          <w:ilvl w:val="2"/>
          <w:numId w:val="3"/>
        </w:numPr>
      </w:pPr>
      <w:bookmarkStart w:id="230" w:name="_Toc446331082"/>
      <w:bookmarkStart w:id="231" w:name="_Toc43374635"/>
      <w:r>
        <w:t>Belépési engedély MÁV-csoportba tartozó társaság munkavállalója részére</w:t>
      </w:r>
      <w:bookmarkEnd w:id="228"/>
      <w:bookmarkEnd w:id="230"/>
      <w:bookmarkEnd w:id="231"/>
    </w:p>
    <w:bookmarkEnd w:id="229"/>
    <w:p w14:paraId="624F3773" w14:textId="77777777" w:rsidR="002D4C8B" w:rsidRDefault="002D4C8B">
      <w:pPr>
        <w:rPr>
          <w:highlight w:val="cyan"/>
        </w:rPr>
      </w:pPr>
    </w:p>
    <w:p w14:paraId="140F2EE4" w14:textId="77777777" w:rsidR="002D4C8B" w:rsidRDefault="00422C99">
      <w:r>
        <w:t xml:space="preserve">Sorszámmal ellátott, a munkavállaló nevét, beosztását és a MÁV-csoportba tartozó társaság megnevezését tartalmazó, </w:t>
      </w:r>
      <w:r>
        <w:rPr>
          <w:rFonts w:eastAsia="Times New Roman"/>
        </w:rPr>
        <w:t>visszavonásig érvényes</w:t>
      </w:r>
      <w:r>
        <w:t xml:space="preserve"> kártya, mely a belépéssel, üzemi területen történő tartózkodással kapcsolatos jogosultságokat, korlátozásokat tartalmaz. (6. sz. melléklet)</w:t>
      </w:r>
    </w:p>
    <w:p w14:paraId="25869AD3" w14:textId="77777777" w:rsidR="002D4C8B" w:rsidRDefault="002D4C8B">
      <w:pPr>
        <w:jc w:val="left"/>
      </w:pPr>
    </w:p>
    <w:p w14:paraId="37EE5AC2" w14:textId="77777777" w:rsidR="002D4C8B" w:rsidRDefault="00422C99">
      <w:pPr>
        <w:pStyle w:val="Cmsor4"/>
        <w:numPr>
          <w:ilvl w:val="2"/>
          <w:numId w:val="3"/>
        </w:numPr>
      </w:pPr>
      <w:bookmarkStart w:id="232" w:name="_Toc43374636"/>
      <w:r>
        <w:t>Belépési engedély a MÁV Zrt. kisebbségi portfóliójába tartozó társaság munkavállalója részére</w:t>
      </w:r>
      <w:bookmarkEnd w:id="232"/>
    </w:p>
    <w:p w14:paraId="4E1C909A" w14:textId="77777777" w:rsidR="002D4C8B" w:rsidRDefault="002D4C8B">
      <w:pPr>
        <w:rPr>
          <w:color w:val="auto"/>
        </w:rPr>
      </w:pPr>
    </w:p>
    <w:p w14:paraId="38E452C4" w14:textId="77777777" w:rsidR="002D4C8B" w:rsidRDefault="00422C99">
      <w:r>
        <w:t>Sorszámmal ellátott, határozott időre szóló, a munkavállaló nevét, beosztását és a személy azonosítására alkalmas fényképes igazolvány számát, továbbá a társaság megnevezését tartalmazó kártya, mely a belépéssel, üzemi területen történő tartózkodással kapcsolatos jogosultságokat, korlátozásokat tartalmaz. (7. sz. melléklet)</w:t>
      </w:r>
    </w:p>
    <w:p w14:paraId="2A47F57B" w14:textId="77777777" w:rsidR="002D4C8B" w:rsidRDefault="002D4C8B">
      <w:bookmarkStart w:id="233" w:name="_Toc413137957"/>
      <w:bookmarkStart w:id="234" w:name="_Toc413158148"/>
    </w:p>
    <w:p w14:paraId="25A14614" w14:textId="77777777" w:rsidR="002D4C8B" w:rsidRDefault="00422C99">
      <w:pPr>
        <w:pStyle w:val="Cmsor4"/>
        <w:numPr>
          <w:ilvl w:val="2"/>
          <w:numId w:val="3"/>
        </w:numPr>
      </w:pPr>
      <w:bookmarkStart w:id="235" w:name="_Toc446331084"/>
      <w:bookmarkStart w:id="236" w:name="_Toc43374637"/>
      <w:r>
        <w:t>A Belépési engedélyek kiállításával kapcsolatos eljárásrend a MÁV Zrt., a MÁV-csoport társasága valamint MÁV Zrt. kisebbségi portfóliójába tartozó társaság munkavállalója esetén</w:t>
      </w:r>
      <w:bookmarkEnd w:id="233"/>
      <w:bookmarkEnd w:id="235"/>
      <w:bookmarkEnd w:id="236"/>
    </w:p>
    <w:bookmarkEnd w:id="234"/>
    <w:p w14:paraId="370A314D" w14:textId="77777777" w:rsidR="002D4C8B" w:rsidRDefault="002D4C8B">
      <w:pPr>
        <w:ind w:left="2552" w:firstLine="142"/>
      </w:pPr>
    </w:p>
    <w:p w14:paraId="1D122E1E" w14:textId="77777777" w:rsidR="002D4C8B" w:rsidRDefault="00422C99">
      <w:pPr>
        <w:rPr>
          <w:b/>
          <w:bCs/>
        </w:rPr>
      </w:pPr>
      <w:bookmarkStart w:id="237" w:name="_Toc415224122"/>
      <w:bookmarkStart w:id="238" w:name="_Toc415569840"/>
      <w:bookmarkStart w:id="239" w:name="_Toc415729279"/>
      <w:bookmarkStart w:id="240" w:name="_Toc415729360"/>
      <w:bookmarkStart w:id="241" w:name="_Toc415744814"/>
      <w:bookmarkStart w:id="242" w:name="_Toc421019685"/>
      <w:bookmarkStart w:id="243" w:name="_Toc421099562"/>
      <w:bookmarkStart w:id="244" w:name="_Toc421105691"/>
      <w:bookmarkStart w:id="245" w:name="_Toc421193582"/>
      <w:bookmarkStart w:id="246" w:name="_Toc421193678"/>
      <w:bookmarkStart w:id="247" w:name="_Toc421271939"/>
      <w:bookmarkStart w:id="248" w:name="_Toc415224123"/>
      <w:bookmarkStart w:id="249" w:name="_Toc415569841"/>
      <w:bookmarkStart w:id="250" w:name="_Toc415729280"/>
      <w:bookmarkStart w:id="251" w:name="_Toc415729361"/>
      <w:bookmarkStart w:id="252" w:name="_Toc415744815"/>
      <w:bookmarkStart w:id="253" w:name="_Toc421019686"/>
      <w:bookmarkStart w:id="254" w:name="_Toc421099563"/>
      <w:bookmarkStart w:id="255" w:name="_Toc421105692"/>
      <w:bookmarkStart w:id="256" w:name="_Toc421193583"/>
      <w:bookmarkStart w:id="257" w:name="_Toc421193679"/>
      <w:bookmarkStart w:id="258" w:name="_Toc421271940"/>
      <w:bookmarkStart w:id="259" w:name="_Toc415224124"/>
      <w:bookmarkStart w:id="260" w:name="_Toc415569842"/>
      <w:bookmarkStart w:id="261" w:name="_Toc415729281"/>
      <w:bookmarkStart w:id="262" w:name="_Toc415729362"/>
      <w:bookmarkStart w:id="263" w:name="_Toc415744816"/>
      <w:bookmarkStart w:id="264" w:name="_Toc421019687"/>
      <w:bookmarkStart w:id="265" w:name="_Toc421099564"/>
      <w:bookmarkStart w:id="266" w:name="_Toc421105693"/>
      <w:bookmarkStart w:id="267" w:name="_Toc421193584"/>
      <w:bookmarkStart w:id="268" w:name="_Toc421193680"/>
      <w:bookmarkStart w:id="269" w:name="_Toc421271941"/>
      <w:bookmarkStart w:id="270" w:name="_Toc415224125"/>
      <w:bookmarkStart w:id="271" w:name="_Toc415569843"/>
      <w:bookmarkStart w:id="272" w:name="_Toc415729282"/>
      <w:bookmarkStart w:id="273" w:name="_Toc415729363"/>
      <w:bookmarkStart w:id="274" w:name="_Toc415744817"/>
      <w:bookmarkStart w:id="275" w:name="_Toc421019688"/>
      <w:bookmarkStart w:id="276" w:name="_Toc421099565"/>
      <w:bookmarkStart w:id="277" w:name="_Toc421105694"/>
      <w:bookmarkStart w:id="278" w:name="_Toc421193585"/>
      <w:bookmarkStart w:id="279" w:name="_Toc421193681"/>
      <w:bookmarkStart w:id="280" w:name="_Toc421271942"/>
      <w:bookmarkStart w:id="281" w:name="_Toc415224126"/>
      <w:bookmarkStart w:id="282" w:name="_Toc415569844"/>
      <w:bookmarkStart w:id="283" w:name="_Toc415729283"/>
      <w:bookmarkStart w:id="284" w:name="_Toc415729364"/>
      <w:bookmarkStart w:id="285" w:name="_Toc415744818"/>
      <w:bookmarkStart w:id="286" w:name="_Toc421019689"/>
      <w:bookmarkStart w:id="287" w:name="_Toc421099566"/>
      <w:bookmarkStart w:id="288" w:name="_Toc421105695"/>
      <w:bookmarkStart w:id="289" w:name="_Toc421193586"/>
      <w:bookmarkStart w:id="290" w:name="_Toc421193682"/>
      <w:bookmarkStart w:id="291" w:name="_Toc421271943"/>
      <w:bookmarkStart w:id="292" w:name="_Toc413137959"/>
      <w:bookmarkStart w:id="293" w:name="_Toc413158150"/>
      <w:bookmarkStart w:id="294" w:name="_Toc430602932"/>
      <w:bookmarkStart w:id="295" w:name="_Toc430609103"/>
      <w:bookmarkStart w:id="296" w:name="_Toc413137958"/>
      <w:bookmarkStart w:id="297" w:name="_Toc413158149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r>
        <w:rPr>
          <w:b/>
          <w:bCs/>
        </w:rPr>
        <w:t>Az igénylést benyújtó szervezeti egység vezetőjének feladata</w:t>
      </w:r>
      <w:bookmarkEnd w:id="292"/>
      <w:bookmarkEnd w:id="293"/>
      <w:bookmarkEnd w:id="294"/>
      <w:bookmarkEnd w:id="295"/>
    </w:p>
    <w:p w14:paraId="5D7FF1E3" w14:textId="77777777" w:rsidR="002D4C8B" w:rsidRDefault="002D4C8B"/>
    <w:p w14:paraId="106F8C20" w14:textId="77777777" w:rsidR="002D4C8B" w:rsidRDefault="00422C99">
      <w:pPr>
        <w:pStyle w:val="Listaszerbekezds"/>
      </w:pPr>
      <w:r>
        <w:t>az engedélyre való jogosultság vizsgálata,</w:t>
      </w:r>
    </w:p>
    <w:p w14:paraId="225F685D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az igénylés elektronikus benyújtása szerkeszthető Excel melléklettel,</w:t>
      </w:r>
    </w:p>
    <w:p w14:paraId="41338F3A" w14:textId="77777777" w:rsidR="002D4C8B" w:rsidRDefault="00422C99">
      <w:pPr>
        <w:pStyle w:val="Listaszerbekezds"/>
        <w:numPr>
          <w:ilvl w:val="0"/>
          <w:numId w:val="0"/>
        </w:numPr>
        <w:ind w:left="2439"/>
        <w:rPr>
          <w:color w:val="auto"/>
        </w:rPr>
      </w:pPr>
      <w:r>
        <w:rPr>
          <w:color w:val="auto"/>
        </w:rPr>
        <w:t>(4. sz. melléklet 1 sz. minta táblázat)</w:t>
      </w:r>
    </w:p>
    <w:p w14:paraId="720A7CEF" w14:textId="77777777" w:rsidR="002D4C8B" w:rsidRDefault="00422C99">
      <w:pPr>
        <w:pStyle w:val="Listaszerbekezds"/>
      </w:pPr>
      <w:r>
        <w:t>az engedélyen szereplő adatok változásának bejelentése,</w:t>
      </w:r>
    </w:p>
    <w:p w14:paraId="1767C700" w14:textId="77777777" w:rsidR="002D4C8B" w:rsidRDefault="00422C99">
      <w:pPr>
        <w:pStyle w:val="Listaszerbekezds"/>
      </w:pPr>
      <w:r>
        <w:lastRenderedPageBreak/>
        <w:t>elvesztés, elhagyás, eltulajdonítás vagy megsemmisülés esetén bejelentési kötelezettség a kiállító szervezet felé,</w:t>
      </w:r>
    </w:p>
    <w:p w14:paraId="034A0D51" w14:textId="77777777" w:rsidR="002D4C8B" w:rsidRDefault="00422C99">
      <w:pPr>
        <w:pStyle w:val="Listaszerbekezds"/>
      </w:pPr>
      <w:r>
        <w:t>munkavállaló részére kiállított engedélyt a munkaviszony megszűnésekor le kell adni az engedélyt kiállító szervezetnek.</w:t>
      </w:r>
    </w:p>
    <w:p w14:paraId="4AED8663" w14:textId="77777777" w:rsidR="002D4C8B" w:rsidRDefault="002D4C8B">
      <w:pPr>
        <w:ind w:left="1844"/>
      </w:pPr>
    </w:p>
    <w:p w14:paraId="15495305" w14:textId="77777777" w:rsidR="002D4C8B" w:rsidRDefault="00422C99">
      <w:r>
        <w:t xml:space="preserve">           Az engedély iránti kérelemnek tartalmaznia kell az alábbi adatokat:</w:t>
      </w:r>
    </w:p>
    <w:p w14:paraId="3902A322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munkavállaló nevét,</w:t>
      </w:r>
    </w:p>
    <w:p w14:paraId="353931A9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beosztását,</w:t>
      </w:r>
    </w:p>
    <w:p w14:paraId="6E32DFDB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szervezet teljes nevét,</w:t>
      </w:r>
    </w:p>
    <w:p w14:paraId="30C2CEFE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szervezet rövidített nevét,</w:t>
      </w:r>
    </w:p>
    <w:p w14:paraId="3C8BB89F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törzsszám/személyazonosításra alkalmas fényképes igazolvány számát,</w:t>
      </w:r>
    </w:p>
    <w:p w14:paraId="57367723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a használat területi korlátozását</w:t>
      </w:r>
    </w:p>
    <w:p w14:paraId="5F856F93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megrendelő nevét, beosztását</w:t>
      </w:r>
    </w:p>
    <w:p w14:paraId="1D164FE4" w14:textId="77777777" w:rsidR="002D4C8B" w:rsidRDefault="002D4C8B">
      <w:pPr>
        <w:rPr>
          <w:b/>
          <w:bCs/>
        </w:rPr>
      </w:pPr>
    </w:p>
    <w:p w14:paraId="7C03B078" w14:textId="77777777" w:rsidR="002D4C8B" w:rsidRDefault="00422C99">
      <w:pPr>
        <w:rPr>
          <w:b/>
          <w:bCs/>
        </w:rPr>
      </w:pPr>
      <w:bookmarkStart w:id="298" w:name="_Toc430602933"/>
      <w:bookmarkStart w:id="299" w:name="_Toc430609104"/>
      <w:r>
        <w:rPr>
          <w:b/>
          <w:bCs/>
        </w:rPr>
        <w:t>A Biztonsági főigazgatóság feladata</w:t>
      </w:r>
      <w:bookmarkEnd w:id="296"/>
      <w:bookmarkEnd w:id="297"/>
      <w:bookmarkEnd w:id="298"/>
      <w:bookmarkEnd w:id="299"/>
    </w:p>
    <w:p w14:paraId="3495F936" w14:textId="77777777" w:rsidR="002D4C8B" w:rsidRDefault="002D4C8B"/>
    <w:p w14:paraId="78864BC7" w14:textId="77777777" w:rsidR="002D4C8B" w:rsidRDefault="00422C99">
      <w:pPr>
        <w:pStyle w:val="Listaszerbekezds"/>
      </w:pPr>
      <w:r>
        <w:t>a kérelem kötelező tartalmi elemei meglétének vizsgálata,</w:t>
      </w:r>
    </w:p>
    <w:p w14:paraId="53161637" w14:textId="77777777" w:rsidR="002D4C8B" w:rsidRDefault="00422C99">
      <w:pPr>
        <w:pStyle w:val="Listaszerbekezds"/>
      </w:pPr>
      <w:r>
        <w:t>az engedélyek</w:t>
      </w:r>
      <w:r>
        <w:rPr>
          <w:color w:val="00B050"/>
        </w:rPr>
        <w:t xml:space="preserve"> </w:t>
      </w:r>
      <w:r>
        <w:t>elektronikus kérelemre történő kiállítása,</w:t>
      </w:r>
    </w:p>
    <w:p w14:paraId="115F1ED0" w14:textId="77777777" w:rsidR="002D4C8B" w:rsidRDefault="00422C99">
      <w:pPr>
        <w:pStyle w:val="Listaszerbekezds"/>
      </w:pPr>
      <w:r>
        <w:t>engedélyek nyilvántartása,</w:t>
      </w:r>
    </w:p>
    <w:p w14:paraId="092DDB72" w14:textId="77777777" w:rsidR="002D4C8B" w:rsidRDefault="00422C99">
      <w:pPr>
        <w:pStyle w:val="Listaszerbekezds"/>
      </w:pPr>
      <w:r>
        <w:t>az érvénytelenné vált, illetve használatból kivont engedélyek selejtezése.</w:t>
      </w:r>
    </w:p>
    <w:p w14:paraId="3F485BA3" w14:textId="77777777" w:rsidR="002D4C8B" w:rsidRDefault="002D4C8B">
      <w:pPr>
        <w:pStyle w:val="Listaszerbekezds"/>
        <w:numPr>
          <w:ilvl w:val="0"/>
          <w:numId w:val="0"/>
        </w:numPr>
        <w:ind w:left="2439"/>
      </w:pPr>
    </w:p>
    <w:p w14:paraId="55F05108" w14:textId="77777777" w:rsidR="002D4C8B" w:rsidRDefault="00422C99">
      <w:pPr>
        <w:pStyle w:val="Cmsor4"/>
        <w:numPr>
          <w:ilvl w:val="2"/>
          <w:numId w:val="3"/>
        </w:numPr>
      </w:pPr>
      <w:bookmarkStart w:id="300" w:name="_Toc446331085"/>
      <w:bookmarkStart w:id="301" w:name="_Toc43374638"/>
      <w:r>
        <w:t>Belépési engedély munkavégzéshez idegen munkavállaló részére</w:t>
      </w:r>
      <w:bookmarkEnd w:id="300"/>
      <w:bookmarkEnd w:id="301"/>
    </w:p>
    <w:p w14:paraId="7F61916B" w14:textId="77777777" w:rsidR="002D4C8B" w:rsidRDefault="002D4C8B"/>
    <w:p w14:paraId="5D14BD31" w14:textId="77777777" w:rsidR="002D4C8B" w:rsidRDefault="00422C99">
      <w:r>
        <w:rPr>
          <w:color w:val="auto"/>
        </w:rPr>
        <w:t xml:space="preserve">Sorszámozott, határozott időtartamra, legfeljebb a tárgyév december 31-ig érvényes engedély, mely a belépésre jogosult nevét, személyazonosításra alkalmas fényképes igazolványának számát, munkáltató megnevezését, valamint a munkavégzés célját és helyét tartalmazza. Az üzemi területen </w:t>
      </w:r>
      <w:r>
        <w:t>történő tartózkodással kapcsolatos jogosultságokat, korlátozásokat tartalmazhat. (8. sz. melléklet)</w:t>
      </w:r>
    </w:p>
    <w:p w14:paraId="7FAADC6F" w14:textId="77777777" w:rsidR="002D4C8B" w:rsidRDefault="002D4C8B"/>
    <w:p w14:paraId="58D79425" w14:textId="77777777" w:rsidR="002D4C8B" w:rsidRDefault="00422C99">
      <w:r>
        <w:t xml:space="preserve">Amennyiben egy munkaterületen, egy időben azonos célú munkát végez több személy (minimum 3 fő), akkor részükre Csoportos belépési engedély is kiállítható. </w:t>
      </w:r>
    </w:p>
    <w:p w14:paraId="615B392A" w14:textId="77777777" w:rsidR="002D4C8B" w:rsidRDefault="00422C99">
      <w:r>
        <w:t xml:space="preserve">Csoportos engedélyen minden munkavállaló nevét és </w:t>
      </w:r>
      <w:r>
        <w:rPr>
          <w:color w:val="auto"/>
        </w:rPr>
        <w:t xml:space="preserve">személyazonosításra alkalmas fényképes igazolványának </w:t>
      </w:r>
      <w:r>
        <w:t>számát fel kell tüntetni. (9. sz. melléklet)</w:t>
      </w:r>
    </w:p>
    <w:p w14:paraId="03ACE56A" w14:textId="77777777" w:rsidR="002D4C8B" w:rsidRDefault="002D4C8B">
      <w:pPr>
        <w:jc w:val="left"/>
      </w:pPr>
    </w:p>
    <w:p w14:paraId="1AE9CF3A" w14:textId="77777777" w:rsidR="002D4C8B" w:rsidRDefault="00422C99">
      <w:pPr>
        <w:pStyle w:val="Cmsor4"/>
        <w:numPr>
          <w:ilvl w:val="3"/>
          <w:numId w:val="3"/>
        </w:numPr>
      </w:pPr>
      <w:bookmarkStart w:id="302" w:name="_Toc446331086"/>
      <w:bookmarkStart w:id="303" w:name="_Toc43374639"/>
      <w:r>
        <w:t>Kiállítással, használattal kapcsolatos eljárási rend</w:t>
      </w:r>
      <w:bookmarkEnd w:id="302"/>
      <w:bookmarkEnd w:id="303"/>
    </w:p>
    <w:p w14:paraId="16BFB4FF" w14:textId="77777777" w:rsidR="002D4C8B" w:rsidRDefault="002D4C8B"/>
    <w:p w14:paraId="538F54B5" w14:textId="77777777" w:rsidR="002D4C8B" w:rsidRDefault="00422C99">
      <w:r>
        <w:t>Az idegen munkavállalók belépési engedélyének kérelmezése, engedélyezése, használata során is irányadóak, betartandók a 4.2.1 pontban meghatározott általános belépés engedélyezési szabályok.</w:t>
      </w:r>
    </w:p>
    <w:p w14:paraId="3CB174D4" w14:textId="77777777" w:rsidR="002D4C8B" w:rsidRDefault="002D4C8B"/>
    <w:p w14:paraId="7EDBB105" w14:textId="77777777" w:rsidR="002D4C8B" w:rsidRDefault="00422C99">
      <w:r>
        <w:t xml:space="preserve">A belépési engedély kizárólag az engedélyen feltüntetett munkavégzési céllal, helyszínre és időszakban jogosít belépésre. </w:t>
      </w:r>
    </w:p>
    <w:p w14:paraId="4D22FC02" w14:textId="77777777" w:rsidR="002D4C8B" w:rsidRDefault="002D4C8B"/>
    <w:p w14:paraId="522AC7D8" w14:textId="77777777" w:rsidR="002D4C8B" w:rsidRDefault="00422C99">
      <w:r>
        <w:t>Az engedély érvényessége – tárgyéven belül – a benyújtáskor elfogadott feltételekkel indokolt esetben meghosszabbítható. A meghosszabbítást a kapcsolattartó kezdeményezheti az engedélyt eredetileg kiadó szervezeténél.</w:t>
      </w:r>
    </w:p>
    <w:p w14:paraId="4E41919E" w14:textId="77777777" w:rsidR="002D4C8B" w:rsidRDefault="002D4C8B"/>
    <w:p w14:paraId="447C46AB" w14:textId="77777777" w:rsidR="002D4C8B" w:rsidRDefault="00422C99">
      <w:r>
        <w:t xml:space="preserve">Az engedélykérési kötelezettségről, engedélykérési eljárás módjáról az idegen felet a szerződéskötéskor a MÁV-csoportba tartozó társaság képviseletében eljáró szervezet, illetve az idegen féllel kapcsolattartásra a szerződésben kijelölt munkavállaló köteles tájékoztatni. </w:t>
      </w:r>
    </w:p>
    <w:p w14:paraId="6EAFFA04" w14:textId="77777777" w:rsidR="002D4C8B" w:rsidRDefault="00422C99">
      <w:r>
        <w:t>A szerződésben minden esetben fel kell hívni a szerződő felek figyelmét ezen utasítás előírásaira, indokolt esetben ezen utasítás a szerződés mellékletét kell képezze.</w:t>
      </w:r>
    </w:p>
    <w:p w14:paraId="70175ADE" w14:textId="77777777" w:rsidR="002D4C8B" w:rsidRDefault="002D4C8B"/>
    <w:p w14:paraId="4B05FABF" w14:textId="77777777" w:rsidR="002D4C8B" w:rsidRDefault="00422C99">
      <w:r>
        <w:lastRenderedPageBreak/>
        <w:t>A MÁV Zrt. részéről kapcsolattartó személyt az idegen munkavállaló MÁV üzemi területen való munkavégzését megalapozó szerződésben akkor is meg kell határozni, ha a területen végzendő munkára a szerződést nem a MÁV-csoportba tartozó valamely társaság köti a vállalkozóval.</w:t>
      </w:r>
    </w:p>
    <w:p w14:paraId="3F715438" w14:textId="77777777" w:rsidR="002D4C8B" w:rsidRDefault="002D4C8B"/>
    <w:p w14:paraId="79B8B238" w14:textId="77777777" w:rsidR="002D4C8B" w:rsidRDefault="00422C99">
      <w:r>
        <w:t>A szerződésekben meghatározott kapcsolattartó, illetve a szerződő - a MÁV-csoportba tartozó valamely társaság - szervezeti egysége jogosult az idegen munkavállaló részére Belépési engedély kérelmet benyújtani.</w:t>
      </w:r>
    </w:p>
    <w:p w14:paraId="3D9A124B" w14:textId="77777777" w:rsidR="002D4C8B" w:rsidRDefault="00422C99">
      <w:r>
        <w:t>Az engedélykérelemben meg kell határozni, hogy a munkavégzés során indokolt-e szakfelügyelet, vagy kísérő alkalmazása és azt honnan, milyen módon kell igénybe venni. A szakfelügyelet formai és tartalmi követelményeit a pályaműködtetésben érintett tevékenységi körönként legalább munkautasításban kell szabályozni.</w:t>
      </w:r>
    </w:p>
    <w:p w14:paraId="5ABC9C23" w14:textId="77777777" w:rsidR="002D4C8B" w:rsidRDefault="002D4C8B"/>
    <w:p w14:paraId="10BEE334" w14:textId="77777777" w:rsidR="002D4C8B" w:rsidRDefault="00422C99">
      <w:r>
        <w:t>Kivételes esetben, amikor az üzemi területre történő belépés nem a MÁV-csoportba tartozó valamely társaság érdekében történik, de a belépés, munkavégzés - közműérintettség, szolgalmi jog biztosítása miatt, vagy egyéb okból - elkerülhetetlen a Belépési engedély kiadásának nem feltétele a kapcsolattartó.</w:t>
      </w:r>
    </w:p>
    <w:p w14:paraId="061EF85E" w14:textId="77777777" w:rsidR="002D4C8B" w:rsidRDefault="00422C99">
      <w:r>
        <w:t xml:space="preserve">Ezen esetekben a belépést igénylő csatolni köteles a vasúti infrastruktúra üzemeltetéséért felelős, illetékes területi szervezet írásos hozzájáruló nyilatkozatát. </w:t>
      </w:r>
    </w:p>
    <w:p w14:paraId="6D2AE3A5" w14:textId="77777777" w:rsidR="002D4C8B" w:rsidRDefault="002D4C8B"/>
    <w:p w14:paraId="216C254F" w14:textId="77777777" w:rsidR="002D4C8B" w:rsidRDefault="00422C99">
      <w:r>
        <w:t>Az engedély iránti kérelemnek tartalmaznia kell az alábbi adatokat:</w:t>
      </w:r>
    </w:p>
    <w:p w14:paraId="4CDFFE9F" w14:textId="77777777" w:rsidR="002D4C8B" w:rsidRDefault="00422C99">
      <w:pPr>
        <w:pStyle w:val="Listaszerbekezds"/>
      </w:pPr>
      <w:r>
        <w:t>belépésre jogosult munkavállaló nevét,</w:t>
      </w:r>
    </w:p>
    <w:p w14:paraId="4837F912" w14:textId="77777777" w:rsidR="002D4C8B" w:rsidRDefault="00422C99">
      <w:pPr>
        <w:pStyle w:val="Listaszerbekezds"/>
      </w:pPr>
      <w:r>
        <w:t>munkáltató megnevezését (cégnév),</w:t>
      </w:r>
    </w:p>
    <w:p w14:paraId="265B032E" w14:textId="77777777" w:rsidR="002D4C8B" w:rsidRDefault="00422C99">
      <w:pPr>
        <w:pStyle w:val="Listaszerbekezds"/>
      </w:pPr>
      <w:r>
        <w:rPr>
          <w:color w:val="auto"/>
        </w:rPr>
        <w:t xml:space="preserve">személyazonosításra alkalmas fényképes igazolvány </w:t>
      </w:r>
      <w:r>
        <w:t>számát,</w:t>
      </w:r>
    </w:p>
    <w:p w14:paraId="0C95B4CF" w14:textId="77777777" w:rsidR="002D4C8B" w:rsidRDefault="00422C99">
      <w:pPr>
        <w:pStyle w:val="Listaszerbekezds"/>
      </w:pPr>
      <w:r>
        <w:rPr>
          <w:color w:val="auto"/>
        </w:rPr>
        <w:t>belépés célját,</w:t>
      </w:r>
    </w:p>
    <w:p w14:paraId="66462C68" w14:textId="77777777" w:rsidR="002D4C8B" w:rsidRDefault="00422C99">
      <w:pPr>
        <w:pStyle w:val="Listaszerbekezds"/>
      </w:pPr>
      <w:r>
        <w:t>konkrét munkavégzés helyét, időtartamát,</w:t>
      </w:r>
    </w:p>
    <w:p w14:paraId="2D228F5D" w14:textId="77777777" w:rsidR="002D4C8B" w:rsidRDefault="00422C99">
      <w:pPr>
        <w:pStyle w:val="Listaszerbekezds"/>
      </w:pPr>
      <w:r>
        <w:t>szakfelügyelet, vagy kísérés szükségességét,</w:t>
      </w:r>
    </w:p>
    <w:p w14:paraId="21E2A6BF" w14:textId="77777777" w:rsidR="002D4C8B" w:rsidRDefault="00422C99">
      <w:pPr>
        <w:pStyle w:val="Listaszerbekezds"/>
      </w:pPr>
      <w:r>
        <w:t>kapcsolattartó nevét.</w:t>
      </w:r>
    </w:p>
    <w:p w14:paraId="0F23BD90" w14:textId="77777777" w:rsidR="002D4C8B" w:rsidRDefault="002D4C8B">
      <w:pPr>
        <w:pStyle w:val="Listaszerbekezds"/>
        <w:numPr>
          <w:ilvl w:val="0"/>
          <w:numId w:val="0"/>
        </w:numPr>
        <w:ind w:left="2581"/>
      </w:pPr>
    </w:p>
    <w:p w14:paraId="692BFE6C" w14:textId="77777777" w:rsidR="002D4C8B" w:rsidRDefault="00422C99">
      <w:pPr>
        <w:rPr>
          <w:color w:val="00B050"/>
        </w:rPr>
      </w:pPr>
      <w:r>
        <w:t>A fenti adatokat</w:t>
      </w:r>
      <w:r>
        <w:rPr>
          <w:color w:val="auto"/>
        </w:rPr>
        <w:t xml:space="preserve"> elektronikusan szerkeszthető Excel formában szükséges megküldeni a 4. sz. mellékletben szereplő 2 sz. minta táblázat alapján. </w:t>
      </w:r>
    </w:p>
    <w:p w14:paraId="57CC6F84" w14:textId="77777777" w:rsidR="002D4C8B" w:rsidRDefault="002D4C8B">
      <w:pPr>
        <w:rPr>
          <w:color w:val="auto"/>
        </w:rPr>
      </w:pPr>
    </w:p>
    <w:p w14:paraId="58DF0593" w14:textId="77777777" w:rsidR="002D4C8B" w:rsidRDefault="00422C99">
      <w:r>
        <w:t xml:space="preserve">A </w:t>
      </w:r>
      <w:r>
        <w:rPr>
          <w:color w:val="auto"/>
        </w:rPr>
        <w:t xml:space="preserve">kérelemhez </w:t>
      </w:r>
      <w:r>
        <w:t xml:space="preserve">csatolni kell: </w:t>
      </w:r>
    </w:p>
    <w:p w14:paraId="7EE5C472" w14:textId="77777777" w:rsidR="002D4C8B" w:rsidRDefault="00422C99">
      <w:pPr>
        <w:pStyle w:val="Listaszerbekezds"/>
      </w:pPr>
      <w:r>
        <w:t>a munkavédelmi oktatást igazoló dokumentum másolatát,</w:t>
      </w:r>
    </w:p>
    <w:p w14:paraId="4FAE46C5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 xml:space="preserve">kitöltött, aláírt Kapcsolattartói nyilatkozatot. (10. sz. melléklet) </w:t>
      </w:r>
    </w:p>
    <w:p w14:paraId="6BDDC90F" w14:textId="77777777" w:rsidR="002D4C8B" w:rsidRDefault="002D4C8B">
      <w:pPr>
        <w:pStyle w:val="Listaszerbekezds"/>
        <w:numPr>
          <w:ilvl w:val="0"/>
          <w:numId w:val="0"/>
        </w:numPr>
        <w:ind w:left="2581"/>
        <w:rPr>
          <w:color w:val="auto"/>
        </w:rPr>
      </w:pPr>
    </w:p>
    <w:p w14:paraId="367727F4" w14:textId="77777777" w:rsidR="002D4C8B" w:rsidRDefault="00422C99">
      <w:pPr>
        <w:rPr>
          <w:color w:val="auto"/>
        </w:rPr>
      </w:pPr>
      <w:r>
        <w:rPr>
          <w:color w:val="auto"/>
        </w:rPr>
        <w:t xml:space="preserve">A Kapcsolattartói nyilatkozat tartalmazza: </w:t>
      </w:r>
    </w:p>
    <w:p w14:paraId="14449DE0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 xml:space="preserve">a kapcsolattartó és, </w:t>
      </w:r>
    </w:p>
    <w:p w14:paraId="276952DF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a munkavégzés adatait,</w:t>
      </w:r>
    </w:p>
    <w:p w14:paraId="0E9D0D35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szakfelügyelet elrendelésére, valamint,</w:t>
      </w:r>
    </w:p>
    <w:p w14:paraId="3A1055B7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adatkezelésre vonatkozó nyilatkozatot.</w:t>
      </w:r>
    </w:p>
    <w:p w14:paraId="1FB50E72" w14:textId="77777777" w:rsidR="002D4C8B" w:rsidRDefault="002D4C8B">
      <w:pPr>
        <w:rPr>
          <w:strike/>
          <w:color w:val="auto"/>
        </w:rPr>
      </w:pPr>
    </w:p>
    <w:p w14:paraId="7FF7F165" w14:textId="77777777" w:rsidR="002D4C8B" w:rsidRDefault="00422C99">
      <w:pPr>
        <w:rPr>
          <w:color w:val="auto"/>
        </w:rPr>
      </w:pPr>
      <w:r>
        <w:rPr>
          <w:color w:val="auto"/>
        </w:rPr>
        <w:t>Engedély kiállításához szükséges adatok, dokumentumok hiánya esetén a kérelmezőt hiánypótlásra kell felszólítani. Amennyiben a hiánypótlás felszólításra sem történik meg az engedély nem állítható ki.</w:t>
      </w:r>
    </w:p>
    <w:p w14:paraId="65F4A28E" w14:textId="77777777" w:rsidR="002D4C8B" w:rsidRDefault="002D4C8B">
      <w:pPr>
        <w:jc w:val="left"/>
      </w:pPr>
    </w:p>
    <w:p w14:paraId="750D0CF5" w14:textId="77777777" w:rsidR="002D4C8B" w:rsidRDefault="00422C99">
      <w:pPr>
        <w:pStyle w:val="Cmsor4"/>
        <w:numPr>
          <w:ilvl w:val="2"/>
          <w:numId w:val="3"/>
        </w:numPr>
      </w:pPr>
      <w:bookmarkStart w:id="304" w:name="_Toc446331087"/>
      <w:bookmarkStart w:id="305" w:name="_Toc413137979"/>
      <w:bookmarkStart w:id="306" w:name="_Toc43374640"/>
      <w:bookmarkStart w:id="307" w:name="_Toc413158170"/>
      <w:r>
        <w:t>Vállalkozó vasúti társaság belépési Igazolás</w:t>
      </w:r>
      <w:bookmarkEnd w:id="304"/>
      <w:bookmarkEnd w:id="305"/>
      <w:bookmarkEnd w:id="306"/>
    </w:p>
    <w:bookmarkEnd w:id="307"/>
    <w:p w14:paraId="10B6F803" w14:textId="77777777" w:rsidR="002D4C8B" w:rsidRDefault="002D4C8B">
      <w:pPr>
        <w:rPr>
          <w:color w:val="auto"/>
        </w:rPr>
      </w:pPr>
    </w:p>
    <w:p w14:paraId="565538DF" w14:textId="77777777" w:rsidR="002D4C8B" w:rsidRDefault="00422C99">
      <w:pPr>
        <w:rPr>
          <w:color w:val="auto"/>
        </w:rPr>
      </w:pPr>
      <w:r>
        <w:rPr>
          <w:color w:val="auto"/>
        </w:rPr>
        <w:t xml:space="preserve">Az Igazolást a Hálózat-hozzáférési szerződéssel rendelkező vállalkozó vasúti társaság állítja ki a saját vagy a vele szerződésben lévő társaságok munkavállalói/személyzete részére, aki a hálózat-hozzáférési szerződés hatálya alá tartozó vasútüzemi tevékenység végrehajtásában részt vesz. </w:t>
      </w:r>
    </w:p>
    <w:p w14:paraId="1E739C2E" w14:textId="77777777" w:rsidR="002D4C8B" w:rsidRDefault="00422C99">
      <w:pPr>
        <w:rPr>
          <w:color w:val="auto"/>
        </w:rPr>
      </w:pPr>
      <w:r>
        <w:lastRenderedPageBreak/>
        <w:t xml:space="preserve">Az Igazolás kizárólag személyazonosításra alkalmas fényképes igazolvánnyal együtt érvényes, melynek számát az Igazoláson fel kell tüntetni. </w:t>
      </w:r>
    </w:p>
    <w:p w14:paraId="543B4A08" w14:textId="77777777" w:rsidR="002D4C8B" w:rsidRDefault="00422C99">
      <w:pPr>
        <w:rPr>
          <w:color w:val="auto"/>
        </w:rPr>
      </w:pPr>
      <w:r>
        <w:rPr>
          <w:color w:val="auto"/>
        </w:rPr>
        <w:t>A vállalkozó vasúti társaság az Igazoláson meghatározott természetes személyen keresztül jogosult a Hálózat-hozzáférési szerződésében szereplő jogait gyakorolni és köteles az abban megfogalmazott kötelezettségeit betartatni. A vállalkozó vasúti társaság az Igazoláson szereplő természetes személy munkájáért, vasúti területen történő jogszerű tartózkodásáért felelősséggel tartozik.</w:t>
      </w:r>
    </w:p>
    <w:p w14:paraId="0193ED07" w14:textId="77777777" w:rsidR="002D4C8B" w:rsidRDefault="002D4C8B">
      <w:pPr>
        <w:rPr>
          <w:color w:val="auto"/>
        </w:rPr>
      </w:pPr>
    </w:p>
    <w:p w14:paraId="22F8CA09" w14:textId="77777777" w:rsidR="002D4C8B" w:rsidRDefault="00422C99">
      <w:pPr>
        <w:rPr>
          <w:color w:val="auto"/>
        </w:rPr>
      </w:pPr>
      <w:r>
        <w:rPr>
          <w:color w:val="auto"/>
        </w:rPr>
        <w:t>Az Igazolás formáját, kiállítási módját, használatának, nyilvántartásának rendjét és az ellenőrzéssel kapcsolatos jogosultságokat a Hálózat-hozzáférési szerződésben szabályozni kell.</w:t>
      </w:r>
    </w:p>
    <w:p w14:paraId="3D6B805B" w14:textId="77777777" w:rsidR="002D4C8B" w:rsidRDefault="002D4C8B">
      <w:pPr>
        <w:rPr>
          <w:color w:val="auto"/>
        </w:rPr>
      </w:pPr>
    </w:p>
    <w:p w14:paraId="6027F42B" w14:textId="77777777" w:rsidR="002D4C8B" w:rsidRDefault="00422C99">
      <w:pPr>
        <w:rPr>
          <w:color w:val="auto"/>
        </w:rPr>
      </w:pPr>
      <w:r>
        <w:t>A MÁV Zrt. üzemi területén történő tartózkodás ideje alatt az Igazolás birtokosa az Igazolást köteles magánál tartani.</w:t>
      </w:r>
    </w:p>
    <w:p w14:paraId="77CEF454" w14:textId="77777777" w:rsidR="002D4C8B" w:rsidRDefault="00422C99">
      <w:pPr>
        <w:rPr>
          <w:color w:val="auto"/>
        </w:rPr>
      </w:pPr>
      <w:r>
        <w:rPr>
          <w:color w:val="auto"/>
        </w:rPr>
        <w:t>A MÁV Zrt. az üzemi területén a 4.2.1.5 pontokban meghatározottak szerint az Igazolás meglétét ellenőrizheti.</w:t>
      </w:r>
    </w:p>
    <w:p w14:paraId="59802B22" w14:textId="77777777" w:rsidR="002D4C8B" w:rsidRDefault="002D4C8B">
      <w:pPr>
        <w:rPr>
          <w:color w:val="auto"/>
        </w:rPr>
      </w:pPr>
    </w:p>
    <w:p w14:paraId="2503917E" w14:textId="77777777" w:rsidR="002D4C8B" w:rsidRDefault="00422C99">
      <w:r>
        <w:t>Az Igazolás mintáját a 11. sz. melléklet tartalmazza.</w:t>
      </w:r>
    </w:p>
    <w:p w14:paraId="14F155F5" w14:textId="77777777" w:rsidR="002D4C8B" w:rsidRDefault="002D4C8B"/>
    <w:p w14:paraId="097B60EA" w14:textId="77777777" w:rsidR="002D4C8B" w:rsidRDefault="00422C99">
      <w:pPr>
        <w:pStyle w:val="Cmsor2"/>
        <w:numPr>
          <w:ilvl w:val="1"/>
          <w:numId w:val="3"/>
        </w:numPr>
      </w:pPr>
      <w:bookmarkStart w:id="308" w:name="_Toc413137960"/>
      <w:bookmarkStart w:id="309" w:name="_Toc413158151"/>
      <w:bookmarkStart w:id="310" w:name="_Toc446331088"/>
      <w:bookmarkStart w:id="311" w:name="_Toc43374641"/>
      <w:r>
        <w:t xml:space="preserve">Behajtási </w:t>
      </w:r>
      <w:bookmarkEnd w:id="308"/>
      <w:bookmarkEnd w:id="309"/>
      <w:r>
        <w:t>engedélyek</w:t>
      </w:r>
      <w:bookmarkEnd w:id="310"/>
      <w:bookmarkEnd w:id="311"/>
    </w:p>
    <w:p w14:paraId="5D419A5E" w14:textId="77777777" w:rsidR="002D4C8B" w:rsidRDefault="002D4C8B">
      <w:pPr>
        <w:pStyle w:val="Cmsor3"/>
        <w:numPr>
          <w:ilvl w:val="0"/>
          <w:numId w:val="0"/>
        </w:numPr>
        <w:ind w:left="708"/>
        <w:rPr>
          <w:b w:val="0"/>
          <w:bCs w:val="0"/>
        </w:rPr>
      </w:pPr>
      <w:bookmarkStart w:id="312" w:name="_Toc413137961"/>
      <w:bookmarkStart w:id="313" w:name="_Toc413158152"/>
      <w:bookmarkStart w:id="314" w:name="_Toc413655098"/>
      <w:bookmarkStart w:id="315" w:name="_Toc421271951"/>
      <w:bookmarkStart w:id="316" w:name="_Toc421775597"/>
      <w:bookmarkEnd w:id="312"/>
      <w:bookmarkEnd w:id="313"/>
      <w:bookmarkEnd w:id="314"/>
      <w:bookmarkEnd w:id="315"/>
      <w:bookmarkEnd w:id="316"/>
    </w:p>
    <w:p w14:paraId="38CBEC2E" w14:textId="77777777" w:rsidR="002D4C8B" w:rsidRDefault="00422C99">
      <w:pPr>
        <w:pStyle w:val="Cmsor4"/>
        <w:numPr>
          <w:ilvl w:val="2"/>
          <w:numId w:val="3"/>
        </w:numPr>
      </w:pPr>
      <w:bookmarkStart w:id="317" w:name="_Toc446331089"/>
      <w:bookmarkStart w:id="318" w:name="_Toc43374642"/>
      <w:r>
        <w:t>Általános szabályok</w:t>
      </w:r>
      <w:bookmarkEnd w:id="317"/>
      <w:bookmarkEnd w:id="318"/>
    </w:p>
    <w:p w14:paraId="023066FF" w14:textId="77777777" w:rsidR="002D4C8B" w:rsidRDefault="002D4C8B"/>
    <w:p w14:paraId="15EC06A7" w14:textId="77777777" w:rsidR="002D4C8B" w:rsidRDefault="00422C99">
      <w:pPr>
        <w:pStyle w:val="NORM2"/>
        <w:tabs>
          <w:tab w:val="clear" w:pos="1134"/>
          <w:tab w:val="left" w:pos="0"/>
        </w:tabs>
        <w:spacing w:before="0" w:line="276" w:lineRule="auto"/>
        <w:ind w:left="0" w:firstLine="0"/>
        <w:rPr>
          <w:color w:val="auto"/>
        </w:rPr>
      </w:pPr>
      <w:r>
        <w:rPr>
          <w:color w:val="auto"/>
        </w:rPr>
        <w:t xml:space="preserve">A MÁV Zrt. üzemi területére csak az hajthat be, aki rendelkezik </w:t>
      </w:r>
      <w:r>
        <w:t>a járműre kiadott érvényes Behajtási engedéllyel, továbbá a járművezető és a járműben tartózkodó személyek részére kiadott Belépési engedéllyel, belépésre jogosító igazolvánnyal vagy Igazolással.</w:t>
      </w:r>
    </w:p>
    <w:p w14:paraId="1AC7E91F" w14:textId="77777777" w:rsidR="002D4C8B" w:rsidRDefault="002D4C8B"/>
    <w:p w14:paraId="02471A70" w14:textId="77777777" w:rsidR="002D4C8B" w:rsidRDefault="00422C99">
      <w:r>
        <w:t xml:space="preserve">Az üzemi terület igénybevétele során a Behajtási engedélyt jól látható helyen és a rendszám/azonosító ellenőrzésére alkalmas módon kell elhelyezni. </w:t>
      </w:r>
    </w:p>
    <w:p w14:paraId="7CCDFBCC" w14:textId="77777777" w:rsidR="002D4C8B" w:rsidRDefault="002D4C8B"/>
    <w:p w14:paraId="0541BB66" w14:textId="77777777" w:rsidR="002D4C8B" w:rsidRDefault="00422C99">
      <w:r>
        <w:t>A behajtási engedély a MÁV Zrt. kijelölt és kialakított parkolóiban parkolás céljára nem vehető igénybe. A kijelölt és kialakított parkolókban parkolni csak a gépjárműre kiadott parkolási engedéllyel lehet.</w:t>
      </w:r>
    </w:p>
    <w:p w14:paraId="45BEED07" w14:textId="77777777" w:rsidR="002D4C8B" w:rsidRDefault="002D4C8B"/>
    <w:p w14:paraId="48980F7E" w14:textId="77777777" w:rsidR="002D4C8B" w:rsidRDefault="00422C99">
      <w:r>
        <w:t>Az utasítás ezen pontjának rendelkezéseit a behajtásra vonatkozó általános szabályok tekintetében alkalmazni kell az alábbi esetekben is:</w:t>
      </w:r>
    </w:p>
    <w:p w14:paraId="0C972879" w14:textId="77777777" w:rsidR="002D4C8B" w:rsidRDefault="002D4C8B"/>
    <w:p w14:paraId="1DF85950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„</w:t>
      </w:r>
      <w:r>
        <w:rPr>
          <w:i/>
          <w:color w:val="auto"/>
        </w:rPr>
        <w:t>A vasúti utazási és felügyeleti igazolvány, valamint a Felügyeleti igazolvány2 kiadásának és használatának rendjéről</w:t>
      </w:r>
      <w:r>
        <w:rPr>
          <w:color w:val="auto"/>
        </w:rPr>
        <w:t xml:space="preserve">” szóló </w:t>
      </w:r>
      <w:r>
        <w:t>58/2020. (III.27. MÁV Ért.) 11. EVIG. sz. utasítás</w:t>
      </w:r>
      <w:r>
        <w:rPr>
          <w:color w:val="auto"/>
        </w:rPr>
        <w:t xml:space="preserve"> hatálya alá tartozó személyekre;</w:t>
      </w:r>
    </w:p>
    <w:p w14:paraId="5B87241C" w14:textId="77777777" w:rsidR="002D4C8B" w:rsidRDefault="00422C99">
      <w:pPr>
        <w:pStyle w:val="Listaszerbekezds"/>
        <w:numPr>
          <w:ilvl w:val="0"/>
          <w:numId w:val="0"/>
        </w:numPr>
        <w:ind w:left="2439"/>
        <w:rPr>
          <w:color w:val="auto"/>
        </w:rPr>
      </w:pPr>
      <w:r>
        <w:rPr>
          <w:color w:val="auto"/>
        </w:rPr>
        <w:t>„</w:t>
      </w:r>
      <w:r>
        <w:rPr>
          <w:i/>
          <w:color w:val="auto"/>
        </w:rPr>
        <w:t>A MÁV Zrt. külső kommunikációs tevékenységéről és a csoportszintű külső kommunikáció elveiről</w:t>
      </w:r>
      <w:r>
        <w:rPr>
          <w:color w:val="auto"/>
        </w:rPr>
        <w:t>” szóló 6/2020. (I.24. MÁV Ért. 2.) EVIG. sz. utasításban foglaltak szerint, a sajtó által igényelt, a MÁV-csoport tájékoztatási körébe eső, kifejezetten a hírszolgáltatáshoz kapcsolódó belépési, forgatási, felvételkészítési engedélyt kérőkre;</w:t>
      </w:r>
    </w:p>
    <w:p w14:paraId="6A811C0A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 xml:space="preserve"> „</w:t>
      </w:r>
      <w:r>
        <w:rPr>
          <w:i/>
          <w:color w:val="auto"/>
        </w:rPr>
        <w:t>A társadalmi, művészeti-, oktatási-, és üzleti célú filmfelvételekkel kapcsolatos szolgáltatások engedélyezéséről és szabályozásáról</w:t>
      </w:r>
      <w:r>
        <w:rPr>
          <w:color w:val="auto"/>
        </w:rPr>
        <w:t>” szóló 7/2020. (I.24. MÁV Ért. 2) EVIG sz. utasítás szerint engedélyt igénylő személyekre;</w:t>
      </w:r>
    </w:p>
    <w:p w14:paraId="761D8B9D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mentési, kárelhárítási, közrend és közbiztonsági feladatok végrehajtása érdekében az üzemi területre belépőkre;</w:t>
      </w:r>
    </w:p>
    <w:p w14:paraId="6681FA06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lastRenderedPageBreak/>
        <w:t>a külön jogszabályban meghatározott jogkörük gyakorlása érdekében a MÁV Zrt. üzemi területére belépő rendvédelmi, hatósági és közigazgatási szervek képviseletében eljárókra;</w:t>
      </w:r>
    </w:p>
    <w:p w14:paraId="236198EA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vagyonőrökre, akik a MÁV Zrt. üzemi területén a közszolgáltatási tevékenységgel összefüggésben szerződés alapján élőerős őrzési feladatokat látnak el;</w:t>
      </w:r>
    </w:p>
    <w:p w14:paraId="72340F96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fegyveres biztonsági őrökre, akik a MÁV-csoport egyes létfontosságú létesítményeinek védelmét biztosítják;</w:t>
      </w:r>
    </w:p>
    <w:p w14:paraId="5246F1BD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 xml:space="preserve">a MÁV-csoport valamely társaságával kötött Együttműködési megállapodás alapján, az üzemi területen polgárőri szolgálatot ellátókra; </w:t>
      </w:r>
    </w:p>
    <w:p w14:paraId="06B4D06E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vállalkozó vasúti társaság Igazolással rendelkező munkavállalóira;</w:t>
      </w:r>
    </w:p>
    <w:p w14:paraId="61ACCD99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 xml:space="preserve">bérleti jogviszony/használati jogviszony alapján, az üzemi területen életvitelszerűen lakókra, ha a lakásuk megközelítésére más lehetőség nincs; </w:t>
      </w:r>
    </w:p>
    <w:p w14:paraId="3D5844EB" w14:textId="77777777" w:rsidR="002D4C8B" w:rsidRDefault="00422C99">
      <w:pPr>
        <w:pStyle w:val="Listaszerbekezds"/>
      </w:pPr>
      <w:r>
        <w:t>a mentési, kárelhárítási feladatok végzése során a megkülönböztetett jelzéssel ellátott gépjárművekre;</w:t>
      </w:r>
    </w:p>
    <w:p w14:paraId="7E58B925" w14:textId="77777777" w:rsidR="002D4C8B" w:rsidRDefault="00422C99">
      <w:pPr>
        <w:pStyle w:val="Listaszerbekezds"/>
      </w:pPr>
      <w:r>
        <w:t>a külön jogszabályban meghatározott jogkör gyakorlása érdekében a MÁV Zrt. üzemi területére behajtó rendvédelmi, hatósági szervek járműveire;</w:t>
      </w:r>
    </w:p>
    <w:p w14:paraId="2CC3AF1D" w14:textId="77777777" w:rsidR="002D4C8B" w:rsidRDefault="00422C99">
      <w:pPr>
        <w:pStyle w:val="Listaszerbekezds"/>
      </w:pPr>
      <w:r>
        <w:t>a MÁV-csoport valamely társaságával pénz- és értékszállítási tevékenység végzésére kötött szerződés alapján behajtó gépjárművekre;</w:t>
      </w:r>
    </w:p>
    <w:p w14:paraId="6A21A9F3" w14:textId="77777777" w:rsidR="002D4C8B" w:rsidRDefault="00422C99">
      <w:pPr>
        <w:pStyle w:val="Listaszerbekezds"/>
      </w:pPr>
      <w:r>
        <w:t>a közüzemi cégek szolgáltatás végrehajtása céljából behajtó gépjárműveire.</w:t>
      </w:r>
    </w:p>
    <w:p w14:paraId="2881B4E2" w14:textId="77777777" w:rsidR="002D4C8B" w:rsidRDefault="002D4C8B"/>
    <w:p w14:paraId="13050145" w14:textId="77777777" w:rsidR="002D4C8B" w:rsidRDefault="002D4C8B">
      <w:pPr>
        <w:rPr>
          <w:color w:val="auto"/>
        </w:rPr>
      </w:pPr>
    </w:p>
    <w:p w14:paraId="420E6C43" w14:textId="77777777" w:rsidR="002D4C8B" w:rsidRDefault="00422C99">
      <w:pPr>
        <w:pStyle w:val="Cmsor4"/>
        <w:numPr>
          <w:ilvl w:val="3"/>
          <w:numId w:val="3"/>
        </w:numPr>
      </w:pPr>
      <w:bookmarkStart w:id="319" w:name="_Toc446331090"/>
      <w:bookmarkStart w:id="320" w:name="_Toc43374643"/>
      <w:r>
        <w:t>Behajtási engedély igénylése</w:t>
      </w:r>
      <w:bookmarkEnd w:id="319"/>
      <w:bookmarkEnd w:id="320"/>
      <w:r>
        <w:t xml:space="preserve"> </w:t>
      </w:r>
    </w:p>
    <w:p w14:paraId="3E5C2905" w14:textId="77777777" w:rsidR="002D4C8B" w:rsidRDefault="002D4C8B"/>
    <w:p w14:paraId="709E871F" w14:textId="77777777" w:rsidR="002D4C8B" w:rsidRDefault="00422C99">
      <w:pPr>
        <w:pStyle w:val="NORM2"/>
        <w:tabs>
          <w:tab w:val="clear" w:pos="1134"/>
          <w:tab w:val="left" w:pos="0"/>
        </w:tabs>
        <w:spacing w:before="0" w:line="276" w:lineRule="auto"/>
        <w:ind w:left="0" w:firstLine="0"/>
        <w:rPr>
          <w:strike/>
          <w:color w:val="auto"/>
        </w:rPr>
      </w:pPr>
      <w:r>
        <w:rPr>
          <w:color w:val="auto"/>
        </w:rPr>
        <w:t>A Behajtási engedély iránti kérelmet a Biztonsági főigazgatóság engedélykiadásra jogosult szervezetéhez elektronikus úton, szerkeszthető Excel melléklettel együtt kell benyújtani.</w:t>
      </w:r>
    </w:p>
    <w:p w14:paraId="0CB29618" w14:textId="77777777" w:rsidR="002D4C8B" w:rsidRDefault="00422C99">
      <w:pPr>
        <w:pStyle w:val="NORM2"/>
        <w:tabs>
          <w:tab w:val="clear" w:pos="1134"/>
          <w:tab w:val="left" w:pos="0"/>
        </w:tabs>
        <w:spacing w:before="0" w:line="276" w:lineRule="auto"/>
        <w:ind w:left="0" w:firstLine="0"/>
        <w:rPr>
          <w:color w:val="auto"/>
        </w:rPr>
      </w:pPr>
      <w:r>
        <w:rPr>
          <w:color w:val="auto"/>
        </w:rPr>
        <w:t>Az elektronikus elérhetőséget a 3. sz. melléklet, a kitöltendő Excel minta táblázatokat a 4. sz. melléklet tartalmazza.</w:t>
      </w:r>
    </w:p>
    <w:p w14:paraId="3A34C480" w14:textId="77777777" w:rsidR="002D4C8B" w:rsidRDefault="002D4C8B"/>
    <w:p w14:paraId="15633BAB" w14:textId="77777777" w:rsidR="002D4C8B" w:rsidRDefault="00422C99">
      <w:r>
        <w:t>Behajtási engedélyt kell igényelni minden olyan járműre, mellyel a MÁV Zrt. üzemi területét igénybe kívánják venni.</w:t>
      </w:r>
    </w:p>
    <w:p w14:paraId="1AF4C872" w14:textId="77777777" w:rsidR="002D4C8B" w:rsidRDefault="002D4C8B"/>
    <w:p w14:paraId="3BBA6F2B" w14:textId="77777777" w:rsidR="002D4C8B" w:rsidRDefault="00422C99">
      <w:pPr>
        <w:rPr>
          <w:color w:val="auto"/>
        </w:rPr>
      </w:pPr>
      <w:r>
        <w:rPr>
          <w:color w:val="auto"/>
        </w:rPr>
        <w:t>Egy személy egy magángépjárműre igényelhet Behajtási engedélyt, illetve egy forgalmi rendszámra egy engedély adható ki.</w:t>
      </w:r>
    </w:p>
    <w:p w14:paraId="7A478F79" w14:textId="77777777" w:rsidR="002D4C8B" w:rsidRDefault="002D4C8B">
      <w:pPr>
        <w:pStyle w:val="NORM2"/>
        <w:tabs>
          <w:tab w:val="clear" w:pos="1134"/>
          <w:tab w:val="left" w:pos="0"/>
        </w:tabs>
        <w:spacing w:before="0" w:line="276" w:lineRule="auto"/>
        <w:ind w:left="0" w:firstLine="0"/>
        <w:rPr>
          <w:strike/>
          <w:color w:val="00B050"/>
        </w:rPr>
      </w:pPr>
    </w:p>
    <w:p w14:paraId="26580068" w14:textId="77777777" w:rsidR="002D4C8B" w:rsidRDefault="00422C99">
      <w:pPr>
        <w:pStyle w:val="Cmsor4"/>
        <w:numPr>
          <w:ilvl w:val="3"/>
          <w:numId w:val="3"/>
        </w:numPr>
      </w:pPr>
      <w:bookmarkStart w:id="321" w:name="_Toc446331091"/>
      <w:bookmarkStart w:id="322" w:name="_Toc43374644"/>
      <w:r>
        <w:t>Behajtási engedély kiadása</w:t>
      </w:r>
      <w:bookmarkEnd w:id="321"/>
      <w:bookmarkEnd w:id="322"/>
      <w:r>
        <w:t xml:space="preserve"> </w:t>
      </w:r>
    </w:p>
    <w:p w14:paraId="19145B8B" w14:textId="77777777" w:rsidR="002D4C8B" w:rsidRDefault="002D4C8B"/>
    <w:p w14:paraId="3D089B18" w14:textId="77777777" w:rsidR="002D4C8B" w:rsidRDefault="00422C99">
      <w:pPr>
        <w:rPr>
          <w:b/>
          <w:bCs/>
        </w:rPr>
      </w:pPr>
      <w:r>
        <w:t>Az engedélyek elbírálására és kiadására a MÁV Zrt. Biztonsági főigazgatóság központi irányítási szervezete jogosult:</w:t>
      </w:r>
    </w:p>
    <w:p w14:paraId="0E32B905" w14:textId="77777777" w:rsidR="002D4C8B" w:rsidRDefault="00422C99">
      <w:pPr>
        <w:pStyle w:val="Listaszerbekezds"/>
      </w:pPr>
      <w:r>
        <w:t>országos hatáskörrel, továbbá</w:t>
      </w:r>
    </w:p>
    <w:p w14:paraId="4AF0AB5D" w14:textId="77777777" w:rsidR="002D4C8B" w:rsidRDefault="00422C99">
      <w:pPr>
        <w:pStyle w:val="Listaszerbekezds"/>
      </w:pPr>
      <w:r>
        <w:t>ha az engedély több</w:t>
      </w:r>
      <w:r>
        <w:rPr>
          <w:color w:val="auto"/>
        </w:rPr>
        <w:t xml:space="preserve"> pályavasúti </w:t>
      </w:r>
      <w:r>
        <w:t>területi igazgatóság területére érvényes.</w:t>
      </w:r>
    </w:p>
    <w:p w14:paraId="0DEAF19E" w14:textId="77777777" w:rsidR="002D4C8B" w:rsidRDefault="00422C99">
      <w:r>
        <w:t xml:space="preserve">Továbbá jogosult az engedély kiadását magához vonni az egyes </w:t>
      </w:r>
      <w:r>
        <w:rPr>
          <w:color w:val="auto"/>
        </w:rPr>
        <w:t xml:space="preserve">pályavasúti területi </w:t>
      </w:r>
      <w:r>
        <w:t>igazgatóságok területére vonatkozóan is.</w:t>
      </w:r>
    </w:p>
    <w:p w14:paraId="09440448" w14:textId="77777777" w:rsidR="002D4C8B" w:rsidRDefault="002D4C8B"/>
    <w:p w14:paraId="1164F562" w14:textId="77777777" w:rsidR="002D4C8B" w:rsidRDefault="00422C99">
      <w:r>
        <w:t>MÁV Zrt. Biztonsági főigazgatóság területi szervezete saját illetékességi területére jogosult engedély kiadására.</w:t>
      </w:r>
    </w:p>
    <w:p w14:paraId="69265F0E" w14:textId="77777777" w:rsidR="002D4C8B" w:rsidRDefault="002D4C8B"/>
    <w:p w14:paraId="00198D9B" w14:textId="77777777" w:rsidR="002D4C8B" w:rsidRDefault="00422C99">
      <w:pPr>
        <w:pStyle w:val="Cmsor4"/>
        <w:numPr>
          <w:ilvl w:val="3"/>
          <w:numId w:val="3"/>
        </w:numPr>
      </w:pPr>
      <w:bookmarkStart w:id="323" w:name="_Toc446331092"/>
      <w:bookmarkStart w:id="324" w:name="_Toc43374645"/>
      <w:r>
        <w:lastRenderedPageBreak/>
        <w:t>Behajtási engedély kiadásának megtagadása, feltételekhez kötése</w:t>
      </w:r>
      <w:bookmarkEnd w:id="323"/>
      <w:bookmarkEnd w:id="324"/>
      <w:r>
        <w:t xml:space="preserve"> </w:t>
      </w:r>
    </w:p>
    <w:p w14:paraId="6F5A2DE6" w14:textId="77777777" w:rsidR="002D4C8B" w:rsidRDefault="002D4C8B">
      <w:pPr>
        <w:pStyle w:val="Cmsor2"/>
      </w:pPr>
    </w:p>
    <w:p w14:paraId="719FD267" w14:textId="77777777" w:rsidR="002D4C8B" w:rsidRDefault="00422C99">
      <w:bookmarkStart w:id="325" w:name="_Toc430602943"/>
      <w:bookmarkStart w:id="326" w:name="_Toc430609114"/>
      <w:r>
        <w:t>A MÁV Zrt. Biztonsági főigazgatósága a Behajtási engedélyt nem állítja ki, ha:</w:t>
      </w:r>
      <w:bookmarkEnd w:id="325"/>
      <w:bookmarkEnd w:id="326"/>
      <w:r>
        <w:t xml:space="preserve"> </w:t>
      </w:r>
    </w:p>
    <w:p w14:paraId="1B57BF05" w14:textId="77777777" w:rsidR="002D4C8B" w:rsidRDefault="002D4C8B">
      <w:pPr>
        <w:rPr>
          <w:color w:val="auto"/>
        </w:rPr>
      </w:pPr>
    </w:p>
    <w:p w14:paraId="1047D133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nincs jogcím a behajtásra, vagy az nem megfelelő,</w:t>
      </w:r>
    </w:p>
    <w:p w14:paraId="2E3155B7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a behajtás az adott helyre lehetetlen vagy az nem biztonságos,</w:t>
      </w:r>
    </w:p>
    <w:p w14:paraId="35B20C32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ha a kérelmező hiánypótlásra történő felszólítást követően sem adja meg az engedély kiállításához szükséges adatokat.</w:t>
      </w:r>
    </w:p>
    <w:p w14:paraId="0A8AB548" w14:textId="77777777" w:rsidR="002D4C8B" w:rsidRDefault="002D4C8B">
      <w:pPr>
        <w:pStyle w:val="Cmsor2"/>
      </w:pPr>
    </w:p>
    <w:p w14:paraId="065939D7" w14:textId="77777777" w:rsidR="002D4C8B" w:rsidRDefault="00422C99">
      <w:bookmarkStart w:id="327" w:name="_Toc430602944"/>
      <w:bookmarkStart w:id="328" w:name="_Toc430609115"/>
      <w:r>
        <w:t>A MÁV Zrt. Biztonsági főigazgatósága a Behajtási engedély kiállítását feltételhez kötheti, ha az igénylő:</w:t>
      </w:r>
      <w:bookmarkEnd w:id="327"/>
      <w:bookmarkEnd w:id="328"/>
    </w:p>
    <w:p w14:paraId="280CA6CD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a létfontosságú rendszerek és létesítmények azonosításáról, kijelöléséről és védelméről szóló jogszabály által érintett területre kéri a behajtást,</w:t>
      </w:r>
    </w:p>
    <w:p w14:paraId="0867DB12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az Egységes őrzés-védelmi rendszerbe bevont pályaudvar, állomás üzemi területére kíván behajtani,</w:t>
      </w:r>
    </w:p>
    <w:p w14:paraId="134BF7CA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ha a gépjárművel történő behajtás kiemelt biztonsági kockázatot jelent.</w:t>
      </w:r>
    </w:p>
    <w:p w14:paraId="646DC757" w14:textId="77777777" w:rsidR="002D4C8B" w:rsidRDefault="002D4C8B">
      <w:pPr>
        <w:rPr>
          <w:color w:val="auto"/>
        </w:rPr>
      </w:pPr>
    </w:p>
    <w:p w14:paraId="62852EF8" w14:textId="77777777" w:rsidR="002D4C8B" w:rsidRDefault="002D4C8B">
      <w:pPr>
        <w:rPr>
          <w:color w:val="auto"/>
        </w:rPr>
      </w:pPr>
    </w:p>
    <w:p w14:paraId="2A67BC2F" w14:textId="77777777" w:rsidR="002D4C8B" w:rsidRDefault="002D4C8B"/>
    <w:p w14:paraId="68AB139D" w14:textId="77777777" w:rsidR="002D4C8B" w:rsidRDefault="00422C99">
      <w:pPr>
        <w:pStyle w:val="Cmsor4"/>
        <w:numPr>
          <w:ilvl w:val="3"/>
          <w:numId w:val="3"/>
        </w:numPr>
      </w:pPr>
      <w:bookmarkStart w:id="329" w:name="_Toc446331093"/>
      <w:bookmarkStart w:id="330" w:name="_Toc43374646"/>
      <w:r>
        <w:t>Behajtási engedély hitelesítése, módosítása és nyilvántartása</w:t>
      </w:r>
      <w:bookmarkEnd w:id="329"/>
      <w:bookmarkEnd w:id="330"/>
    </w:p>
    <w:p w14:paraId="061C6540" w14:textId="77777777" w:rsidR="002D4C8B" w:rsidRDefault="002D4C8B"/>
    <w:p w14:paraId="0A64FB5B" w14:textId="77777777" w:rsidR="002D4C8B" w:rsidRDefault="00422C99">
      <w:pPr>
        <w:rPr>
          <w:color w:val="auto"/>
        </w:rPr>
      </w:pPr>
      <w:r>
        <w:t xml:space="preserve">Az engedélyt a kiállító szervezet vezetője vagy a vezető által arra felhatalmazott személy aláírásával és az alkalmazott bélyegző lenyomatával kell hitelesíteni. </w:t>
      </w:r>
      <w:r>
        <w:rPr>
          <w:color w:val="auto"/>
        </w:rPr>
        <w:t>A hitelesítés történhet a MÁV Zrt. biztonsági követelményeinek megfelelő Elektronikus Aláíró Tanúsítvánnyal is.</w:t>
      </w:r>
    </w:p>
    <w:p w14:paraId="5F0B80E3" w14:textId="77777777" w:rsidR="002D4C8B" w:rsidRDefault="002D4C8B"/>
    <w:p w14:paraId="575C7275" w14:textId="77777777" w:rsidR="002D4C8B" w:rsidRDefault="002D4C8B"/>
    <w:p w14:paraId="109FE539" w14:textId="77777777" w:rsidR="002D4C8B" w:rsidRDefault="00422C99">
      <w:pPr>
        <w:pStyle w:val="Listaszerbekezds"/>
        <w:numPr>
          <w:ilvl w:val="0"/>
          <w:numId w:val="0"/>
        </w:numPr>
      </w:pPr>
      <w:r>
        <w:t xml:space="preserve">Amennyiben az engedélyen szereplő adatok bármelyike megváltozik, a változás tényéről </w:t>
      </w:r>
      <w:r>
        <w:rPr>
          <w:color w:val="auto"/>
        </w:rPr>
        <w:t>5</w:t>
      </w:r>
      <w:r>
        <w:rPr>
          <w:b/>
          <w:bCs/>
          <w:color w:val="FF0000"/>
        </w:rPr>
        <w:t xml:space="preserve"> </w:t>
      </w:r>
      <w:r>
        <w:t>munkanapon belül írásban értesíteni kell az engedélyt kiállító szervezetet. A kiállító szervezet az új engedély kiadásával egy időben az előzőt érvényteleníti és bevonja.</w:t>
      </w:r>
    </w:p>
    <w:p w14:paraId="612972B4" w14:textId="77777777" w:rsidR="002D4C8B" w:rsidRDefault="002D4C8B"/>
    <w:p w14:paraId="0E2249AC" w14:textId="77777777" w:rsidR="002D4C8B" w:rsidRDefault="00422C99">
      <w:pPr>
        <w:rPr>
          <w:color w:val="auto"/>
        </w:rPr>
      </w:pPr>
      <w:r>
        <w:rPr>
          <w:color w:val="auto"/>
        </w:rPr>
        <w:t xml:space="preserve">A kiállító szervezet a Behajtási engedélyeket a hatályos iratkezelési szabályzat szerint kezeli. </w:t>
      </w:r>
    </w:p>
    <w:p w14:paraId="5470FCA3" w14:textId="77777777" w:rsidR="002D4C8B" w:rsidRDefault="002D4C8B">
      <w:pPr>
        <w:rPr>
          <w:color w:val="auto"/>
        </w:rPr>
      </w:pPr>
    </w:p>
    <w:p w14:paraId="0D98D90D" w14:textId="77777777" w:rsidR="002D4C8B" w:rsidRDefault="00422C99">
      <w:pPr>
        <w:pStyle w:val="Cmsor4"/>
        <w:numPr>
          <w:ilvl w:val="3"/>
          <w:numId w:val="3"/>
        </w:numPr>
      </w:pPr>
      <w:bookmarkStart w:id="331" w:name="_Toc413137967"/>
      <w:bookmarkStart w:id="332" w:name="_Toc413158158"/>
      <w:bookmarkStart w:id="333" w:name="_Toc446331094"/>
      <w:bookmarkStart w:id="334" w:name="_Toc43374647"/>
      <w:r>
        <w:t>Behajtási engedély ellenőrzése</w:t>
      </w:r>
      <w:bookmarkEnd w:id="331"/>
      <w:bookmarkEnd w:id="332"/>
      <w:bookmarkEnd w:id="333"/>
      <w:bookmarkEnd w:id="334"/>
    </w:p>
    <w:p w14:paraId="3BCB876A" w14:textId="77777777" w:rsidR="002D4C8B" w:rsidRDefault="002D4C8B"/>
    <w:p w14:paraId="0A16B01F" w14:textId="77777777" w:rsidR="002D4C8B" w:rsidRDefault="00422C99">
      <w:r>
        <w:t>A behajtási jogosultságot, továbbá munkavégzési-, közlekedési-, technológiai előírások betartását a MÁV Zrt. Biztonsági főigazgatóság ellenőrzésre jogosult munkavállalói a Társaság területén bármikor jogosultak ellenőrizni.</w:t>
      </w:r>
    </w:p>
    <w:p w14:paraId="236F5B19" w14:textId="77777777" w:rsidR="002D4C8B" w:rsidRDefault="002D4C8B"/>
    <w:p w14:paraId="02068CA7" w14:textId="77777777" w:rsidR="002D4C8B" w:rsidRDefault="00422C99">
      <w:r>
        <w:t>Ellenőrzési jogosultság illeti meg továbbá:</w:t>
      </w:r>
    </w:p>
    <w:p w14:paraId="504E897B" w14:textId="77777777" w:rsidR="002D4C8B" w:rsidRDefault="00422C99">
      <w:pPr>
        <w:pStyle w:val="Listaszerbekezds"/>
      </w:pPr>
      <w:r>
        <w:t>a MÁV Zrt. üzemi területein az őrzési, járőrözési feladatokat ellátó fegyveres biztonsági őröket és vagyonőröket,</w:t>
      </w:r>
    </w:p>
    <w:p w14:paraId="6FFD10F8" w14:textId="77777777" w:rsidR="002D4C8B" w:rsidRDefault="00422C99">
      <w:pPr>
        <w:pStyle w:val="Listaszerbekezds"/>
      </w:pPr>
      <w:r>
        <w:t>azt a munkavállalót, aki az üzemi területért való felelősségét más, hatályos utasítás vagy munkaköri leírása alapján gyakorolja,</w:t>
      </w:r>
      <w:bookmarkStart w:id="335" w:name="_Toc413137969"/>
      <w:bookmarkStart w:id="336" w:name="_Toc413158160"/>
      <w:bookmarkStart w:id="337" w:name="_Toc413655106"/>
      <w:bookmarkEnd w:id="335"/>
      <w:bookmarkEnd w:id="336"/>
      <w:bookmarkEnd w:id="337"/>
    </w:p>
    <w:p w14:paraId="5A80F067" w14:textId="77777777" w:rsidR="002D4C8B" w:rsidRDefault="00422C99">
      <w:pPr>
        <w:pStyle w:val="Listaszerbekezds"/>
      </w:pPr>
      <w:r>
        <w:t>idegen munkavállalók munkavégzés célú behajtása esetében a konkrét munkavégzésre irányuló szerződésben megjelölt, ellenőrzési jogkörrel rendelkező munkavállalót.</w:t>
      </w:r>
    </w:p>
    <w:p w14:paraId="1F93986E" w14:textId="77777777" w:rsidR="002D4C8B" w:rsidRDefault="002D4C8B">
      <w:pPr>
        <w:jc w:val="left"/>
      </w:pPr>
    </w:p>
    <w:p w14:paraId="7C4B74D8" w14:textId="77777777" w:rsidR="002D4C8B" w:rsidRDefault="002D4C8B"/>
    <w:p w14:paraId="75CE8E35" w14:textId="77777777" w:rsidR="002D4C8B" w:rsidRDefault="00422C99">
      <w:pPr>
        <w:pStyle w:val="Cmsor4"/>
        <w:numPr>
          <w:ilvl w:val="3"/>
          <w:numId w:val="3"/>
        </w:numPr>
      </w:pPr>
      <w:bookmarkStart w:id="338" w:name="_Toc413138001"/>
      <w:bookmarkStart w:id="339" w:name="_Toc413158192"/>
      <w:bookmarkStart w:id="340" w:name="_Toc446331095"/>
      <w:bookmarkStart w:id="341" w:name="_Toc43374648"/>
      <w:r>
        <w:lastRenderedPageBreak/>
        <w:t xml:space="preserve">Behajtási engedély felfüggesztése, </w:t>
      </w:r>
      <w:bookmarkEnd w:id="338"/>
      <w:bookmarkEnd w:id="339"/>
      <w:r>
        <w:t>visszavonása</w:t>
      </w:r>
      <w:bookmarkEnd w:id="340"/>
      <w:bookmarkEnd w:id="341"/>
    </w:p>
    <w:p w14:paraId="10327E51" w14:textId="77777777" w:rsidR="002D4C8B" w:rsidRDefault="002D4C8B"/>
    <w:p w14:paraId="7C24B506" w14:textId="77777777" w:rsidR="002D4C8B" w:rsidRDefault="00422C99">
      <w:pPr>
        <w:rPr>
          <w:color w:val="auto"/>
        </w:rPr>
      </w:pPr>
      <w:r>
        <w:rPr>
          <w:color w:val="auto"/>
        </w:rPr>
        <w:t xml:space="preserve">Az ellenőrzésre jogosultak kötelesek intézkedni a Behajtási engedély azonnali felfüggesztéséről, bevonásáról és a jármű üzemi területről történő eltávolításáról ha: </w:t>
      </w:r>
    </w:p>
    <w:p w14:paraId="2741B1F3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az engedélyt jogosulatlanul használják, átruházzák, meghamisítják,</w:t>
      </w:r>
    </w:p>
    <w:p w14:paraId="1E547A0A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érvényessége lejárt, vagy nem az adott területre érvényes,</w:t>
      </w:r>
    </w:p>
    <w:p w14:paraId="29DAA568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a munkavédelmi, vagy biztonsági intézkedések betartásának hiánya a Társaság munkavállalóit, ügyfeleit, közvetlenül veszélyezteti,</w:t>
      </w:r>
    </w:p>
    <w:p w14:paraId="44083D1B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az engedélyes tevékenysége a vasúti közlekedés biztonságát, vagy a vagyonbiztonságot veszélyezteti.</w:t>
      </w:r>
    </w:p>
    <w:p w14:paraId="0B1D02BD" w14:textId="77777777" w:rsidR="002D4C8B" w:rsidRDefault="002D4C8B">
      <w:pPr>
        <w:jc w:val="left"/>
        <w:rPr>
          <w:color w:val="auto"/>
        </w:rPr>
      </w:pPr>
    </w:p>
    <w:p w14:paraId="72FEBC89" w14:textId="77777777" w:rsidR="002D4C8B" w:rsidRDefault="002D4C8B">
      <w:pPr>
        <w:rPr>
          <w:color w:val="auto"/>
        </w:rPr>
      </w:pPr>
    </w:p>
    <w:p w14:paraId="3193D698" w14:textId="77777777" w:rsidR="002D4C8B" w:rsidRDefault="00422C99">
      <w:pPr>
        <w:rPr>
          <w:color w:val="auto"/>
        </w:rPr>
      </w:pPr>
      <w:r>
        <w:rPr>
          <w:color w:val="auto"/>
        </w:rPr>
        <w:t xml:space="preserve">Az engedély felfüggeszthető, visszavonható, az üzemi területről a jármű ha: </w:t>
      </w:r>
    </w:p>
    <w:p w14:paraId="0F9C64C1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az engedélyes a helyszínen az engedélyt nem tudja bemutatni az ellenőrzést végző személynek,</w:t>
      </w:r>
    </w:p>
    <w:p w14:paraId="7DD20A4A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a behajtás tartalma, helyszíne, időtartama a kiadott engedélyben foglaltaktól eltér.</w:t>
      </w:r>
    </w:p>
    <w:p w14:paraId="7DE1B257" w14:textId="77777777" w:rsidR="002D4C8B" w:rsidRDefault="002D4C8B">
      <w:pPr>
        <w:pStyle w:val="Listaszerbekezds"/>
        <w:numPr>
          <w:ilvl w:val="0"/>
          <w:numId w:val="0"/>
        </w:numPr>
        <w:ind w:left="2439"/>
      </w:pPr>
    </w:p>
    <w:p w14:paraId="56839E61" w14:textId="77777777" w:rsidR="002D4C8B" w:rsidRDefault="00422C99">
      <w:pPr>
        <w:rPr>
          <w:color w:val="auto"/>
        </w:rPr>
      </w:pPr>
      <w:r>
        <w:t xml:space="preserve">Az ellenőrzést végző az engedély felfüggesztéséről jegyzőkönyvet vesz fel, melyet legkésőbb az ellenőrzést követő munkanapon meg kell küldeni az érintett szervezetnek illetve </w:t>
      </w:r>
      <w:r>
        <w:rPr>
          <w:color w:val="auto"/>
        </w:rPr>
        <w:t xml:space="preserve">vállalkozó vasúti társaságnak. </w:t>
      </w:r>
    </w:p>
    <w:p w14:paraId="125FC2F0" w14:textId="77777777" w:rsidR="002D4C8B" w:rsidRDefault="002D4C8B"/>
    <w:p w14:paraId="7EC6208A" w14:textId="77777777" w:rsidR="002D4C8B" w:rsidRDefault="00422C99">
      <w:pPr>
        <w:rPr>
          <w:color w:val="auto"/>
        </w:rPr>
      </w:pPr>
      <w:r>
        <w:rPr>
          <w:color w:val="auto"/>
        </w:rPr>
        <w:t>Újabb engedély nem adható ki, ha az engedély felfüggesztése az engedélyt birtokló vasúti közlekedés biztonságát veszélyeztető szándékos magatartásával hozható összefüggésbe.</w:t>
      </w:r>
    </w:p>
    <w:p w14:paraId="11DB468C" w14:textId="77777777" w:rsidR="002D4C8B" w:rsidRDefault="002D4C8B">
      <w:pPr>
        <w:jc w:val="left"/>
      </w:pPr>
    </w:p>
    <w:p w14:paraId="242E1871" w14:textId="77777777" w:rsidR="002D4C8B" w:rsidRDefault="00422C99">
      <w:pPr>
        <w:pStyle w:val="Cmsor4"/>
        <w:numPr>
          <w:ilvl w:val="2"/>
          <w:numId w:val="3"/>
        </w:numPr>
      </w:pPr>
      <w:bookmarkStart w:id="342" w:name="_Toc413137970"/>
      <w:bookmarkStart w:id="343" w:name="_Toc413158161"/>
      <w:bookmarkStart w:id="344" w:name="_Toc446331096"/>
      <w:bookmarkStart w:id="345" w:name="_Toc43374649"/>
      <w:r>
        <w:t>Behajtási engedély a MÁV Zrt. szolgálati gépjármű</w:t>
      </w:r>
      <w:bookmarkEnd w:id="342"/>
      <w:bookmarkEnd w:id="343"/>
      <w:r>
        <w:t>vére</w:t>
      </w:r>
      <w:bookmarkEnd w:id="344"/>
      <w:bookmarkEnd w:id="345"/>
      <w:r>
        <w:t xml:space="preserve"> </w:t>
      </w:r>
    </w:p>
    <w:p w14:paraId="176C67A4" w14:textId="77777777" w:rsidR="002D4C8B" w:rsidRDefault="002D4C8B"/>
    <w:p w14:paraId="34D0C815" w14:textId="77777777" w:rsidR="002D4C8B" w:rsidRDefault="00422C99">
      <w:r>
        <w:t>Sorszámmal ellátott, határozott időtartamra, legfeljebb tárgyév december 31.-ig érvényes, a szolgálati gépjármű forgalmi rendszámát tartalmazó engedély, amely a MÁV Zrt. valamennyi – külön korlátozás alá nem eső – üzemi területére behajtásra jogosít. (12. sz. melléklet)</w:t>
      </w:r>
    </w:p>
    <w:p w14:paraId="4898AEBC" w14:textId="77777777" w:rsidR="002D4C8B" w:rsidRDefault="002D4C8B"/>
    <w:p w14:paraId="24744BB9" w14:textId="77777777" w:rsidR="002D4C8B" w:rsidRDefault="00422C99">
      <w:r>
        <w:t>A vasútüzemi tevékenység biztonságos ellátása érdekében a MÁV Zrt. szolgálati gépjárműveinek az egész hálózatra érvényes Behajtási engedéllyel kell rendelkezni.</w:t>
      </w:r>
    </w:p>
    <w:p w14:paraId="1C89C17D" w14:textId="77777777" w:rsidR="002D4C8B" w:rsidRDefault="002D4C8B"/>
    <w:p w14:paraId="6BD0A49C" w14:textId="77777777" w:rsidR="002D4C8B" w:rsidRDefault="00422C99">
      <w:pPr>
        <w:rPr>
          <w:color w:val="auto"/>
        </w:rPr>
      </w:pPr>
      <w:r>
        <w:rPr>
          <w:color w:val="auto"/>
        </w:rPr>
        <w:t>A MÁV Zrt. szolgálati gépjárműveire a flottakezeléssel megbízott szervezet feladata megrendelni és biztosítani Behajtási engedélyeket.</w:t>
      </w:r>
    </w:p>
    <w:p w14:paraId="3E47EA76" w14:textId="77777777" w:rsidR="002D4C8B" w:rsidRDefault="002D4C8B">
      <w:pPr>
        <w:rPr>
          <w:color w:val="auto"/>
        </w:rPr>
      </w:pPr>
    </w:p>
    <w:p w14:paraId="67FA7905" w14:textId="77777777" w:rsidR="002D4C8B" w:rsidRDefault="00422C99">
      <w:pPr>
        <w:rPr>
          <w:color w:val="00B050"/>
        </w:rPr>
      </w:pPr>
      <w:r>
        <w:rPr>
          <w:color w:val="auto"/>
        </w:rPr>
        <w:t xml:space="preserve">Az éves igénylést – a gépjárművek adataival – </w:t>
      </w:r>
      <w:r>
        <w:t xml:space="preserve">a tárgy évet megelőző év </w:t>
      </w:r>
      <w:r>
        <w:rPr>
          <w:color w:val="auto"/>
        </w:rPr>
        <w:t>október 15. napjáig küldi meg elektronikusan szerkeszthető Excel</w:t>
      </w:r>
      <w:r>
        <w:rPr>
          <w:color w:val="00B050"/>
        </w:rPr>
        <w:t xml:space="preserve"> </w:t>
      </w:r>
      <w:r>
        <w:rPr>
          <w:color w:val="auto"/>
        </w:rPr>
        <w:t>formában a Biztonsági főigazgatóság kiállításra jogosult szervezeti egységének. (4. sz. melléklet 3 sz. minta táblázat)</w:t>
      </w:r>
    </w:p>
    <w:p w14:paraId="0F01B1F3" w14:textId="77777777" w:rsidR="002D4C8B" w:rsidRDefault="002D4C8B">
      <w:pPr>
        <w:rPr>
          <w:color w:val="00B050"/>
        </w:rPr>
      </w:pPr>
    </w:p>
    <w:p w14:paraId="4F1477CA" w14:textId="77777777" w:rsidR="002D4C8B" w:rsidRDefault="00422C99">
      <w:r>
        <w:t xml:space="preserve">Az elkészített </w:t>
      </w:r>
      <w:r>
        <w:rPr>
          <w:color w:val="auto"/>
        </w:rPr>
        <w:t xml:space="preserve">éves </w:t>
      </w:r>
      <w:r>
        <w:t>engedélyeket a kiállító az érvényességet megelőző év december 15. napjáig dokumentáltan átadja a flottakezelőnek.</w:t>
      </w:r>
    </w:p>
    <w:p w14:paraId="5F446948" w14:textId="77777777" w:rsidR="002D4C8B" w:rsidRDefault="00422C99">
      <w:pPr>
        <w:rPr>
          <w:color w:val="auto"/>
        </w:rPr>
      </w:pPr>
      <w:r>
        <w:rPr>
          <w:color w:val="auto"/>
        </w:rPr>
        <w:t>A flottakezelésben keretszerződéssel használt szolgálati gépjárművek behajtási engedélye 1 éven túl, a flottaszerződés érvényességi idején belül is kérelmezhető illetve kiadható.</w:t>
      </w:r>
    </w:p>
    <w:p w14:paraId="5E87D462" w14:textId="77777777" w:rsidR="002D4C8B" w:rsidRDefault="00422C99">
      <w:r>
        <w:t>A szolgálati gépjármű használatában év közben bekövetkezett változásokat, új igényléseket 10 munkanappal az üzemi terület igénybevételét megelőzően kell benyújtani a kiállító szervezethez.</w:t>
      </w:r>
    </w:p>
    <w:p w14:paraId="1BEB9CA7" w14:textId="77777777" w:rsidR="002D4C8B" w:rsidRDefault="002D4C8B"/>
    <w:p w14:paraId="38E57F78" w14:textId="77777777" w:rsidR="002D4C8B" w:rsidRDefault="00422C99">
      <w:r>
        <w:t xml:space="preserve">Elvesztés, elhagyás, eltulajdonítás, esetleges megsemmisülés esetén, új Behajtási engedélyt írásban – külön indokolással – a kiállító szervezettől kell igényelni. </w:t>
      </w:r>
    </w:p>
    <w:p w14:paraId="5757FF66" w14:textId="77777777" w:rsidR="002D4C8B" w:rsidRDefault="002D4C8B"/>
    <w:p w14:paraId="65EDDFF7" w14:textId="77777777" w:rsidR="002D4C8B" w:rsidRDefault="00422C99">
      <w:pPr>
        <w:pStyle w:val="Cmsor4"/>
        <w:numPr>
          <w:ilvl w:val="2"/>
          <w:numId w:val="3"/>
        </w:numPr>
      </w:pPr>
      <w:bookmarkStart w:id="346" w:name="_Toc446331097"/>
      <w:bookmarkStart w:id="347" w:name="_Toc43374650"/>
      <w:r>
        <w:lastRenderedPageBreak/>
        <w:t>Behajtási engedély a MÁV–csoportba tartozó társaság szolgálati gépjárművére</w:t>
      </w:r>
      <w:bookmarkEnd w:id="346"/>
      <w:bookmarkEnd w:id="347"/>
      <w:r>
        <w:t xml:space="preserve"> </w:t>
      </w:r>
    </w:p>
    <w:p w14:paraId="71B606DB" w14:textId="77777777" w:rsidR="002D4C8B" w:rsidRDefault="002D4C8B"/>
    <w:p w14:paraId="6F31F09F" w14:textId="77777777" w:rsidR="002D4C8B" w:rsidRDefault="00422C99">
      <w:r>
        <w:t xml:space="preserve">Sorszámmal ellátott, határozott időtartamra, legfeljebb tárgyév december 31-ig érvényes, a szolgálati gépjármű forgalmi rendszámát és a cég megnevezését tartalmazó engedély, amely a MÁV Zrt. valamennyi – külön korlátozás alá nem eső – üzemi területére behajtásra jogosít. </w:t>
      </w:r>
    </w:p>
    <w:p w14:paraId="69E907B5" w14:textId="77777777" w:rsidR="002D4C8B" w:rsidRDefault="00422C99">
      <w:r>
        <w:t>(13. sz. melléklet)</w:t>
      </w:r>
    </w:p>
    <w:p w14:paraId="2BD9A603" w14:textId="77777777" w:rsidR="002D4C8B" w:rsidRDefault="002D4C8B"/>
    <w:p w14:paraId="57C29336" w14:textId="77777777" w:rsidR="002D4C8B" w:rsidRDefault="00422C99">
      <w:pPr>
        <w:rPr>
          <w:color w:val="auto"/>
        </w:rPr>
      </w:pPr>
      <w:r>
        <w:rPr>
          <w:color w:val="auto"/>
        </w:rPr>
        <w:t>A MÁV-csoportba tartozó társaság szolgálati gépjárműveire a flottakezeléssel megbízott szervezet jogosult megrendelni és biztosítani Behajtási engedélyeket.</w:t>
      </w:r>
    </w:p>
    <w:p w14:paraId="5E965B74" w14:textId="77777777" w:rsidR="002D4C8B" w:rsidRDefault="00422C99">
      <w:r>
        <w:t xml:space="preserve">Az </w:t>
      </w:r>
      <w:r>
        <w:rPr>
          <w:color w:val="auto"/>
        </w:rPr>
        <w:t xml:space="preserve">éves </w:t>
      </w:r>
      <w:r>
        <w:t xml:space="preserve">igénylést – a gépjárművek adataival – megelőzően október 15. napjáig kell megküldeni elektronikusan szerkeszthető </w:t>
      </w:r>
      <w:r>
        <w:rPr>
          <w:color w:val="auto"/>
        </w:rPr>
        <w:t xml:space="preserve">Excel </w:t>
      </w:r>
      <w:r>
        <w:t>formában a Biztonsági főigazgatóság kiállításra jogosult szervezeti egységének.</w:t>
      </w:r>
      <w:r>
        <w:rPr>
          <w:color w:val="auto"/>
        </w:rPr>
        <w:t xml:space="preserve"> (4. sz. melléklet 3 sz. minta táblázat)</w:t>
      </w:r>
    </w:p>
    <w:p w14:paraId="493F4D01" w14:textId="77777777" w:rsidR="002D4C8B" w:rsidRDefault="002D4C8B"/>
    <w:p w14:paraId="1C79ED5E" w14:textId="77777777" w:rsidR="002D4C8B" w:rsidRDefault="00422C99">
      <w:r>
        <w:t xml:space="preserve">Az elkészített </w:t>
      </w:r>
      <w:r>
        <w:rPr>
          <w:color w:val="auto"/>
        </w:rPr>
        <w:t xml:space="preserve">éves </w:t>
      </w:r>
      <w:r>
        <w:t>engedélyeket a kiállító minden év december 15. napjáig dokumentáltan átadja a flottakezelőnek.</w:t>
      </w:r>
    </w:p>
    <w:p w14:paraId="0C93E600" w14:textId="77777777" w:rsidR="002D4C8B" w:rsidRDefault="00422C99">
      <w:pPr>
        <w:rPr>
          <w:color w:val="auto"/>
        </w:rPr>
      </w:pPr>
      <w:r>
        <w:rPr>
          <w:color w:val="auto"/>
        </w:rPr>
        <w:t>A flottakezelésben keretszerződéssel használt szolgálati gépjárművek behajtási engedélye 1 éven túl, a flottaszerződés érvényességi idején belül is kérelmezhető illetve kiadható.</w:t>
      </w:r>
    </w:p>
    <w:p w14:paraId="20EB3FFB" w14:textId="77777777" w:rsidR="002D4C8B" w:rsidRDefault="00422C99">
      <w:pPr>
        <w:rPr>
          <w:color w:val="auto"/>
        </w:rPr>
      </w:pPr>
      <w:r>
        <w:rPr>
          <w:color w:val="auto"/>
        </w:rPr>
        <w:t>További szolgálati gépjárművek vonatkozásában a gépjárművet üzemeltető társaság adott szervezeti egységének vezetője nyújthat be engedély iránti kérelmet.</w:t>
      </w:r>
    </w:p>
    <w:p w14:paraId="7C023993" w14:textId="77777777" w:rsidR="002D4C8B" w:rsidRDefault="002D4C8B">
      <w:pPr>
        <w:rPr>
          <w:color w:val="auto"/>
        </w:rPr>
      </w:pPr>
    </w:p>
    <w:p w14:paraId="7C67C1D9" w14:textId="77777777" w:rsidR="002D4C8B" w:rsidRDefault="00422C99">
      <w:pPr>
        <w:rPr>
          <w:color w:val="auto"/>
        </w:rPr>
      </w:pPr>
      <w:r>
        <w:rPr>
          <w:color w:val="auto"/>
        </w:rPr>
        <w:t>A szolgálati gépjármű használatában év közben bekövetkezett változásokat, új igényléseket 10</w:t>
      </w:r>
      <w:r>
        <w:rPr>
          <w:b/>
          <w:bCs/>
          <w:color w:val="auto"/>
        </w:rPr>
        <w:t xml:space="preserve"> </w:t>
      </w:r>
      <w:r>
        <w:rPr>
          <w:color w:val="auto"/>
        </w:rPr>
        <w:t>munkanappal az üzemi terület igénybevételét megelőzően kell benyújtani a kiállító szervezethez.</w:t>
      </w:r>
    </w:p>
    <w:p w14:paraId="33848F01" w14:textId="77777777" w:rsidR="002D4C8B" w:rsidRDefault="002D4C8B">
      <w:pPr>
        <w:rPr>
          <w:color w:val="auto"/>
        </w:rPr>
      </w:pPr>
    </w:p>
    <w:p w14:paraId="7F6EE5DD" w14:textId="77777777" w:rsidR="002D4C8B" w:rsidRDefault="00422C99">
      <w:pPr>
        <w:rPr>
          <w:color w:val="auto"/>
        </w:rPr>
      </w:pPr>
      <w:r>
        <w:rPr>
          <w:color w:val="auto"/>
        </w:rPr>
        <w:t xml:space="preserve">Elvesztés, elhagyás, eltulajdonítás, esetleges megsemmisülés esetén, új Behajtási engedélyt írásban - külön indokolással - a kiállító szervezettől lehet igényelni. </w:t>
      </w:r>
    </w:p>
    <w:p w14:paraId="5C753A95" w14:textId="77777777" w:rsidR="002D4C8B" w:rsidRDefault="002D4C8B">
      <w:pPr>
        <w:pStyle w:val="Listaszerbekezds"/>
        <w:numPr>
          <w:ilvl w:val="0"/>
          <w:numId w:val="0"/>
        </w:numPr>
        <w:rPr>
          <w:color w:val="auto"/>
        </w:rPr>
      </w:pPr>
    </w:p>
    <w:p w14:paraId="1855442B" w14:textId="77777777" w:rsidR="002D4C8B" w:rsidRDefault="00422C99">
      <w:pPr>
        <w:pStyle w:val="Cmsor4"/>
        <w:numPr>
          <w:ilvl w:val="2"/>
          <w:numId w:val="3"/>
        </w:numPr>
      </w:pPr>
      <w:bookmarkStart w:id="348" w:name="_Toc413137971"/>
      <w:bookmarkStart w:id="349" w:name="_Toc413158162"/>
      <w:bookmarkStart w:id="350" w:name="_Toc446331098"/>
      <w:bookmarkStart w:id="351" w:name="_Toc43374651"/>
      <w:r>
        <w:t>Behajtási engedély munkavállalók magántulajdonú, szolgálati céllal használt gépjárművére</w:t>
      </w:r>
      <w:bookmarkEnd w:id="348"/>
      <w:bookmarkEnd w:id="349"/>
      <w:bookmarkEnd w:id="350"/>
      <w:bookmarkEnd w:id="351"/>
    </w:p>
    <w:p w14:paraId="1A24D787" w14:textId="77777777" w:rsidR="002D4C8B" w:rsidRDefault="002D4C8B"/>
    <w:p w14:paraId="126D0879" w14:textId="77777777" w:rsidR="002D4C8B" w:rsidRDefault="00422C99">
      <w:r>
        <w:t>Behajtási engedély munkavállalók magántulajdonú, szolgálati céllal használt gépjárművére</w:t>
      </w:r>
    </w:p>
    <w:p w14:paraId="7BEAC6CC" w14:textId="77777777" w:rsidR="002D4C8B" w:rsidRDefault="00422C99">
      <w:r>
        <w:t xml:space="preserve">sorszámmal ellátott, </w:t>
      </w:r>
      <w:r>
        <w:rPr>
          <w:color w:val="auto"/>
        </w:rPr>
        <w:t xml:space="preserve">határozott időtartamra, </w:t>
      </w:r>
      <w:r>
        <w:t xml:space="preserve">legfeljebb tárgyév december 31-ig érvényes – a gépjármű forgalmi rendszámát tartalmazó – engedély, mely országos vagy területi hatállyal igényelhető. (14. sz. melléklet) </w:t>
      </w:r>
    </w:p>
    <w:p w14:paraId="78D96CD4" w14:textId="77777777" w:rsidR="002D4C8B" w:rsidRDefault="002D4C8B"/>
    <w:p w14:paraId="4830F06F" w14:textId="77777777" w:rsidR="002D4C8B" w:rsidRDefault="00422C99">
      <w:pPr>
        <w:rPr>
          <w:color w:val="C00000"/>
        </w:rPr>
      </w:pPr>
      <w:r>
        <w:t xml:space="preserve">Munkavállaló által szolgálati célból használt magángépjárműre Behajtási engedély kérelmet kizárólag a munkáltatói jogkör gyakorlója vagy a munkavállaló szervezeti egységének vezetője igényelhet, írásbeli indoklással. </w:t>
      </w:r>
    </w:p>
    <w:p w14:paraId="1884B010" w14:textId="77777777" w:rsidR="002D4C8B" w:rsidRDefault="00422C99">
      <w:r>
        <w:t xml:space="preserve">Az adatokat elektronikusan szerkeszthető </w:t>
      </w:r>
      <w:r>
        <w:rPr>
          <w:color w:val="auto"/>
        </w:rPr>
        <w:t>Excel melléklettel a Biztonsági főigazgatóság kiállításra jogosult szervezeti egységének kell benyújtani. (4. sz. melléklet 3 sz. minta táblázat)</w:t>
      </w:r>
    </w:p>
    <w:p w14:paraId="35631235" w14:textId="77777777" w:rsidR="002D4C8B" w:rsidRDefault="002D4C8B">
      <w:pPr>
        <w:rPr>
          <w:color w:val="auto"/>
        </w:rPr>
      </w:pPr>
    </w:p>
    <w:p w14:paraId="34BE3E2A" w14:textId="77777777" w:rsidR="002D4C8B" w:rsidRDefault="00422C99">
      <w:pPr>
        <w:rPr>
          <w:color w:val="auto"/>
        </w:rPr>
      </w:pPr>
      <w:r>
        <w:rPr>
          <w:color w:val="auto"/>
        </w:rPr>
        <w:t>Egy személy vonatkozásában, egy magángépjárműre adható ki szolgálati célú Behajtási engedély.</w:t>
      </w:r>
    </w:p>
    <w:p w14:paraId="0163B2F8" w14:textId="77777777" w:rsidR="002D4C8B" w:rsidRDefault="002D4C8B"/>
    <w:p w14:paraId="68D5822C" w14:textId="77777777" w:rsidR="002D4C8B" w:rsidRDefault="00422C99">
      <w:pPr>
        <w:pStyle w:val="Cmsor4"/>
        <w:numPr>
          <w:ilvl w:val="3"/>
          <w:numId w:val="3"/>
        </w:numPr>
      </w:pPr>
      <w:bookmarkStart w:id="352" w:name="_Toc446331099"/>
      <w:bookmarkStart w:id="353" w:name="_Toc43374652"/>
      <w:r>
        <w:t>Szolgálati célú Behajtási engedélyek kiállításával kapcsolatos eljárási rend</w:t>
      </w:r>
      <w:bookmarkEnd w:id="352"/>
      <w:bookmarkEnd w:id="353"/>
    </w:p>
    <w:p w14:paraId="61EFC706" w14:textId="77777777" w:rsidR="002D4C8B" w:rsidRDefault="002D4C8B"/>
    <w:p w14:paraId="46B30BD8" w14:textId="77777777" w:rsidR="002D4C8B" w:rsidRDefault="00422C99">
      <w:pPr>
        <w:rPr>
          <w:b/>
          <w:bCs/>
        </w:rPr>
      </w:pPr>
      <w:bookmarkStart w:id="354" w:name="_Toc413137975"/>
      <w:bookmarkStart w:id="355" w:name="_Toc413158166"/>
      <w:bookmarkStart w:id="356" w:name="_Toc430602952"/>
      <w:bookmarkStart w:id="357" w:name="_Toc430609123"/>
      <w:bookmarkStart w:id="358" w:name="_Toc413137974"/>
      <w:bookmarkStart w:id="359" w:name="_Toc413158165"/>
      <w:r>
        <w:rPr>
          <w:b/>
          <w:bCs/>
        </w:rPr>
        <w:t>Az igénylést benyújtó szervezeti egység vezetőjének feladata</w:t>
      </w:r>
      <w:bookmarkEnd w:id="354"/>
      <w:bookmarkEnd w:id="355"/>
      <w:bookmarkEnd w:id="356"/>
      <w:bookmarkEnd w:id="357"/>
    </w:p>
    <w:p w14:paraId="5DDA2F10" w14:textId="77777777" w:rsidR="002D4C8B" w:rsidRDefault="002D4C8B"/>
    <w:p w14:paraId="164C719A" w14:textId="77777777" w:rsidR="002D4C8B" w:rsidRDefault="00422C99">
      <w:pPr>
        <w:pStyle w:val="Listaszerbekezds"/>
        <w:rPr>
          <w:color w:val="auto"/>
        </w:rPr>
      </w:pPr>
      <w:r>
        <w:t>az engedély igénylés indokoltságának, illetve</w:t>
      </w:r>
    </w:p>
    <w:p w14:paraId="0DAECCEE" w14:textId="77777777" w:rsidR="002D4C8B" w:rsidRDefault="00422C99">
      <w:pPr>
        <w:pStyle w:val="Listaszerbekezds"/>
        <w:numPr>
          <w:ilvl w:val="0"/>
          <w:numId w:val="0"/>
        </w:numPr>
        <w:ind w:left="2439"/>
        <w:rPr>
          <w:color w:val="auto"/>
        </w:rPr>
      </w:pPr>
      <w:r>
        <w:rPr>
          <w:color w:val="auto"/>
        </w:rPr>
        <w:t>használatára való jogosultság vizsgálata,</w:t>
      </w:r>
    </w:p>
    <w:p w14:paraId="05F891D8" w14:textId="77777777" w:rsidR="002D4C8B" w:rsidRDefault="00422C99">
      <w:pPr>
        <w:pStyle w:val="Listaszerbekezds"/>
      </w:pPr>
      <w:r>
        <w:rPr>
          <w:color w:val="auto"/>
        </w:rPr>
        <w:t>az igénylés elektronikus</w:t>
      </w:r>
      <w:r>
        <w:rPr>
          <w:color w:val="00B050"/>
        </w:rPr>
        <w:t xml:space="preserve"> </w:t>
      </w:r>
      <w:r>
        <w:t>kérelemben történő benyújtása,</w:t>
      </w:r>
    </w:p>
    <w:p w14:paraId="2BFFB49B" w14:textId="77777777" w:rsidR="002D4C8B" w:rsidRDefault="00422C99">
      <w:pPr>
        <w:pStyle w:val="Listaszerbekezds"/>
      </w:pPr>
      <w:r>
        <w:lastRenderedPageBreak/>
        <w:t>az engedélyen szereplő adatok változásának bejelentése,</w:t>
      </w:r>
    </w:p>
    <w:p w14:paraId="0BC06D70" w14:textId="77777777" w:rsidR="002D4C8B" w:rsidRDefault="00422C99">
      <w:pPr>
        <w:pStyle w:val="Listaszerbekezds"/>
      </w:pPr>
      <w:r>
        <w:t>elvesztés, elhagyás, eltulajdonítás vagy megsemmisülés esetén bejelentési kötelezettség a kiállító szervezet felé,</w:t>
      </w:r>
    </w:p>
    <w:p w14:paraId="70330DF8" w14:textId="77777777" w:rsidR="002D4C8B" w:rsidRDefault="00422C99">
      <w:pPr>
        <w:pStyle w:val="Listaszerbekezds"/>
      </w:pPr>
      <w:r>
        <w:t>munkavállaló részére kiállított engedélyt a munkaviszony megszűnésekor le kell adni az engedélyt kiállító szervezetnek.</w:t>
      </w:r>
    </w:p>
    <w:p w14:paraId="71ABCA58" w14:textId="77777777" w:rsidR="002D4C8B" w:rsidRDefault="00422C99">
      <w:r>
        <w:t xml:space="preserve">   </w:t>
      </w:r>
    </w:p>
    <w:p w14:paraId="667E777F" w14:textId="77777777" w:rsidR="002D4C8B" w:rsidRDefault="00422C99">
      <w:pPr>
        <w:rPr>
          <w:strike/>
          <w:color w:val="auto"/>
        </w:rPr>
      </w:pPr>
      <w:r>
        <w:rPr>
          <w:color w:val="auto"/>
        </w:rPr>
        <w:t>A szolgálati célú behajtási engedély iránti kérelemnek tartalmaznia kell a 4 sz. melléklet 3 sz. minta táblázatban szereplő összes adatot:</w:t>
      </w:r>
    </w:p>
    <w:p w14:paraId="1CBB21C6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 xml:space="preserve">forgalmi rendszám, </w:t>
      </w:r>
    </w:p>
    <w:p w14:paraId="520B6C37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jármű gyártmány, típus</w:t>
      </w:r>
    </w:p>
    <w:p w14:paraId="1B43582B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szolgálati hely,</w:t>
      </w:r>
    </w:p>
    <w:p w14:paraId="019A2977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jogosult használó,</w:t>
      </w:r>
    </w:p>
    <w:p w14:paraId="1235646B" w14:textId="77777777" w:rsidR="002D4C8B" w:rsidRDefault="00422C99">
      <w:pPr>
        <w:pStyle w:val="Listaszerbekezds"/>
        <w:rPr>
          <w:strike/>
          <w:color w:val="auto"/>
        </w:rPr>
      </w:pPr>
      <w:r>
        <w:rPr>
          <w:color w:val="auto"/>
        </w:rPr>
        <w:t>amennyiben személyhez kötött, akkor törzsszám, vagy annak hiányában arcképes személyazonosításra alkalmas igazolvány száma,</w:t>
      </w:r>
    </w:p>
    <w:p w14:paraId="255A1A77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elérhetőség (mobil telefonszám, e-mail cím),</w:t>
      </w:r>
    </w:p>
    <w:p w14:paraId="0CB6120D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megrendelő.</w:t>
      </w:r>
    </w:p>
    <w:p w14:paraId="3FDF2B24" w14:textId="77777777" w:rsidR="002D4C8B" w:rsidRDefault="002D4C8B"/>
    <w:p w14:paraId="6F86DEED" w14:textId="77777777" w:rsidR="002D4C8B" w:rsidRDefault="00422C99">
      <w:pPr>
        <w:rPr>
          <w:color w:val="auto"/>
        </w:rPr>
      </w:pPr>
      <w:r>
        <w:rPr>
          <w:color w:val="auto"/>
        </w:rPr>
        <w:t>Magángépjárműre történő igénylésnek tartalmaznia kell a szolgálati célú indokoltság megjelölését is.</w:t>
      </w:r>
    </w:p>
    <w:p w14:paraId="24232056" w14:textId="77777777" w:rsidR="002D4C8B" w:rsidRDefault="002D4C8B">
      <w:pPr>
        <w:rPr>
          <w:color w:val="auto"/>
        </w:rPr>
      </w:pPr>
    </w:p>
    <w:p w14:paraId="729C4EFE" w14:textId="77777777" w:rsidR="002D4C8B" w:rsidRDefault="00422C99">
      <w:pPr>
        <w:rPr>
          <w:b/>
          <w:bCs/>
        </w:rPr>
      </w:pPr>
      <w:bookmarkStart w:id="360" w:name="_Toc430602953"/>
      <w:bookmarkStart w:id="361" w:name="_Toc430609124"/>
      <w:r>
        <w:rPr>
          <w:b/>
          <w:bCs/>
        </w:rPr>
        <w:t>A Biztonsági főigazgatóság feladata</w:t>
      </w:r>
      <w:bookmarkEnd w:id="358"/>
      <w:bookmarkEnd w:id="359"/>
      <w:bookmarkEnd w:id="360"/>
      <w:bookmarkEnd w:id="361"/>
    </w:p>
    <w:p w14:paraId="718F589C" w14:textId="77777777" w:rsidR="002D4C8B" w:rsidRDefault="002D4C8B"/>
    <w:p w14:paraId="23476012" w14:textId="77777777" w:rsidR="002D4C8B" w:rsidRDefault="00422C99">
      <w:pPr>
        <w:pStyle w:val="Listaszerbekezds"/>
      </w:pPr>
      <w:r>
        <w:t>a kérelem kötelező tartalmi elemei meglétének vizsgálata,</w:t>
      </w:r>
    </w:p>
    <w:p w14:paraId="043D4EB6" w14:textId="77777777" w:rsidR="002D4C8B" w:rsidRDefault="00422C99">
      <w:pPr>
        <w:pStyle w:val="Listaszerbekezds"/>
      </w:pPr>
      <w:r>
        <w:t>az engedélyek kiállítása,</w:t>
      </w:r>
    </w:p>
    <w:p w14:paraId="3F014A20" w14:textId="77777777" w:rsidR="002D4C8B" w:rsidRDefault="00422C99">
      <w:pPr>
        <w:pStyle w:val="Listaszerbekezds"/>
      </w:pPr>
      <w:r>
        <w:t>nyilvántartása az iratkezelési szabályok betartásával,</w:t>
      </w:r>
    </w:p>
    <w:p w14:paraId="2F857555" w14:textId="77777777" w:rsidR="002D4C8B" w:rsidRDefault="00422C99">
      <w:pPr>
        <w:pStyle w:val="Listaszerbekezds"/>
      </w:pPr>
      <w:r>
        <w:t>az érvénytelenné vált, illetve használatból kivont engedélyek selejtezése.</w:t>
      </w:r>
    </w:p>
    <w:p w14:paraId="2DF31133" w14:textId="77777777" w:rsidR="002D4C8B" w:rsidRDefault="002D4C8B">
      <w:pPr>
        <w:pStyle w:val="Listaszerbekezds"/>
        <w:numPr>
          <w:ilvl w:val="0"/>
          <w:numId w:val="0"/>
        </w:numPr>
        <w:ind w:left="2439"/>
      </w:pPr>
    </w:p>
    <w:p w14:paraId="60E7AAC4" w14:textId="77777777" w:rsidR="002D4C8B" w:rsidRDefault="00422C99">
      <w:pPr>
        <w:pStyle w:val="Cmsor4"/>
        <w:numPr>
          <w:ilvl w:val="2"/>
          <w:numId w:val="3"/>
        </w:numPr>
      </w:pPr>
      <w:bookmarkStart w:id="362" w:name="_Toc413137987"/>
      <w:bookmarkStart w:id="363" w:name="_Toc413158178"/>
      <w:bookmarkStart w:id="364" w:name="_Toc446331100"/>
      <w:bookmarkStart w:id="365" w:name="_Toc43374653"/>
      <w:r>
        <w:t>Idegen munkavállaló behajtási engedélye</w:t>
      </w:r>
      <w:bookmarkEnd w:id="362"/>
      <w:bookmarkEnd w:id="363"/>
      <w:bookmarkEnd w:id="364"/>
      <w:bookmarkEnd w:id="365"/>
    </w:p>
    <w:p w14:paraId="328F07DB" w14:textId="77777777" w:rsidR="002D4C8B" w:rsidRDefault="002D4C8B"/>
    <w:p w14:paraId="342D308E" w14:textId="77777777" w:rsidR="002D4C8B" w:rsidRDefault="00422C99">
      <w:pPr>
        <w:rPr>
          <w:color w:val="auto"/>
        </w:rPr>
      </w:pPr>
      <w:r>
        <w:rPr>
          <w:color w:val="auto"/>
        </w:rPr>
        <w:t>A munkavégzés helyére és időtartamára kiadott - a gépjármű forgalmi rendszámát, munkagép azonosító jelét tartalmazó - engedély, mely az idegen munkavállaló részére kiadott, belépési engedéllyel együtt érvényes. (15. sz. melléklet)</w:t>
      </w:r>
    </w:p>
    <w:p w14:paraId="44AC82D0" w14:textId="77777777" w:rsidR="002D4C8B" w:rsidRDefault="002D4C8B"/>
    <w:p w14:paraId="29234D7D" w14:textId="77777777" w:rsidR="002D4C8B" w:rsidRDefault="00422C99">
      <w:pPr>
        <w:pStyle w:val="Cmsor4"/>
        <w:numPr>
          <w:ilvl w:val="3"/>
          <w:numId w:val="3"/>
        </w:numPr>
      </w:pPr>
      <w:bookmarkStart w:id="366" w:name="_Toc413137988"/>
      <w:bookmarkStart w:id="367" w:name="_Toc413158179"/>
      <w:bookmarkStart w:id="368" w:name="_Toc446331101"/>
      <w:bookmarkStart w:id="369" w:name="_Toc43374654"/>
      <w:r>
        <w:t>Kiállítással, használattal kapcsolatos eljárási rend</w:t>
      </w:r>
      <w:bookmarkEnd w:id="366"/>
      <w:bookmarkEnd w:id="367"/>
      <w:bookmarkEnd w:id="368"/>
      <w:bookmarkEnd w:id="369"/>
    </w:p>
    <w:p w14:paraId="4A608BC7" w14:textId="77777777" w:rsidR="002D4C8B" w:rsidRDefault="002D4C8B">
      <w:pPr>
        <w:rPr>
          <w:color w:val="auto"/>
        </w:rPr>
      </w:pPr>
    </w:p>
    <w:p w14:paraId="74DF2330" w14:textId="77777777" w:rsidR="002D4C8B" w:rsidRDefault="00422C99">
      <w:pPr>
        <w:rPr>
          <w:color w:val="auto"/>
        </w:rPr>
      </w:pPr>
      <w:r>
        <w:rPr>
          <w:color w:val="auto"/>
        </w:rPr>
        <w:t xml:space="preserve">Az idegen munkavállalók behajtási engedély iránti igényét a munkavégzés helye szerinti illetékes területi vasútbiztonsághoz kell benyújtani. </w:t>
      </w:r>
    </w:p>
    <w:p w14:paraId="2F55D6BC" w14:textId="77777777" w:rsidR="002D4C8B" w:rsidRDefault="00422C99">
      <w:pPr>
        <w:rPr>
          <w:color w:val="auto"/>
        </w:rPr>
      </w:pPr>
      <w:r>
        <w:rPr>
          <w:color w:val="auto"/>
        </w:rPr>
        <w:t>A Biztonsági főigazgatóság területi szervezete kizárólag az illetékességi hatáskörébe tartozó területi igazgatóságra ad ki Behajtási engedélyt.</w:t>
      </w:r>
    </w:p>
    <w:p w14:paraId="0B1BAC2A" w14:textId="77777777" w:rsidR="002D4C8B" w:rsidRDefault="002D4C8B">
      <w:pPr>
        <w:rPr>
          <w:color w:val="auto"/>
        </w:rPr>
      </w:pPr>
    </w:p>
    <w:p w14:paraId="3FA86DC5" w14:textId="77777777" w:rsidR="002D4C8B" w:rsidRDefault="00422C99">
      <w:pPr>
        <w:rPr>
          <w:color w:val="auto"/>
        </w:rPr>
      </w:pPr>
      <w:r>
        <w:rPr>
          <w:color w:val="auto"/>
        </w:rPr>
        <w:t>A Biztonsági főigazgatóság központi irányítási szervezetéhez kell benyújtani a kérelmet országos, valamint az egynél több pályavasúti területi igazgatóságra kiterjedő munkavégzés esetén.</w:t>
      </w:r>
    </w:p>
    <w:p w14:paraId="3B880658" w14:textId="77777777" w:rsidR="002D4C8B" w:rsidRDefault="002D4C8B">
      <w:pPr>
        <w:rPr>
          <w:color w:val="auto"/>
        </w:rPr>
      </w:pPr>
    </w:p>
    <w:p w14:paraId="6C682765" w14:textId="77777777" w:rsidR="002D4C8B" w:rsidRDefault="00422C99">
      <w:pPr>
        <w:rPr>
          <w:color w:val="auto"/>
        </w:rPr>
      </w:pPr>
      <w:r>
        <w:rPr>
          <w:color w:val="auto"/>
        </w:rPr>
        <w:t>A szerződésekben meghatározott kapcsolattartó, illetve a szerződő szervezeti egység jogosult az idegen munkavállaló részére Behajtási engedély kérelmet benyújtani.</w:t>
      </w:r>
    </w:p>
    <w:p w14:paraId="72BC4E31" w14:textId="77777777" w:rsidR="002D4C8B" w:rsidRDefault="00422C99">
      <w:pPr>
        <w:rPr>
          <w:strike/>
          <w:color w:val="auto"/>
        </w:rPr>
      </w:pPr>
      <w:r>
        <w:rPr>
          <w:color w:val="auto"/>
        </w:rPr>
        <w:t>Az idegen munkavállalók behajtási engedély iránti kérelmének tartalmaznia kell a 4 sz. melléklet 4 sz. minta táblázatban szereplő összes adatot.</w:t>
      </w:r>
    </w:p>
    <w:p w14:paraId="3D109B6C" w14:textId="77777777" w:rsidR="002D4C8B" w:rsidRDefault="002D4C8B">
      <w:pPr>
        <w:rPr>
          <w:strike/>
          <w:color w:val="auto"/>
        </w:rPr>
      </w:pPr>
    </w:p>
    <w:p w14:paraId="41274E2F" w14:textId="77777777" w:rsidR="002D4C8B" w:rsidRDefault="00422C99">
      <w:pPr>
        <w:rPr>
          <w:color w:val="auto"/>
        </w:rPr>
      </w:pPr>
      <w:r>
        <w:rPr>
          <w:color w:val="auto"/>
        </w:rPr>
        <w:t>A behajtási igényt a munkavégzés célú Belépési engedély kérelemmel együtt kell benyújtani.</w:t>
      </w:r>
    </w:p>
    <w:p w14:paraId="1BEF33A6" w14:textId="77777777" w:rsidR="002D4C8B" w:rsidRDefault="00422C99">
      <w:pPr>
        <w:rPr>
          <w:b/>
          <w:bCs/>
          <w:color w:val="auto"/>
        </w:rPr>
      </w:pPr>
      <w:r>
        <w:rPr>
          <w:color w:val="auto"/>
        </w:rPr>
        <w:t xml:space="preserve">Idegen munkavállaló érvényes Belépési engedélyéhez utólagosan is igényelhető Behajtási engedély. </w:t>
      </w:r>
    </w:p>
    <w:p w14:paraId="429D2139" w14:textId="77777777" w:rsidR="002D4C8B" w:rsidRDefault="002D4C8B">
      <w:pPr>
        <w:rPr>
          <w:b/>
          <w:bCs/>
          <w:color w:val="auto"/>
        </w:rPr>
      </w:pPr>
    </w:p>
    <w:p w14:paraId="21107135" w14:textId="77777777" w:rsidR="002D4C8B" w:rsidRDefault="00422C99">
      <w:pPr>
        <w:rPr>
          <w:b/>
          <w:bCs/>
          <w:color w:val="auto"/>
        </w:rPr>
      </w:pPr>
      <w:bookmarkStart w:id="370" w:name="_Toc430602956"/>
      <w:bookmarkStart w:id="371" w:name="_Toc430609127"/>
      <w:r>
        <w:rPr>
          <w:b/>
          <w:bCs/>
          <w:color w:val="auto"/>
        </w:rPr>
        <w:lastRenderedPageBreak/>
        <w:t>Az igénylést benyújtó feladata</w:t>
      </w:r>
      <w:bookmarkEnd w:id="370"/>
      <w:bookmarkEnd w:id="371"/>
    </w:p>
    <w:p w14:paraId="0ED3CE81" w14:textId="77777777" w:rsidR="002D4C8B" w:rsidRDefault="002D4C8B">
      <w:pPr>
        <w:rPr>
          <w:color w:val="auto"/>
        </w:rPr>
      </w:pPr>
    </w:p>
    <w:p w14:paraId="6EA5F2F1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az engedély használatára való indokoltság és jogosultság vizsgálata,</w:t>
      </w:r>
    </w:p>
    <w:p w14:paraId="6F65FDB6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az igénylés</w:t>
      </w:r>
      <w:r>
        <w:rPr>
          <w:color w:val="00B050"/>
        </w:rPr>
        <w:t xml:space="preserve"> </w:t>
      </w:r>
      <w:r>
        <w:rPr>
          <w:color w:val="auto"/>
        </w:rPr>
        <w:t>elektronikus</w:t>
      </w:r>
      <w:r>
        <w:rPr>
          <w:color w:val="00B050"/>
        </w:rPr>
        <w:t xml:space="preserve"> </w:t>
      </w:r>
      <w:r>
        <w:rPr>
          <w:color w:val="auto"/>
        </w:rPr>
        <w:t>kérelemben történő benyújtása,</w:t>
      </w:r>
    </w:p>
    <w:p w14:paraId="36C31A31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az engedélyen szereplő adatok változásának bejelentése,</w:t>
      </w:r>
    </w:p>
    <w:p w14:paraId="75D09301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 xml:space="preserve">elvesztés, elhagyás, eltulajdonítás vagy megsemmisülés esetén bejelentési kötelezettség a kiállító szervezet felé.  </w:t>
      </w:r>
    </w:p>
    <w:p w14:paraId="5DA478F5" w14:textId="77777777" w:rsidR="002D4C8B" w:rsidRDefault="002D4C8B">
      <w:pPr>
        <w:rPr>
          <w:color w:val="auto"/>
        </w:rPr>
      </w:pPr>
    </w:p>
    <w:p w14:paraId="09C148EA" w14:textId="77777777" w:rsidR="002D4C8B" w:rsidRDefault="00422C99">
      <w:pPr>
        <w:rPr>
          <w:color w:val="auto"/>
        </w:rPr>
      </w:pPr>
      <w:r>
        <w:rPr>
          <w:b/>
          <w:bCs/>
          <w:color w:val="auto"/>
        </w:rPr>
        <w:t>Az engedély iránti kérelemnek tartalmaznia kell az alábbi adatokat</w:t>
      </w:r>
      <w:r>
        <w:rPr>
          <w:color w:val="auto"/>
        </w:rPr>
        <w:t>:</w:t>
      </w:r>
    </w:p>
    <w:p w14:paraId="571700CA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munkáltató megnevezését (cégnév),</w:t>
      </w:r>
    </w:p>
    <w:p w14:paraId="28861FAC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munkavégzés helyét, időtartamát,</w:t>
      </w:r>
    </w:p>
    <w:p w14:paraId="3C79DE9A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forgalmi rendszámot/azonosítót,</w:t>
      </w:r>
    </w:p>
    <w:p w14:paraId="2A5DA0F9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kapcsolattartó nevét.</w:t>
      </w:r>
    </w:p>
    <w:p w14:paraId="64F540EE" w14:textId="77777777" w:rsidR="002D4C8B" w:rsidRDefault="002D4C8B">
      <w:pPr>
        <w:rPr>
          <w:b/>
          <w:bCs/>
          <w:color w:val="auto"/>
        </w:rPr>
      </w:pPr>
    </w:p>
    <w:p w14:paraId="2FC8C773" w14:textId="77777777" w:rsidR="002D4C8B" w:rsidRDefault="00422C99">
      <w:pPr>
        <w:rPr>
          <w:b/>
          <w:bCs/>
          <w:color w:val="auto"/>
        </w:rPr>
      </w:pPr>
      <w:bookmarkStart w:id="372" w:name="_Toc430602957"/>
      <w:bookmarkStart w:id="373" w:name="_Toc430609128"/>
      <w:r>
        <w:rPr>
          <w:b/>
          <w:bCs/>
          <w:color w:val="auto"/>
        </w:rPr>
        <w:t>A Biztonsági főigazgatóság feladata</w:t>
      </w:r>
      <w:bookmarkEnd w:id="372"/>
      <w:bookmarkEnd w:id="373"/>
    </w:p>
    <w:p w14:paraId="44984A36" w14:textId="77777777" w:rsidR="002D4C8B" w:rsidRDefault="002D4C8B">
      <w:pPr>
        <w:rPr>
          <w:color w:val="auto"/>
        </w:rPr>
      </w:pPr>
    </w:p>
    <w:p w14:paraId="2163E5BE" w14:textId="77777777" w:rsidR="002D4C8B" w:rsidRDefault="00422C99">
      <w:pPr>
        <w:pStyle w:val="Listaszerbekezds"/>
      </w:pPr>
      <w:r>
        <w:t>a kérelem kötelező tartalmi elemei meglétének vizsgálata,</w:t>
      </w:r>
    </w:p>
    <w:p w14:paraId="107161A0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az engedélyek kiállítása,</w:t>
      </w:r>
    </w:p>
    <w:p w14:paraId="68BAE20F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nyilvántartása az iratkezelési szabályok betartásával,</w:t>
      </w:r>
    </w:p>
    <w:p w14:paraId="647F365C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az érvénytelenné vált, illetve használatból kivont engedélyek selejtezése.</w:t>
      </w:r>
    </w:p>
    <w:p w14:paraId="7F554A40" w14:textId="77777777" w:rsidR="002D4C8B" w:rsidRDefault="002D4C8B">
      <w:pPr>
        <w:rPr>
          <w:color w:val="auto"/>
        </w:rPr>
      </w:pPr>
    </w:p>
    <w:p w14:paraId="060E697F" w14:textId="77777777" w:rsidR="002D4C8B" w:rsidRDefault="00422C99">
      <w:pPr>
        <w:rPr>
          <w:color w:val="auto"/>
        </w:rPr>
      </w:pPr>
      <w:r>
        <w:rPr>
          <w:color w:val="auto"/>
        </w:rPr>
        <w:t>Amennyiben az idegen személyek általi belépés, munkavégzés kísérethez, vagy szakfelügyelethez kötött, akkor a gépjárművek behajtása és a MÁV területén történő mozgása is a kísérő, vagy szakfelügyeletet ellátó által meghatározott módon történhet.</w:t>
      </w:r>
    </w:p>
    <w:p w14:paraId="71F1E482" w14:textId="77777777" w:rsidR="002D4C8B" w:rsidRDefault="002D4C8B">
      <w:pPr>
        <w:rPr>
          <w:color w:val="auto"/>
        </w:rPr>
      </w:pPr>
    </w:p>
    <w:p w14:paraId="67D831FB" w14:textId="77777777" w:rsidR="002D4C8B" w:rsidRDefault="00422C99">
      <w:pPr>
        <w:rPr>
          <w:color w:val="auto"/>
        </w:rPr>
      </w:pPr>
      <w:r>
        <w:rPr>
          <w:color w:val="auto"/>
        </w:rPr>
        <w:t>Kivételes esetben, amikor az üzemi területre történő behajtás nem a MÁV Zrt. vagy a portfóliójába tartozó valamely társaság érdekében történik, de a behajtás – közműérintettség, szolgalmi jog biztosítása miatt, vagy egyéb okból – elkerülhetetlen a Behajtási engedély kiadásának nem feltétele a kapcsolattartó.</w:t>
      </w:r>
    </w:p>
    <w:p w14:paraId="6C02539B" w14:textId="77777777" w:rsidR="002D4C8B" w:rsidRDefault="00422C99">
      <w:pPr>
        <w:rPr>
          <w:color w:val="auto"/>
        </w:rPr>
      </w:pPr>
      <w:r>
        <w:rPr>
          <w:color w:val="auto"/>
        </w:rPr>
        <w:t xml:space="preserve">Ezen esetekben az engedélyt igénylő csatolni köteles a vasúti infrastruktúra üzemeltetéséért felelős, illetékes területi szervezet írásos hozzájáruló nyilatkozatát. </w:t>
      </w:r>
      <w:bookmarkStart w:id="374" w:name="_Toc413137977"/>
      <w:bookmarkStart w:id="375" w:name="_Toc413158168"/>
      <w:bookmarkStart w:id="376" w:name="_Toc413655114"/>
      <w:bookmarkStart w:id="377" w:name="_Toc413137978"/>
      <w:bookmarkStart w:id="378" w:name="_Toc413158169"/>
      <w:bookmarkStart w:id="379" w:name="_Toc413655115"/>
      <w:bookmarkEnd w:id="374"/>
      <w:bookmarkEnd w:id="375"/>
      <w:bookmarkEnd w:id="376"/>
      <w:bookmarkEnd w:id="377"/>
      <w:bookmarkEnd w:id="378"/>
      <w:bookmarkEnd w:id="379"/>
    </w:p>
    <w:p w14:paraId="304E50F4" w14:textId="77777777" w:rsidR="002D4C8B" w:rsidRDefault="002D4C8B">
      <w:pPr>
        <w:jc w:val="left"/>
      </w:pPr>
    </w:p>
    <w:p w14:paraId="47846CFE" w14:textId="77777777" w:rsidR="002D4C8B" w:rsidRDefault="00422C99">
      <w:pPr>
        <w:pStyle w:val="Cmsor2"/>
        <w:numPr>
          <w:ilvl w:val="1"/>
          <w:numId w:val="3"/>
        </w:numPr>
      </w:pPr>
      <w:bookmarkStart w:id="380" w:name="_Toc413138002"/>
      <w:bookmarkStart w:id="381" w:name="_Toc413158193"/>
      <w:bookmarkStart w:id="382" w:name="_Toc446331102"/>
      <w:bookmarkStart w:id="383" w:name="_Toc43374655"/>
      <w:r>
        <w:t>A magáncélú fotó-, videó- és filmfelvételek készítésére vonatkozó rendelkezések</w:t>
      </w:r>
      <w:bookmarkEnd w:id="380"/>
      <w:bookmarkEnd w:id="381"/>
      <w:bookmarkEnd w:id="382"/>
      <w:bookmarkEnd w:id="383"/>
    </w:p>
    <w:p w14:paraId="3E5629A2" w14:textId="77777777" w:rsidR="002D4C8B" w:rsidRDefault="002D4C8B">
      <w:pPr>
        <w:pStyle w:val="NORM2"/>
        <w:tabs>
          <w:tab w:val="clear" w:pos="1134"/>
          <w:tab w:val="left" w:pos="0"/>
        </w:tabs>
        <w:spacing w:before="0" w:line="276" w:lineRule="auto"/>
        <w:ind w:left="0" w:firstLine="0"/>
      </w:pPr>
    </w:p>
    <w:p w14:paraId="0A881222" w14:textId="77777777" w:rsidR="002D4C8B" w:rsidRDefault="00422C99">
      <w:pPr>
        <w:pStyle w:val="Cmsor4"/>
        <w:numPr>
          <w:ilvl w:val="2"/>
          <w:numId w:val="3"/>
        </w:numPr>
      </w:pPr>
      <w:bookmarkStart w:id="384" w:name="_Toc446331103"/>
      <w:bookmarkStart w:id="385" w:name="_Toc43374656"/>
      <w:r>
        <w:t>Általános szabályok</w:t>
      </w:r>
      <w:bookmarkEnd w:id="384"/>
      <w:bookmarkEnd w:id="385"/>
    </w:p>
    <w:p w14:paraId="212C5382" w14:textId="77777777" w:rsidR="002D4C8B" w:rsidRDefault="002D4C8B"/>
    <w:p w14:paraId="3C8C5BB2" w14:textId="77777777" w:rsidR="002D4C8B" w:rsidRDefault="00422C99">
      <w:pPr>
        <w:pStyle w:val="NORM2"/>
        <w:tabs>
          <w:tab w:val="clear" w:pos="1134"/>
          <w:tab w:val="left" w:pos="0"/>
        </w:tabs>
        <w:spacing w:before="0" w:line="276" w:lineRule="auto"/>
        <w:ind w:left="0" w:firstLine="0"/>
      </w:pPr>
      <w:r>
        <w:t xml:space="preserve">A MÁV Zrt. üzemi területére magáncélú fotó-, videó- és filmfelvétel készítése céljából csak – a jelen utasításban szabályozott módon – személyre szóló Belépési </w:t>
      </w:r>
      <w:r>
        <w:rPr>
          <w:color w:val="auto"/>
        </w:rPr>
        <w:t xml:space="preserve">és magáncélú felvételkészítési </w:t>
      </w:r>
      <w:r>
        <w:t xml:space="preserve">engedéllyel és érvényes Regisztrációs igazolvánnyal lehet belépni, illetve ott tartózkodni. </w:t>
      </w:r>
    </w:p>
    <w:p w14:paraId="6FA6A1B7" w14:textId="77777777" w:rsidR="002D4C8B" w:rsidRDefault="002D4C8B">
      <w:pPr>
        <w:pStyle w:val="Cmsor2"/>
      </w:pPr>
    </w:p>
    <w:p w14:paraId="6696D274" w14:textId="77777777" w:rsidR="002D4C8B" w:rsidRDefault="00422C99">
      <w:pPr>
        <w:pStyle w:val="behuz1"/>
        <w:tabs>
          <w:tab w:val="clear" w:pos="1134"/>
        </w:tabs>
        <w:spacing w:line="284" w:lineRule="exact"/>
        <w:ind w:left="0" w:firstLine="0"/>
      </w:pPr>
      <w:r>
        <w:t>A Belépési és magáncélú felvételkészítési engedély kiadásnak előfeltétele a regisztráció, valamint az Adatkezelési tájékoztató megismerése</w:t>
      </w:r>
      <w:r>
        <w:rPr>
          <w:color w:val="00B050"/>
        </w:rPr>
        <w:t xml:space="preserve"> </w:t>
      </w:r>
      <w:r>
        <w:rPr>
          <w:color w:val="auto"/>
        </w:rPr>
        <w:t xml:space="preserve">és tudomásulvétele. </w:t>
      </w:r>
      <w:r>
        <w:t>(„B” Függelék)</w:t>
      </w:r>
    </w:p>
    <w:p w14:paraId="4314986A" w14:textId="77777777" w:rsidR="002D4C8B" w:rsidRDefault="00422C99">
      <w:pPr>
        <w:pStyle w:val="behuz1"/>
        <w:tabs>
          <w:tab w:val="clear" w:pos="1134"/>
        </w:tabs>
        <w:spacing w:line="284" w:lineRule="exact"/>
        <w:ind w:left="0" w:firstLine="0"/>
      </w:pPr>
      <w:r>
        <w:t xml:space="preserve">Regisztrációt és engedély kiadását felnőtt korú személy kérelmezheti, amennyiben az igénylő gyermek vagy fiatalkorú a felvételkészítéshez felnőtt korú kísérete kötelező. A kíséretet, felügyeletet ellátó felnőtt adatait (név, </w:t>
      </w:r>
      <w:r>
        <w:rPr>
          <w:color w:val="auto"/>
        </w:rPr>
        <w:t xml:space="preserve">személyazonosításra alkalmas fényképes igazolvány szám) is </w:t>
      </w:r>
      <w:r>
        <w:t xml:space="preserve">fel kell tüntetni a kérelemben. </w:t>
      </w:r>
    </w:p>
    <w:p w14:paraId="0827E00C" w14:textId="77777777" w:rsidR="002D4C8B" w:rsidRDefault="002D4C8B">
      <w:pPr>
        <w:pStyle w:val="behuz1"/>
        <w:tabs>
          <w:tab w:val="clear" w:pos="1134"/>
        </w:tabs>
        <w:spacing w:line="284" w:lineRule="exact"/>
        <w:ind w:left="0" w:firstLine="0"/>
      </w:pPr>
    </w:p>
    <w:p w14:paraId="7CCACF0C" w14:textId="77777777" w:rsidR="002D4C8B" w:rsidRDefault="00422C99">
      <w:r>
        <w:t xml:space="preserve">Nem magáncélú felvételkészítésnek minősül </w:t>
      </w:r>
      <w:r>
        <w:rPr>
          <w:color w:val="auto"/>
        </w:rPr>
        <w:t>a társadalmi, művészeti-oktatási-, és üzleti célú filmfelvételekkel kapcsolatos szolgáltatások engedélyezése és szabályozása</w:t>
      </w:r>
      <w:r>
        <w:t xml:space="preserve">, valamint a MÁV Zrt. </w:t>
      </w:r>
      <w:r>
        <w:lastRenderedPageBreak/>
        <w:t xml:space="preserve">külső kommunikációs tevékenysége és a csoportszintű külső kommunikáció, melyekre vonatkozó szabályokat külön utasítások tartalmazzák. Az engedélyezési eljárás ezen ügyekben </w:t>
      </w:r>
      <w:r>
        <w:rPr>
          <w:color w:val="auto"/>
        </w:rPr>
        <w:t xml:space="preserve">a Kommunikációs igazgatóság hatásköre. </w:t>
      </w:r>
      <w:r>
        <w:t>A nem magáncélú felvételkészítési engedélyek kiadása előtt indokolt esetben a Biztonsági főigazgatóság biztonságszakmai véleményének beszerzése szükséges.</w:t>
      </w:r>
    </w:p>
    <w:p w14:paraId="0B760363" w14:textId="77777777" w:rsidR="002D4C8B" w:rsidRDefault="002D4C8B">
      <w:bookmarkStart w:id="386" w:name="_Toc413138003"/>
      <w:bookmarkStart w:id="387" w:name="_Toc413158194"/>
    </w:p>
    <w:p w14:paraId="496CA28A" w14:textId="77777777" w:rsidR="002D4C8B" w:rsidRDefault="00422C99">
      <w:pPr>
        <w:pStyle w:val="Cmsor4"/>
        <w:numPr>
          <w:ilvl w:val="3"/>
          <w:numId w:val="3"/>
        </w:numPr>
      </w:pPr>
      <w:bookmarkStart w:id="388" w:name="_Toc446331104"/>
      <w:bookmarkStart w:id="389" w:name="_Toc43374657"/>
      <w:r>
        <w:t>Belépési és magáncélú felvételkészítési engedély kiadásának megtagadása, feltételekhez kötése</w:t>
      </w:r>
      <w:bookmarkEnd w:id="388"/>
      <w:bookmarkEnd w:id="389"/>
      <w:r>
        <w:t xml:space="preserve"> </w:t>
      </w:r>
    </w:p>
    <w:p w14:paraId="67A45D19" w14:textId="77777777" w:rsidR="002D4C8B" w:rsidRDefault="002D4C8B">
      <w:pPr>
        <w:pStyle w:val="Cmsor2"/>
      </w:pPr>
    </w:p>
    <w:p w14:paraId="27948789" w14:textId="77777777" w:rsidR="002D4C8B" w:rsidRDefault="00422C99">
      <w:pPr>
        <w:pStyle w:val="NORM2"/>
        <w:tabs>
          <w:tab w:val="clear" w:pos="1134"/>
          <w:tab w:val="left" w:pos="0"/>
        </w:tabs>
        <w:spacing w:before="0" w:line="276" w:lineRule="auto"/>
        <w:ind w:left="0" w:firstLine="0"/>
      </w:pPr>
      <w:bookmarkStart w:id="390" w:name="_Toc430602804"/>
      <w:bookmarkStart w:id="391" w:name="_Toc430602961"/>
      <w:bookmarkStart w:id="392" w:name="_Toc430609132"/>
      <w:r>
        <w:t>A MÁV Zrt. Biztonsági főigazgatósága az engedélyt nem állítja ki, ha:</w:t>
      </w:r>
      <w:bookmarkEnd w:id="390"/>
      <w:bookmarkEnd w:id="391"/>
      <w:bookmarkEnd w:id="392"/>
      <w:r>
        <w:t xml:space="preserve"> </w:t>
      </w:r>
    </w:p>
    <w:p w14:paraId="08206B7D" w14:textId="77777777" w:rsidR="002D4C8B" w:rsidRDefault="002D4C8B">
      <w:pPr>
        <w:rPr>
          <w:color w:val="auto"/>
        </w:rPr>
      </w:pPr>
    </w:p>
    <w:p w14:paraId="5EC85048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a kérelmező nem rendelkezik érvényes Regisztrációs igazolvánnyal,</w:t>
      </w:r>
    </w:p>
    <w:p w14:paraId="45BCCB00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a területileg érintett szervezeti egység a hozzájárulást megtagadta,</w:t>
      </w:r>
    </w:p>
    <w:p w14:paraId="76C4879A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a felvételkészítés az adott helyen lehetetlen vagy az nem biztonságos,</w:t>
      </w:r>
    </w:p>
    <w:p w14:paraId="6C931F85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a kérelmező felszólításra sem csatolja az engedély kiállításához szükséges dokumentumokat,</w:t>
      </w:r>
    </w:p>
    <w:p w14:paraId="632D25D4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a környezeti károk, balesetek területeire a káresemény következményeinek elhárításáig,</w:t>
      </w:r>
    </w:p>
    <w:p w14:paraId="5611213D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kegyeleti okok miatt zárolt területekre.</w:t>
      </w:r>
    </w:p>
    <w:p w14:paraId="6A34F839" w14:textId="77777777" w:rsidR="002D4C8B" w:rsidRDefault="00422C99">
      <w:pPr>
        <w:ind w:left="1702"/>
        <w:rPr>
          <w:color w:val="auto"/>
        </w:rPr>
      </w:pPr>
      <w:r>
        <w:rPr>
          <w:color w:val="auto"/>
        </w:rPr>
        <w:t xml:space="preserve"> </w:t>
      </w:r>
    </w:p>
    <w:p w14:paraId="0D23A576" w14:textId="77777777" w:rsidR="002D4C8B" w:rsidRDefault="00422C99">
      <w:pPr>
        <w:pStyle w:val="NORM2"/>
        <w:tabs>
          <w:tab w:val="clear" w:pos="1134"/>
          <w:tab w:val="left" w:pos="0"/>
        </w:tabs>
        <w:spacing w:before="0" w:line="276" w:lineRule="auto"/>
        <w:ind w:left="0" w:firstLine="0"/>
      </w:pPr>
      <w:bookmarkStart w:id="393" w:name="_Toc430602805"/>
      <w:bookmarkStart w:id="394" w:name="_Toc430602962"/>
      <w:bookmarkStart w:id="395" w:name="_Toc430609133"/>
      <w:r>
        <w:t>A MÁV Zrt. Biztonsági főigazgatósága a Belépési és magáncélú felvételkészítési engedély kiállítását feltételhez kötheti, ha az igénylő:</w:t>
      </w:r>
      <w:bookmarkEnd w:id="393"/>
      <w:bookmarkEnd w:id="394"/>
      <w:bookmarkEnd w:id="395"/>
    </w:p>
    <w:p w14:paraId="2B8F51EC" w14:textId="77777777" w:rsidR="002D4C8B" w:rsidRDefault="002D4C8B"/>
    <w:p w14:paraId="34468B19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a létfontosságú rendszerek és létesítmények azonosításáról, kijelöléséről és védelméről szóló jogszabály szerinti, a MÁV Zrt. kijelölt létfontosságú létesítményeibe (kritikus infrastruktúra) kéri az engedélyt,</w:t>
      </w:r>
    </w:p>
    <w:p w14:paraId="1153190C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az Egységes őrzés-védelmi rendszerbe bevont pályaudvarok és állomások üzemi területeire kíván belépni,</w:t>
      </w:r>
    </w:p>
    <w:p w14:paraId="3BF4A878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ha a belépés, benntartózkodás kiemelt biztonsági kockázatot jelent.</w:t>
      </w:r>
    </w:p>
    <w:p w14:paraId="33EFC588" w14:textId="77777777" w:rsidR="002D4C8B" w:rsidRDefault="002D4C8B">
      <w:pPr>
        <w:rPr>
          <w:color w:val="auto"/>
        </w:rPr>
      </w:pPr>
    </w:p>
    <w:p w14:paraId="1079C641" w14:textId="77777777" w:rsidR="002D4C8B" w:rsidRDefault="00422C99">
      <w:pPr>
        <w:pStyle w:val="Cmsor4"/>
        <w:numPr>
          <w:ilvl w:val="2"/>
          <w:numId w:val="3"/>
        </w:numPr>
      </w:pPr>
      <w:bookmarkStart w:id="396" w:name="_Toc446331105"/>
      <w:bookmarkStart w:id="397" w:name="_Toc43374658"/>
      <w:bookmarkEnd w:id="386"/>
      <w:bookmarkEnd w:id="387"/>
      <w:r>
        <w:t>Regisztrációs igazolvány belépési és felvétel-készítési engedélyhez</w:t>
      </w:r>
      <w:bookmarkEnd w:id="396"/>
      <w:bookmarkEnd w:id="397"/>
    </w:p>
    <w:p w14:paraId="2AB768E8" w14:textId="77777777" w:rsidR="002D4C8B" w:rsidRDefault="002D4C8B"/>
    <w:p w14:paraId="59405616" w14:textId="77777777" w:rsidR="002D4C8B" w:rsidRDefault="00422C99">
      <w:pPr>
        <w:rPr>
          <w:color w:val="00B050"/>
        </w:rPr>
      </w:pPr>
      <w:r>
        <w:rPr>
          <w:color w:val="FF0000"/>
        </w:rPr>
        <w:t xml:space="preserve"> </w:t>
      </w:r>
      <w:r>
        <w:rPr>
          <w:color w:val="auto"/>
        </w:rPr>
        <w:t>A Belépési és magáncélú felvételkészítési engedély kiadásához szükséges Regisztrációs igazolványt (16. sz. melléklet) írásban kell igényelni (17. sz. melléklet)</w:t>
      </w:r>
      <w:r>
        <w:t xml:space="preserve"> a Biztonsági főigazgatóság központi irányítási szervezetétől. </w:t>
      </w:r>
      <w:r>
        <w:rPr>
          <w:color w:val="auto"/>
        </w:rPr>
        <w:t>(elérhetőség a 3. sz. mellékletben)</w:t>
      </w:r>
    </w:p>
    <w:p w14:paraId="1433609D" w14:textId="77777777" w:rsidR="002D4C8B" w:rsidRDefault="002D4C8B"/>
    <w:p w14:paraId="120E199D" w14:textId="77777777" w:rsidR="002D4C8B" w:rsidRDefault="00422C99">
      <w:pPr>
        <w:pStyle w:val="behuz1"/>
        <w:tabs>
          <w:tab w:val="clear" w:pos="1134"/>
        </w:tabs>
        <w:spacing w:line="284" w:lineRule="exact"/>
        <w:ind w:left="0" w:firstLine="0"/>
        <w:rPr>
          <w:color w:val="00B050"/>
        </w:rPr>
      </w:pPr>
      <w:r>
        <w:t>A központi irányítási szervezet a regisztráció során a kérelmező nevét, személyazonosításra alkalmas fényképes igazolványának számát, lakcímét, születési idejét, helyét, – gyermek, vagy fiatalkorú kérelmező esetén a felnőtt kíséret nevét és személyazonosításra alkalmas fényképes igazolványának számát is – a nyilvántartásban rögzíti, azaz a regisztráció során a kérelmező regisztrációs igazolványt kap.</w:t>
      </w:r>
    </w:p>
    <w:p w14:paraId="41F966D0" w14:textId="77777777" w:rsidR="002D4C8B" w:rsidRDefault="00422C99">
      <w:r>
        <w:t xml:space="preserve">A regisztrációs igazolvány érvényességi ideje 5 év, megadásának feltétele a kérelmező által megfizetett regisztrációs </w:t>
      </w:r>
      <w:r>
        <w:rPr>
          <w:color w:val="auto"/>
        </w:rPr>
        <w:t>díj</w:t>
      </w:r>
      <w:r>
        <w:t>.</w:t>
      </w:r>
    </w:p>
    <w:p w14:paraId="17EA1E0B" w14:textId="77777777" w:rsidR="002D4C8B" w:rsidRDefault="002D4C8B"/>
    <w:p w14:paraId="0B8F55BB" w14:textId="77777777" w:rsidR="002D4C8B" w:rsidRDefault="00422C99">
      <w:r>
        <w:t>A Regisztrációs igazolvány kiadásának előfeltétele:</w:t>
      </w:r>
    </w:p>
    <w:p w14:paraId="14D89039" w14:textId="77777777" w:rsidR="002D4C8B" w:rsidRDefault="00422C99">
      <w:pPr>
        <w:pStyle w:val="Listaszerbekezds"/>
      </w:pPr>
      <w:r>
        <w:t xml:space="preserve">munkavédelmi oktatás </w:t>
      </w:r>
      <w:r>
        <w:rPr>
          <w:color w:val="auto"/>
        </w:rPr>
        <w:t>teljesítésének igazolása,</w:t>
      </w:r>
    </w:p>
    <w:p w14:paraId="53219167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 xml:space="preserve">„Adatkezelési tájékoztató” megismerése és tudomásul vétele </w:t>
      </w:r>
      <w:r>
        <w:t>(„B” Függelék),</w:t>
      </w:r>
    </w:p>
    <w:p w14:paraId="49D40D2F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éves regisztrációs díj befizetése.</w:t>
      </w:r>
    </w:p>
    <w:p w14:paraId="670AAC13" w14:textId="77777777" w:rsidR="002D4C8B" w:rsidRDefault="002D4C8B">
      <w:pPr>
        <w:jc w:val="left"/>
      </w:pPr>
    </w:p>
    <w:p w14:paraId="1F78333D" w14:textId="77777777" w:rsidR="002D4C8B" w:rsidRDefault="00422C99">
      <w:pPr>
        <w:pStyle w:val="Cmsor4"/>
        <w:numPr>
          <w:ilvl w:val="2"/>
          <w:numId w:val="3"/>
        </w:numPr>
      </w:pPr>
      <w:bookmarkStart w:id="398" w:name="_Toc413138004"/>
      <w:bookmarkStart w:id="399" w:name="_Toc413158195"/>
      <w:bookmarkStart w:id="400" w:name="_Toc446331106"/>
      <w:bookmarkStart w:id="401" w:name="_Toc43374659"/>
      <w:r>
        <w:lastRenderedPageBreak/>
        <w:t>Belépési és magáncélú felvételkészítési engedély</w:t>
      </w:r>
      <w:bookmarkEnd w:id="398"/>
      <w:bookmarkEnd w:id="399"/>
      <w:bookmarkEnd w:id="400"/>
      <w:bookmarkEnd w:id="401"/>
    </w:p>
    <w:p w14:paraId="615278EF" w14:textId="77777777" w:rsidR="002D4C8B" w:rsidRDefault="002D4C8B">
      <w:pPr>
        <w:rPr>
          <w:color w:val="auto"/>
        </w:rPr>
      </w:pPr>
    </w:p>
    <w:p w14:paraId="33F6577F" w14:textId="77777777" w:rsidR="002D4C8B" w:rsidRDefault="00422C99">
      <w:r>
        <w:t xml:space="preserve">A tényleges felvételkészítéshez Belépési és magáncélú felvételkészítési engedély (18. sz. melléklet) a Biztonsági főigazgatóság illetékes területi szervezeténél igényelhető. </w:t>
      </w:r>
      <w:r>
        <w:rPr>
          <w:color w:val="auto"/>
        </w:rPr>
        <w:t>(elérhetőség a 3. sz. mellékletben)</w:t>
      </w:r>
    </w:p>
    <w:p w14:paraId="0C87617B" w14:textId="77777777" w:rsidR="002D4C8B" w:rsidRDefault="002D4C8B"/>
    <w:p w14:paraId="40B363F4" w14:textId="77777777" w:rsidR="002D4C8B" w:rsidRDefault="00422C99">
      <w:r>
        <w:t>A Belépési és magáncélú felvételkészítési engedély kizárólag személyre szólóan állítható ki, meghatározott területre, a kiadástól számított legfeljebb 1 hónapig érvényes.</w:t>
      </w:r>
    </w:p>
    <w:p w14:paraId="3D0E714A" w14:textId="77777777" w:rsidR="002D4C8B" w:rsidRDefault="00422C99">
      <w:r>
        <w:t>Az engedély kiadásához szükséges:</w:t>
      </w:r>
    </w:p>
    <w:p w14:paraId="6E1D0211" w14:textId="77777777" w:rsidR="002D4C8B" w:rsidRDefault="00422C99">
      <w:pPr>
        <w:pStyle w:val="Listaszerbekezds"/>
      </w:pPr>
      <w:r>
        <w:t xml:space="preserve">a kérelem (19. sz. melléklet), melynek tartalmaznia kell a kérelmező illetve a felvételkészítést végző személy adatait, a felvételkészítés pontos helyét és idejét, </w:t>
      </w:r>
    </w:p>
    <w:p w14:paraId="69E52C60" w14:textId="77777777" w:rsidR="002D4C8B" w:rsidRDefault="00422C99">
      <w:pPr>
        <w:pStyle w:val="Listaszerbekezds"/>
      </w:pPr>
      <w:r>
        <w:t>a kérelmező személy által beszerzett, a tervezett felvételkészítési helyszín területi egység vezetőjének írásos hozzájáruló nyilatkozata (20. sz. melléklet),</w:t>
      </w:r>
    </w:p>
    <w:p w14:paraId="17E455CA" w14:textId="77777777" w:rsidR="002D4C8B" w:rsidRDefault="00422C99">
      <w:pPr>
        <w:pStyle w:val="Listaszerbekezds"/>
      </w:pPr>
      <w:r>
        <w:t>Regisztrációs igazolvány,</w:t>
      </w:r>
    </w:p>
    <w:p w14:paraId="2DBBE3FA" w14:textId="77777777" w:rsidR="002D4C8B" w:rsidRDefault="00422C99">
      <w:pPr>
        <w:pStyle w:val="Listaszerbekezds"/>
      </w:pPr>
      <w:r>
        <w:t>az éves regisztrációs díj befizetésének igazolása.</w:t>
      </w:r>
    </w:p>
    <w:p w14:paraId="1C25AD23" w14:textId="77777777" w:rsidR="002D4C8B" w:rsidRDefault="00422C99">
      <w:r>
        <w:t>A kérelmet a tervezett felvételkészítés előtt legalább 10 munkanappal kell benyújtani.</w:t>
      </w:r>
    </w:p>
    <w:p w14:paraId="6C6FDDD8" w14:textId="77777777" w:rsidR="002D4C8B" w:rsidRDefault="002D4C8B"/>
    <w:p w14:paraId="1A9EA846" w14:textId="77777777" w:rsidR="002D4C8B" w:rsidRDefault="00422C99">
      <w:r>
        <w:t>A felvételkészítés helye szerinti szervezeti (szolgálati) egység – indokolt esetben – a helyi viszonyokra vonatkozó ismeretekkel köteles kiegészíteni az általános munkavédelmi oktatást, amennyiben az engedély kiadását</w:t>
      </w:r>
      <w:r>
        <w:rPr>
          <w:color w:val="auto"/>
        </w:rPr>
        <w:t xml:space="preserve"> területi </w:t>
      </w:r>
      <w:r>
        <w:t>kísérő jelenlétéhez köti, gondoskodik</w:t>
      </w:r>
      <w:r>
        <w:rPr>
          <w:color w:val="auto"/>
        </w:rPr>
        <w:t xml:space="preserve"> annak </w:t>
      </w:r>
      <w:r>
        <w:t xml:space="preserve">személyéről. </w:t>
      </w:r>
    </w:p>
    <w:p w14:paraId="53AA4232" w14:textId="77777777" w:rsidR="002D4C8B" w:rsidRDefault="002D4C8B"/>
    <w:p w14:paraId="45BA5DEB" w14:textId="77777777" w:rsidR="002D4C8B" w:rsidRDefault="00422C99">
      <w:pPr>
        <w:pStyle w:val="Cmsor2"/>
        <w:numPr>
          <w:ilvl w:val="1"/>
          <w:numId w:val="3"/>
        </w:numPr>
      </w:pPr>
      <w:bookmarkStart w:id="402" w:name="_Toc43374660"/>
      <w:r>
        <w:t>A MÁV Zrt. üzemi területére történő belépés, behajtás, illetve tartózkodás egyéb szabályai:</w:t>
      </w:r>
      <w:bookmarkEnd w:id="402"/>
    </w:p>
    <w:p w14:paraId="19B1CD7A" w14:textId="77777777" w:rsidR="002D4C8B" w:rsidRDefault="002D4C8B"/>
    <w:p w14:paraId="55247146" w14:textId="77777777" w:rsidR="002D4C8B" w:rsidRDefault="00422C99">
      <w:pPr>
        <w:pStyle w:val="Cmsor4"/>
        <w:numPr>
          <w:ilvl w:val="2"/>
          <w:numId w:val="3"/>
        </w:numPr>
      </w:pPr>
      <w:r>
        <w:t xml:space="preserve">  </w:t>
      </w:r>
      <w:bookmarkStart w:id="403" w:name="_Toc43374661"/>
      <w:r>
        <w:t>Utasításban foglalt előírások mellett a MÁV Zrt. üzemi területén érvényesek és betartandók:</w:t>
      </w:r>
      <w:bookmarkEnd w:id="403"/>
      <w:r>
        <w:t xml:space="preserve"> </w:t>
      </w:r>
    </w:p>
    <w:p w14:paraId="721A6DDB" w14:textId="77777777" w:rsidR="002D4C8B" w:rsidRDefault="00422C99">
      <w:r>
        <w:t>-</w:t>
      </w:r>
      <w:r>
        <w:tab/>
        <w:t>a munkavédelmi és környezetvédelmi szabályok,</w:t>
      </w:r>
    </w:p>
    <w:p w14:paraId="7AF56C2E" w14:textId="77777777" w:rsidR="002D4C8B" w:rsidRDefault="00422C99">
      <w:r>
        <w:t>-</w:t>
      </w:r>
      <w:r>
        <w:tab/>
        <w:t xml:space="preserve">a tűzvédelmi előírások, </w:t>
      </w:r>
    </w:p>
    <w:p w14:paraId="34442A35" w14:textId="77777777" w:rsidR="002D4C8B" w:rsidRDefault="00422C99">
      <w:r>
        <w:t>-</w:t>
      </w:r>
      <w:r>
        <w:tab/>
        <w:t>a vagyonvédelmi és vasútbiztonsági rendelkezések,</w:t>
      </w:r>
    </w:p>
    <w:p w14:paraId="3613F2B8" w14:textId="77777777" w:rsidR="002D4C8B" w:rsidRDefault="00422C99">
      <w:r>
        <w:t>-</w:t>
      </w:r>
      <w:r>
        <w:tab/>
        <w:t xml:space="preserve">az állomási rend, helyi végrehajtási utasítás előírásai, </w:t>
      </w:r>
    </w:p>
    <w:p w14:paraId="365350EA" w14:textId="77777777" w:rsidR="002D4C8B" w:rsidRDefault="00422C99">
      <w:r>
        <w:t>-</w:t>
      </w:r>
      <w:r>
        <w:tab/>
        <w:t xml:space="preserve">a havária helyzetek kezelésére kiadott kényszerhelyzeti előírások, </w:t>
      </w:r>
    </w:p>
    <w:p w14:paraId="3553F335" w14:textId="77777777" w:rsidR="002D4C8B" w:rsidRDefault="00422C99">
      <w:r>
        <w:t>-</w:t>
      </w:r>
      <w:r>
        <w:tab/>
        <w:t>a KRESZ szabályok.</w:t>
      </w:r>
    </w:p>
    <w:p w14:paraId="70A5F5B1" w14:textId="77777777" w:rsidR="002D4C8B" w:rsidRDefault="002D4C8B"/>
    <w:p w14:paraId="29CF8568" w14:textId="77777777" w:rsidR="002D4C8B" w:rsidRDefault="00422C99">
      <w:r>
        <w:t>Ezen pont rendelkezéseit a belépésre, behajtásra, tartózkodásra vonatkozó általános szabályok tekintetében alkalmazni kell az alábbi esetekben is:</w:t>
      </w:r>
    </w:p>
    <w:p w14:paraId="193DB53C" w14:textId="77777777" w:rsidR="002D4C8B" w:rsidRDefault="002D4C8B"/>
    <w:p w14:paraId="6F5E7917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„</w:t>
      </w:r>
      <w:r>
        <w:rPr>
          <w:i/>
          <w:color w:val="auto"/>
        </w:rPr>
        <w:t>A vasúti utazási és felügyeleti igazolvány, valamint a Felügyeleti igazolvány2 kiadásának és használatának rendjéről</w:t>
      </w:r>
      <w:r>
        <w:rPr>
          <w:color w:val="auto"/>
        </w:rPr>
        <w:t xml:space="preserve">” szóló </w:t>
      </w:r>
      <w:r>
        <w:t>58/2020. (III.27. MÁV Ért.) 11. EVIG. sz. utasítás</w:t>
      </w:r>
      <w:r>
        <w:rPr>
          <w:color w:val="auto"/>
        </w:rPr>
        <w:t xml:space="preserve"> hatálya alá tartozó személyekre;</w:t>
      </w:r>
    </w:p>
    <w:p w14:paraId="16584D56" w14:textId="77777777" w:rsidR="002D4C8B" w:rsidRDefault="00422C99">
      <w:pPr>
        <w:pStyle w:val="Listaszerbekezds"/>
        <w:numPr>
          <w:ilvl w:val="0"/>
          <w:numId w:val="0"/>
        </w:numPr>
        <w:ind w:left="2439"/>
        <w:rPr>
          <w:color w:val="auto"/>
        </w:rPr>
      </w:pPr>
      <w:r>
        <w:rPr>
          <w:color w:val="auto"/>
        </w:rPr>
        <w:t>„</w:t>
      </w:r>
      <w:r>
        <w:rPr>
          <w:i/>
          <w:color w:val="auto"/>
        </w:rPr>
        <w:t>A MÁV Zrt. külső kommunikációs tevékenységéről és a csoportszintű külső kommunikáció elveiről</w:t>
      </w:r>
      <w:r>
        <w:rPr>
          <w:color w:val="auto"/>
        </w:rPr>
        <w:t>” szóló 6/2020. (I.24. MÁV Ért. 2.) EVIG. sz. utasításban foglaltak szerint, a sajtó által igényelt, a MÁV-csoport tájékoztatási körébe eső, kifejezetten a hírszolgáltatáshoz kapcsolódó belépési, forgatási, felvételkészítési engedélyt kérőkre;</w:t>
      </w:r>
    </w:p>
    <w:p w14:paraId="549B97F6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 xml:space="preserve"> „</w:t>
      </w:r>
      <w:r>
        <w:rPr>
          <w:i/>
          <w:color w:val="auto"/>
        </w:rPr>
        <w:t>A társadalmi, művészeti-, oktatási-, és üzleti célú filmfelvételekkel kapcsolatos szolgáltatások engedélyezéséről és szabályozásáról</w:t>
      </w:r>
      <w:r>
        <w:rPr>
          <w:color w:val="auto"/>
        </w:rPr>
        <w:t>” szóló 7/2020. (I.24. MÁV Ért. 2) EVIG sz. utasítás szerint engedélyt igénylő személyekre;</w:t>
      </w:r>
    </w:p>
    <w:p w14:paraId="7021894A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lastRenderedPageBreak/>
        <w:t>mentési, kárelhárítási, közrend és közbiztonsági feladatok végrehajtása érdekében az üzemi területre belépőkre;</w:t>
      </w:r>
    </w:p>
    <w:p w14:paraId="519CBC51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a külön jogszabályban meghatározott jogkörük gyakorlása érdekében a MÁV Zrt. üzemi területére belépő rendvédelmi, hatósági és közigazgatási szervek képviseletében eljárókra;</w:t>
      </w:r>
    </w:p>
    <w:p w14:paraId="04F14094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vagyonőrökre, akik a MÁV Zrt. üzemi területén a közszolgáltatási tevékenységgel összefüggésben szerződés alapján élőerős őrzési feladatokat látnak el;</w:t>
      </w:r>
    </w:p>
    <w:p w14:paraId="36471661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fegyveres biztonsági őrökre, akik a MÁV-csoport egyes létfontosságú létesítményeinek védelmét biztosítják;</w:t>
      </w:r>
    </w:p>
    <w:p w14:paraId="60324BF2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 xml:space="preserve">a MÁV-csoport valamely társaságával kötött Együttműködési megállapodás alapján, az üzemi területen polgárőri szolgálatot ellátókra; </w:t>
      </w:r>
    </w:p>
    <w:p w14:paraId="04987269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vállalkozó vasúti társaság Igazolással rendelkező munkavállalóira;</w:t>
      </w:r>
    </w:p>
    <w:p w14:paraId="6769E468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bérleti jogviszony/használati jogviszony alapján, az üzemi területen életvitelszerűen lakókra, ha a lakásuk megközelítésére más lehetőség nincs;</w:t>
      </w:r>
    </w:p>
    <w:p w14:paraId="646C67CF" w14:textId="77777777" w:rsidR="002D4C8B" w:rsidRDefault="00422C99">
      <w:pPr>
        <w:pStyle w:val="Listaszerbekezds"/>
      </w:pPr>
      <w:r>
        <w:t>a mentési, kárelhárítási feladatok végzése során a megkülönböztetett jelzéssel ellátott gépjárművekre;</w:t>
      </w:r>
    </w:p>
    <w:p w14:paraId="2DD75DF8" w14:textId="77777777" w:rsidR="002D4C8B" w:rsidRDefault="00422C99">
      <w:pPr>
        <w:pStyle w:val="Listaszerbekezds"/>
      </w:pPr>
      <w:r>
        <w:t>a külön jogszabályban meghatározott jogkör gyakorlása érdekében a MÁV Zrt. üzemi területére behajtó rendvédelmi, hatósági szervek járműveire;</w:t>
      </w:r>
    </w:p>
    <w:p w14:paraId="3A3CD0E8" w14:textId="77777777" w:rsidR="002D4C8B" w:rsidRDefault="00422C99">
      <w:pPr>
        <w:pStyle w:val="Listaszerbekezds"/>
      </w:pPr>
      <w:r>
        <w:t>a MÁV-csoport valamely társaságával pénz- és értékszállítási tevékenység végzésére kötött szerződés alapján behajtó gépjárművekre;</w:t>
      </w:r>
    </w:p>
    <w:p w14:paraId="4A2717A4" w14:textId="77777777" w:rsidR="002D4C8B" w:rsidRDefault="00422C99">
      <w:pPr>
        <w:pStyle w:val="Listaszerbekezds"/>
      </w:pPr>
      <w:r>
        <w:t>a közüzemi cégek szolgáltatás végrehajtása céljából behajtó gépjárműveire.</w:t>
      </w:r>
    </w:p>
    <w:p w14:paraId="58C2D3BB" w14:textId="77777777" w:rsidR="002D4C8B" w:rsidRDefault="002D4C8B"/>
    <w:p w14:paraId="45418F04" w14:textId="77777777" w:rsidR="002D4C8B" w:rsidRDefault="002D4C8B"/>
    <w:p w14:paraId="7F185D5F" w14:textId="77777777" w:rsidR="002D4C8B" w:rsidRDefault="00422C99">
      <w:pPr>
        <w:pStyle w:val="Cmsor4"/>
        <w:numPr>
          <w:ilvl w:val="2"/>
          <w:numId w:val="3"/>
        </w:numPr>
      </w:pPr>
      <w:bookmarkStart w:id="404" w:name="_Toc43374662"/>
      <w:r>
        <w:t>Munkavédelmi szabályok</w:t>
      </w:r>
      <w:bookmarkEnd w:id="404"/>
    </w:p>
    <w:p w14:paraId="64C30C4E" w14:textId="77777777" w:rsidR="002D4C8B" w:rsidRDefault="002D4C8B">
      <w:pPr>
        <w:pStyle w:val="Cmsor4"/>
        <w:numPr>
          <w:ilvl w:val="0"/>
          <w:numId w:val="0"/>
        </w:numPr>
        <w:ind w:left="2136"/>
      </w:pPr>
    </w:p>
    <w:p w14:paraId="29BC03D9" w14:textId="77777777" w:rsidR="002D4C8B" w:rsidRDefault="00422C99">
      <w:r>
        <w:t>A hatályos munkavédelmi előírások betartása a MÁV Zrt. üzemi területére belépő az utasítás hatálya alá tartozó valamennyi személy számára kötelező.</w:t>
      </w:r>
    </w:p>
    <w:p w14:paraId="2CEC6ACF" w14:textId="77777777" w:rsidR="002D4C8B" w:rsidRDefault="00422C99">
      <w:r>
        <w:t>A belépés feltétele a munkavédelmi oktatáson való részvétel igazolása.</w:t>
      </w:r>
    </w:p>
    <w:p w14:paraId="04CA4BEA" w14:textId="77777777" w:rsidR="002D4C8B" w:rsidRDefault="00422C99">
      <w:r>
        <w:t>A munkavédelmi szabályokra vonatkozó rendelkezéseket az „A” Függelék tartalmazza.</w:t>
      </w:r>
    </w:p>
    <w:p w14:paraId="5FCEF2C6" w14:textId="77777777" w:rsidR="002D4C8B" w:rsidRDefault="002D4C8B"/>
    <w:p w14:paraId="21447A90" w14:textId="77777777" w:rsidR="002D4C8B" w:rsidRDefault="00422C99">
      <w:pPr>
        <w:pStyle w:val="Cmsor4"/>
        <w:numPr>
          <w:ilvl w:val="2"/>
          <w:numId w:val="3"/>
        </w:numPr>
      </w:pPr>
      <w:bookmarkStart w:id="405" w:name="_Toc43374663"/>
      <w:r>
        <w:t>Adatkezelési szabályok</w:t>
      </w:r>
      <w:bookmarkEnd w:id="405"/>
    </w:p>
    <w:p w14:paraId="5B1E979D" w14:textId="77777777" w:rsidR="002D4C8B" w:rsidRDefault="002D4C8B"/>
    <w:p w14:paraId="3FAB4FCE" w14:textId="77777777" w:rsidR="002D4C8B" w:rsidRDefault="00422C99">
      <w:r>
        <w:t>Ezen utasítás hatálya alá tartozó engedélyek, igazolványok kiállításának feltétele az Adatkezelési tájékoztató megismerése és tudomásul vétele.</w:t>
      </w:r>
    </w:p>
    <w:p w14:paraId="2A216FA6" w14:textId="77777777" w:rsidR="002D4C8B" w:rsidRDefault="002D4C8B"/>
    <w:p w14:paraId="5FC4F6AA" w14:textId="77777777" w:rsidR="002D4C8B" w:rsidRDefault="00422C99">
      <w:r>
        <w:t>Az adatkezelésre vonatkozó rendelkezéseket a „B” Függelék tartalmazza.</w:t>
      </w:r>
    </w:p>
    <w:p w14:paraId="2237BCEA" w14:textId="77777777" w:rsidR="002D4C8B" w:rsidRDefault="002D4C8B"/>
    <w:p w14:paraId="4F5718BA" w14:textId="77777777" w:rsidR="002D4C8B" w:rsidRDefault="00422C99">
      <w:pPr>
        <w:pStyle w:val="Cmsor4"/>
        <w:numPr>
          <w:ilvl w:val="2"/>
          <w:numId w:val="3"/>
        </w:numPr>
      </w:pPr>
      <w:bookmarkStart w:id="406" w:name="_Toc43374664"/>
      <w:r>
        <w:t>Engedély ügyintézés folyamata</w:t>
      </w:r>
      <w:bookmarkEnd w:id="406"/>
    </w:p>
    <w:p w14:paraId="5B5C687E" w14:textId="77777777" w:rsidR="002D4C8B" w:rsidRDefault="002D4C8B"/>
    <w:p w14:paraId="03218A36" w14:textId="77777777" w:rsidR="002D4C8B" w:rsidRDefault="00422C99">
      <w:r>
        <w:t>A Belépési és Behajtási engedélyek igénylésével, annak kiállításával kapcsolatos folyamatot a 21. sz. melléklet folyamatábrája szemlélteti.</w:t>
      </w:r>
    </w:p>
    <w:p w14:paraId="38BFE454" w14:textId="77777777" w:rsidR="002D4C8B" w:rsidRDefault="002D4C8B"/>
    <w:p w14:paraId="34A73286" w14:textId="77777777" w:rsidR="002D4C8B" w:rsidRDefault="002D4C8B">
      <w:pPr>
        <w:jc w:val="left"/>
      </w:pPr>
    </w:p>
    <w:p w14:paraId="0D4A1E84" w14:textId="77777777" w:rsidR="002D4C8B" w:rsidRDefault="00422C99">
      <w:pPr>
        <w:pStyle w:val="Cmsor1"/>
        <w:numPr>
          <w:ilvl w:val="0"/>
          <w:numId w:val="5"/>
        </w:numPr>
        <w:ind w:left="993" w:hanging="993"/>
        <w:jc w:val="left"/>
      </w:pPr>
      <w:bookmarkStart w:id="407" w:name="_Toc446331109"/>
      <w:bookmarkStart w:id="408" w:name="_Toc43374665"/>
      <w:r>
        <w:t xml:space="preserve">HIVATKOZÁSOK, MÓDOSÍTÁSOK, HATÁLYON </w:t>
      </w:r>
      <w:bookmarkEnd w:id="407"/>
      <w:r>
        <w:t>KÍVÜL HELYEZÉSEK</w:t>
      </w:r>
      <w:bookmarkEnd w:id="408"/>
    </w:p>
    <w:p w14:paraId="6F816DA4" w14:textId="77777777" w:rsidR="002D4C8B" w:rsidRDefault="002D4C8B"/>
    <w:p w14:paraId="5358158D" w14:textId="77777777" w:rsidR="002D4C8B" w:rsidRDefault="00422C99">
      <w:pPr>
        <w:pStyle w:val="Cmsor2"/>
        <w:numPr>
          <w:ilvl w:val="1"/>
          <w:numId w:val="5"/>
        </w:numPr>
      </w:pPr>
      <w:bookmarkStart w:id="409" w:name="_Toc446331111"/>
      <w:bookmarkStart w:id="410" w:name="_Toc43374666"/>
      <w:r>
        <w:lastRenderedPageBreak/>
        <w:t>Hivatkozott jogszabályok, szabályozások</w:t>
      </w:r>
      <w:bookmarkEnd w:id="409"/>
      <w:bookmarkEnd w:id="410"/>
    </w:p>
    <w:p w14:paraId="753FAE7E" w14:textId="77777777" w:rsidR="002D4C8B" w:rsidRDefault="002D4C8B"/>
    <w:p w14:paraId="271603AC" w14:textId="77777777" w:rsidR="002D4C8B" w:rsidRDefault="00422C99">
      <w:pPr>
        <w:pStyle w:val="Listaszerbekezds"/>
        <w:rPr>
          <w:color w:val="0070C0"/>
        </w:rPr>
      </w:pPr>
      <w:r>
        <w:rPr>
          <w:color w:val="auto"/>
        </w:rPr>
        <w:t>Az Európai Parlament és a Tanács (EU) 2016/679 rendelete a természetes személyeknek a személyes adatok kezelése tekintetében történő védelméről és az ilyen adatok szabad áramlásáról, valamint a 95/46/EK irányelv hatályon kívül helyezéséről (általános adatvédelmi rendelet vagy GDPR)</w:t>
      </w:r>
    </w:p>
    <w:p w14:paraId="1297A68B" w14:textId="77777777" w:rsidR="002D4C8B" w:rsidRDefault="00422C99">
      <w:pPr>
        <w:pStyle w:val="Listaszerbekezds"/>
      </w:pPr>
      <w:r>
        <w:t>2005. évi CLXXXIII. törvény a vasúti közlekedésről</w:t>
      </w:r>
    </w:p>
    <w:p w14:paraId="5EDCD9CB" w14:textId="77777777" w:rsidR="002D4C8B" w:rsidRDefault="00422C99">
      <w:pPr>
        <w:pStyle w:val="Listaszerbekezds"/>
      </w:pPr>
      <w:r>
        <w:t>2011. évi CXII. törvény az információs önrendelkezési jogról és az információszabadságról</w:t>
      </w:r>
    </w:p>
    <w:p w14:paraId="599C1C88" w14:textId="77777777" w:rsidR="002D4C8B" w:rsidRDefault="00422C99">
      <w:pPr>
        <w:pStyle w:val="Listaszerbekezds"/>
      </w:pPr>
      <w:r>
        <w:t>2012. évi II. törvény a szabálysértésekről, a szabálysértési eljárásról és a szabálysértési nyilvántartási rendszerről</w:t>
      </w:r>
    </w:p>
    <w:p w14:paraId="54FF7ACD" w14:textId="77777777" w:rsidR="002D4C8B" w:rsidRDefault="00422C99">
      <w:pPr>
        <w:pStyle w:val="Listaszerbekezds"/>
        <w:rPr>
          <w:color w:val="auto"/>
        </w:rPr>
      </w:pPr>
      <w:r>
        <w:t xml:space="preserve">2012. évi CLXVI. törvény </w:t>
      </w:r>
      <w:r>
        <w:rPr>
          <w:color w:val="auto"/>
        </w:rPr>
        <w:t xml:space="preserve">a létfontosságú rendszerek és létesítmények azonosításáról, kijelöléséről és védelméről </w:t>
      </w:r>
    </w:p>
    <w:p w14:paraId="6816EBCD" w14:textId="77777777" w:rsidR="002D4C8B" w:rsidRDefault="00422C99">
      <w:pPr>
        <w:pStyle w:val="Listaszerbekezds"/>
      </w:pPr>
      <w:r>
        <w:t>1/1975 (II. 5) KPM-BM együttes rendelet a közúti közlekedés szabályairól</w:t>
      </w:r>
    </w:p>
    <w:p w14:paraId="526115CD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 xml:space="preserve">7/2020. (I.24. MÁV Ért. 2) EVIG sz. utasítás „A társadalmi, művészeti-oktatási-, és üzleti célú filmfelvételekkel kapcsolatos szolgáltatások engedélyezéséről és szabályozásáról” </w:t>
      </w:r>
    </w:p>
    <w:p w14:paraId="718E3CC0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 xml:space="preserve">6/2020. (I.24. MÁV Ért. 2.) EVIG. sz. utasítás „A MÁV Zrt. külső kommunikációs tevékenységéről és a csoportszintű külső kommunikáció elveiről”  </w:t>
      </w:r>
    </w:p>
    <w:p w14:paraId="78BD8570" w14:textId="77777777" w:rsidR="002D4C8B" w:rsidRDefault="00422C99">
      <w:pPr>
        <w:pStyle w:val="Listaszerbekezds"/>
        <w:rPr>
          <w:strike/>
          <w:color w:val="auto"/>
        </w:rPr>
      </w:pPr>
      <w:r>
        <w:t>58/2020. (III.27. MÁV Ért.) 11. EVIG. sz. utasítás</w:t>
      </w:r>
      <w:r>
        <w:rPr>
          <w:color w:val="auto"/>
        </w:rPr>
        <w:t xml:space="preserve"> „A vasúti utazási és felügyeleti igazolvány, valamint a Felügyeleti igazolvány2 kiadásának és használatának rendjéről”</w:t>
      </w:r>
    </w:p>
    <w:p w14:paraId="19B504EA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 xml:space="preserve">56/2019. (IX. 20. MÁV Ért. 19.) ÁMVGH. sz. utasítás „A saját célú vasúti pályahálózat és iparvágány és azok tartozékainak, a rakodóterületekkel, a gépi rakodási engedélyekkel kapcsolatos eljárásrend a 2005. évi CLXXXIII. törvény alapján” </w:t>
      </w:r>
    </w:p>
    <w:p w14:paraId="508A35C9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67/2020. ( 05.01. MÁV Ért. 14. ) EVIG sz. utasítás „A MÁV Magyar Államvasutak Zrt. Munkavédelmi szabályzata”</w:t>
      </w:r>
    </w:p>
    <w:p w14:paraId="613E435F" w14:textId="77777777" w:rsidR="002D4C8B" w:rsidRDefault="00422C99">
      <w:pPr>
        <w:pStyle w:val="Listaszerbekezds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54/2020. (III. 13. MÁV Ért. 10.) EVIG sz. utasítás „A MÁV Zrt. Adatvédelmi és adatbiztonsági Szabályzata”</w:t>
      </w:r>
    </w:p>
    <w:p w14:paraId="2CAB8E2C" w14:textId="77777777" w:rsidR="002D4C8B" w:rsidRDefault="00422C99">
      <w:pPr>
        <w:pStyle w:val="Listaszerbekezds"/>
      </w:pPr>
      <w:r>
        <w:rPr>
          <w:rFonts w:eastAsia="Times New Roman"/>
          <w:color w:val="auto"/>
        </w:rPr>
        <w:t xml:space="preserve">11/2020. (I.24. MÁV Ért. 3.) </w:t>
      </w:r>
      <w:r>
        <w:t>EVIG sz. utasítás A MÁV Zrt., valamint az érintett leányvállalatok Iratkezelési szabályzata</w:t>
      </w:r>
    </w:p>
    <w:p w14:paraId="4C79EEB9" w14:textId="77777777" w:rsidR="002D4C8B" w:rsidRDefault="002D4C8B">
      <w:pPr>
        <w:pStyle w:val="Listaszerbekezds"/>
        <w:numPr>
          <w:ilvl w:val="0"/>
          <w:numId w:val="0"/>
        </w:numPr>
        <w:ind w:left="2439"/>
        <w:rPr>
          <w:rFonts w:eastAsia="Times New Roman"/>
          <w:color w:val="auto"/>
        </w:rPr>
      </w:pPr>
    </w:p>
    <w:p w14:paraId="7CC806A5" w14:textId="77777777" w:rsidR="002D4C8B" w:rsidRDefault="00422C99">
      <w:pPr>
        <w:pStyle w:val="Cmsor2"/>
        <w:numPr>
          <w:ilvl w:val="1"/>
          <w:numId w:val="5"/>
        </w:numPr>
      </w:pPr>
      <w:bookmarkStart w:id="411" w:name="_Toc446331112"/>
      <w:bookmarkStart w:id="412" w:name="_Toc43374667"/>
      <w:r>
        <w:t>Az utasítás hatályba lépésével egyidejüleg hatályát veszti</w:t>
      </w:r>
      <w:bookmarkEnd w:id="411"/>
      <w:bookmarkEnd w:id="412"/>
    </w:p>
    <w:p w14:paraId="20B3E72C" w14:textId="77777777" w:rsidR="002D4C8B" w:rsidRDefault="002D4C8B">
      <w:pPr>
        <w:rPr>
          <w:color w:val="00B050"/>
        </w:rPr>
      </w:pPr>
    </w:p>
    <w:p w14:paraId="30B846F2" w14:textId="77777777" w:rsidR="002D4C8B" w:rsidRDefault="00422C99">
      <w:pPr>
        <w:pStyle w:val="Listaszerbekezds"/>
        <w:rPr>
          <w:color w:val="auto"/>
        </w:rPr>
      </w:pPr>
      <w:r>
        <w:rPr>
          <w:color w:val="auto"/>
        </w:rPr>
        <w:t>15/2016. (V. 13. MÁV Ért. 8.)   EVIG sz. utasítás „A felügyeleti igazolványok, szolgálati megbízólevelek, belépési, behajtási engedélyek kiadási eljárásáról, használatáról, a MÁV Zrt. üzemi területén történő tartózkodás rendjéről”</w:t>
      </w:r>
    </w:p>
    <w:p w14:paraId="28868217" w14:textId="77777777" w:rsidR="002D4C8B" w:rsidRDefault="00422C99">
      <w:pPr>
        <w:pStyle w:val="Listaszerbekezds"/>
        <w:numPr>
          <w:ilvl w:val="0"/>
          <w:numId w:val="0"/>
        </w:numPr>
        <w:ind w:left="2439"/>
      </w:pPr>
      <w:r>
        <w:rPr>
          <w:strike/>
        </w:rPr>
        <w:br/>
      </w:r>
      <w:bookmarkStart w:id="413" w:name="_Toc446331113"/>
    </w:p>
    <w:p w14:paraId="4B396D78" w14:textId="77777777" w:rsidR="002D4C8B" w:rsidRDefault="00422C99">
      <w:pPr>
        <w:pStyle w:val="Cmsor1"/>
        <w:numPr>
          <w:ilvl w:val="0"/>
          <w:numId w:val="0"/>
        </w:numPr>
        <w:ind w:left="1692" w:hanging="1550"/>
      </w:pPr>
      <w:bookmarkStart w:id="414" w:name="_Toc43374668"/>
      <w:r>
        <w:t>6.0 HATÁLYBA LÉPTETŐ</w:t>
      </w:r>
      <w:bookmarkEnd w:id="413"/>
      <w:r>
        <w:t xml:space="preserve"> RENDELKEZÉS</w:t>
      </w:r>
      <w:bookmarkEnd w:id="414"/>
    </w:p>
    <w:p w14:paraId="75296883" w14:textId="77777777" w:rsidR="002D4C8B" w:rsidRDefault="002D4C8B"/>
    <w:p w14:paraId="509B5436" w14:textId="77777777" w:rsidR="002D4C8B" w:rsidRDefault="00422C99">
      <w:r>
        <w:t>Ez az utasítás a MÁV Értesítőben történő közzétételt követő napon lép hatályba.</w:t>
      </w:r>
    </w:p>
    <w:p w14:paraId="71FA87BC" w14:textId="77777777" w:rsidR="002D4C8B" w:rsidRDefault="002D4C8B"/>
    <w:p w14:paraId="33363B9F" w14:textId="77777777" w:rsidR="00B7006C" w:rsidRDefault="00422C99">
      <w:pPr>
        <w:pStyle w:val="Cmsor1"/>
        <w:numPr>
          <w:ilvl w:val="0"/>
          <w:numId w:val="0"/>
        </w:numPr>
        <w:ind w:left="1068" w:hanging="360"/>
      </w:pPr>
      <w:r>
        <w:tab/>
      </w:r>
    </w:p>
    <w:p w14:paraId="429A1435" w14:textId="77777777" w:rsidR="00B7006C" w:rsidRDefault="00B7006C">
      <w:pPr>
        <w:jc w:val="left"/>
        <w:rPr>
          <w:b/>
          <w:bCs/>
          <w:sz w:val="28"/>
          <w:szCs w:val="28"/>
        </w:rPr>
      </w:pPr>
      <w:r>
        <w:br w:type="page"/>
      </w:r>
    </w:p>
    <w:p w14:paraId="2C06201A" w14:textId="77777777" w:rsidR="002D4C8B" w:rsidRDefault="00422C99">
      <w:pPr>
        <w:pStyle w:val="Cmsor1"/>
        <w:numPr>
          <w:ilvl w:val="0"/>
          <w:numId w:val="0"/>
        </w:numPr>
        <w:ind w:left="2124" w:hanging="1982"/>
      </w:pPr>
      <w:bookmarkStart w:id="415" w:name="_Toc43374669"/>
      <w:r>
        <w:lastRenderedPageBreak/>
        <w:t xml:space="preserve">7.0 </w:t>
      </w:r>
      <w:bookmarkStart w:id="416" w:name="_Toc446331114"/>
      <w:r>
        <w:t>MELLÉKLETEK</w:t>
      </w:r>
      <w:bookmarkEnd w:id="416"/>
      <w:r>
        <w:t xml:space="preserve"> JEGYZÉKE</w:t>
      </w:r>
      <w:bookmarkEnd w:id="415"/>
    </w:p>
    <w:p w14:paraId="020A600A" w14:textId="77777777" w:rsidR="00B7006C" w:rsidRPr="00B7006C" w:rsidRDefault="00B7006C" w:rsidP="00B7006C"/>
    <w:p w14:paraId="631303E5" w14:textId="77777777" w:rsidR="00422C99" w:rsidRDefault="00422C99" w:rsidP="00422C99">
      <w:pPr>
        <w:spacing w:after="120"/>
        <w:rPr>
          <w:bCs/>
          <w:color w:val="auto"/>
        </w:rPr>
      </w:pPr>
      <w:r w:rsidRPr="00422C99">
        <w:rPr>
          <w:bCs/>
          <w:color w:val="auto"/>
        </w:rPr>
        <w:t>Az utasítás mellékletei az utasítás módosítása, újbóli kiadása nélkül is aktualizálhatók, kiegészíthetők a karbantartásért felelős szervezet által. Az utasítás hatályos mellékletei a MÁV Zrt. utasítástárában érhetők el. Az utasítás mellékletei csak elektronikusan kerülnek közzétételre.</w:t>
      </w:r>
    </w:p>
    <w:p w14:paraId="6B896519" w14:textId="77777777" w:rsidR="00B7006C" w:rsidRPr="00422C99" w:rsidRDefault="00B7006C" w:rsidP="00422C99">
      <w:pPr>
        <w:spacing w:after="120"/>
        <w:rPr>
          <w:bCs/>
          <w:color w:val="auto"/>
        </w:rPr>
      </w:pPr>
    </w:p>
    <w:p w14:paraId="10F8590F" w14:textId="77777777" w:rsidR="00422C99" w:rsidRPr="00422C99" w:rsidRDefault="00422C99" w:rsidP="00422C99">
      <w:r>
        <w:t>7.1 Mellékletek</w:t>
      </w:r>
    </w:p>
    <w:p w14:paraId="227D5A5C" w14:textId="77777777" w:rsidR="002D4C8B" w:rsidRDefault="002D4C8B"/>
    <w:tbl>
      <w:tblPr>
        <w:tblStyle w:val="Rcsostblzat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518"/>
        <w:gridCol w:w="6694"/>
      </w:tblGrid>
      <w:tr w:rsidR="002D4C8B" w14:paraId="727CDD1B" w14:textId="77777777">
        <w:tc>
          <w:tcPr>
            <w:tcW w:w="2518" w:type="dxa"/>
            <w:shd w:val="clear" w:color="auto" w:fill="auto"/>
          </w:tcPr>
          <w:p w14:paraId="3E0040F5" w14:textId="77777777" w:rsidR="002D4C8B" w:rsidRDefault="00422C99">
            <w:pPr>
              <w:pStyle w:val="Listaszerbekezds"/>
              <w:numPr>
                <w:ilvl w:val="0"/>
                <w:numId w:val="6"/>
              </w:numPr>
            </w:pPr>
            <w:r>
              <w:t>sz. melléklet</w:t>
            </w:r>
          </w:p>
        </w:tc>
        <w:tc>
          <w:tcPr>
            <w:tcW w:w="6694" w:type="dxa"/>
          </w:tcPr>
          <w:p w14:paraId="2AC8C010" w14:textId="77777777" w:rsidR="002D4C8B" w:rsidRDefault="00422C99">
            <w:r>
              <w:t>Felügyeleti igazolvány</w:t>
            </w:r>
          </w:p>
        </w:tc>
      </w:tr>
      <w:tr w:rsidR="002D4C8B" w14:paraId="54942442" w14:textId="77777777">
        <w:tc>
          <w:tcPr>
            <w:tcW w:w="2518" w:type="dxa"/>
            <w:shd w:val="clear" w:color="auto" w:fill="auto"/>
          </w:tcPr>
          <w:p w14:paraId="3B3B56F6" w14:textId="77777777" w:rsidR="002D4C8B" w:rsidRDefault="00422C99">
            <w:pPr>
              <w:pStyle w:val="Listaszerbekezds"/>
              <w:numPr>
                <w:ilvl w:val="0"/>
                <w:numId w:val="6"/>
              </w:numPr>
            </w:pPr>
            <w:r>
              <w:t>sz. melléklet</w:t>
            </w:r>
          </w:p>
        </w:tc>
        <w:tc>
          <w:tcPr>
            <w:tcW w:w="6694" w:type="dxa"/>
          </w:tcPr>
          <w:p w14:paraId="6E83E279" w14:textId="77777777" w:rsidR="002D4C8B" w:rsidRDefault="00422C99">
            <w:r>
              <w:t>Szolgálati megbízólevél</w:t>
            </w:r>
          </w:p>
        </w:tc>
      </w:tr>
      <w:tr w:rsidR="002D4C8B" w14:paraId="00C18C8A" w14:textId="77777777">
        <w:tc>
          <w:tcPr>
            <w:tcW w:w="2518" w:type="dxa"/>
            <w:shd w:val="clear" w:color="auto" w:fill="auto"/>
          </w:tcPr>
          <w:p w14:paraId="523FCBD2" w14:textId="77777777" w:rsidR="002D4C8B" w:rsidRDefault="00422C99">
            <w:pPr>
              <w:pStyle w:val="Listaszerbekezds"/>
              <w:numPr>
                <w:ilvl w:val="0"/>
                <w:numId w:val="6"/>
              </w:numPr>
            </w:pPr>
            <w:r>
              <w:t>sz. melléklet</w:t>
            </w:r>
          </w:p>
          <w:p w14:paraId="747B1AF1" w14:textId="77777777" w:rsidR="002D4C8B" w:rsidRDefault="002D4C8B">
            <w:pPr>
              <w:pStyle w:val="Listaszerbekezds"/>
              <w:numPr>
                <w:ilvl w:val="0"/>
                <w:numId w:val="0"/>
              </w:numPr>
              <w:ind w:left="360"/>
            </w:pPr>
          </w:p>
        </w:tc>
        <w:tc>
          <w:tcPr>
            <w:tcW w:w="6694" w:type="dxa"/>
          </w:tcPr>
          <w:p w14:paraId="31C57FB8" w14:textId="77777777" w:rsidR="002D4C8B" w:rsidRDefault="00422C99">
            <w:r>
              <w:t xml:space="preserve">Az engedélyek, igazolványok kiadására vonatkozó kérelmek </w:t>
            </w:r>
            <w:r>
              <w:rPr>
                <w:color w:val="auto"/>
              </w:rPr>
              <w:t xml:space="preserve">benyújtásának helye, levelezési címe, </w:t>
            </w:r>
            <w:r>
              <w:t>elektronikus elérhetősége</w:t>
            </w:r>
          </w:p>
        </w:tc>
      </w:tr>
      <w:tr w:rsidR="002D4C8B" w14:paraId="449BC881" w14:textId="77777777">
        <w:tc>
          <w:tcPr>
            <w:tcW w:w="2518" w:type="dxa"/>
            <w:shd w:val="clear" w:color="auto" w:fill="auto"/>
          </w:tcPr>
          <w:p w14:paraId="1C3943AE" w14:textId="77777777" w:rsidR="002D4C8B" w:rsidRDefault="00422C99">
            <w:pPr>
              <w:pStyle w:val="Listaszerbekezds"/>
              <w:numPr>
                <w:ilvl w:val="0"/>
                <w:numId w:val="6"/>
              </w:numPr>
            </w:pPr>
            <w:r>
              <w:t>sz. melléklet</w:t>
            </w:r>
          </w:p>
          <w:p w14:paraId="5BE630DE" w14:textId="77777777" w:rsidR="002D4C8B" w:rsidRDefault="002D4C8B">
            <w:pPr>
              <w:pStyle w:val="Listaszerbekezds"/>
              <w:numPr>
                <w:ilvl w:val="0"/>
                <w:numId w:val="0"/>
              </w:numPr>
              <w:ind w:left="360"/>
            </w:pPr>
          </w:p>
          <w:p w14:paraId="28EDA501" w14:textId="77777777" w:rsidR="002D4C8B" w:rsidRDefault="00422C99">
            <w:pPr>
              <w:pStyle w:val="Listaszerbekezds"/>
              <w:numPr>
                <w:ilvl w:val="0"/>
                <w:numId w:val="6"/>
              </w:numPr>
            </w:pPr>
            <w:r>
              <w:t>sz. melléklet</w:t>
            </w:r>
          </w:p>
          <w:p w14:paraId="3FDFEC2F" w14:textId="77777777" w:rsidR="002D4C8B" w:rsidRDefault="00422C99">
            <w:pPr>
              <w:pStyle w:val="Listaszerbekezds"/>
              <w:numPr>
                <w:ilvl w:val="0"/>
                <w:numId w:val="6"/>
              </w:numPr>
            </w:pPr>
            <w:r>
              <w:t>sz. melléklet</w:t>
            </w:r>
          </w:p>
        </w:tc>
        <w:tc>
          <w:tcPr>
            <w:tcW w:w="6694" w:type="dxa"/>
          </w:tcPr>
          <w:p w14:paraId="0C74923B" w14:textId="77777777" w:rsidR="002D4C8B" w:rsidRDefault="00422C99">
            <w:pPr>
              <w:rPr>
                <w:color w:val="auto"/>
              </w:rPr>
            </w:pPr>
            <w:r>
              <w:rPr>
                <w:color w:val="auto"/>
              </w:rPr>
              <w:t>Belépési, Behajtási engedélyek igényléséhez kitöltendő Excel minta táblázatok</w:t>
            </w:r>
          </w:p>
          <w:p w14:paraId="6F1A9C06" w14:textId="77777777" w:rsidR="002D4C8B" w:rsidRDefault="00422C99">
            <w:r>
              <w:t>Belépési engedély MÁV Zrt. munkavállalója részére</w:t>
            </w:r>
          </w:p>
          <w:p w14:paraId="6AE09407" w14:textId="77777777" w:rsidR="002D4C8B" w:rsidRDefault="00422C99">
            <w:r>
              <w:t>Belépési engedély MÁV-csoportba tartozó társaság munkavállalója részére</w:t>
            </w:r>
          </w:p>
        </w:tc>
      </w:tr>
      <w:tr w:rsidR="002D4C8B" w14:paraId="6D367AEA" w14:textId="77777777">
        <w:tc>
          <w:tcPr>
            <w:tcW w:w="2518" w:type="dxa"/>
            <w:shd w:val="clear" w:color="auto" w:fill="auto"/>
          </w:tcPr>
          <w:p w14:paraId="2767CF5C" w14:textId="77777777" w:rsidR="002D4C8B" w:rsidRDefault="00422C99">
            <w:pPr>
              <w:pStyle w:val="Listaszerbekezds"/>
              <w:numPr>
                <w:ilvl w:val="0"/>
                <w:numId w:val="6"/>
              </w:numPr>
            </w:pPr>
            <w:r>
              <w:t>sz. melléklet</w:t>
            </w:r>
          </w:p>
        </w:tc>
        <w:tc>
          <w:tcPr>
            <w:tcW w:w="6694" w:type="dxa"/>
          </w:tcPr>
          <w:p w14:paraId="548AD5BC" w14:textId="77777777" w:rsidR="002D4C8B" w:rsidRDefault="00422C99">
            <w:pPr>
              <w:rPr>
                <w:b/>
                <w:bCs/>
              </w:rPr>
            </w:pPr>
            <w:r>
              <w:t>Belépési engedély a MÁV Zrt. kisebbségi portfóliójába tartozó társaság munkavállalója részére</w:t>
            </w:r>
          </w:p>
        </w:tc>
      </w:tr>
      <w:tr w:rsidR="002D4C8B" w14:paraId="05620C8F" w14:textId="77777777">
        <w:tc>
          <w:tcPr>
            <w:tcW w:w="2518" w:type="dxa"/>
            <w:shd w:val="clear" w:color="auto" w:fill="auto"/>
          </w:tcPr>
          <w:p w14:paraId="5E16593E" w14:textId="77777777" w:rsidR="002D4C8B" w:rsidRDefault="00422C99">
            <w:pPr>
              <w:pStyle w:val="Listaszerbekezds"/>
              <w:numPr>
                <w:ilvl w:val="0"/>
                <w:numId w:val="6"/>
              </w:numPr>
            </w:pPr>
            <w:r>
              <w:t>sz. melléklet</w:t>
            </w:r>
          </w:p>
        </w:tc>
        <w:tc>
          <w:tcPr>
            <w:tcW w:w="6694" w:type="dxa"/>
          </w:tcPr>
          <w:p w14:paraId="1A6A91A4" w14:textId="77777777" w:rsidR="002D4C8B" w:rsidRDefault="00422C99">
            <w:r>
              <w:t xml:space="preserve">Belépési </w:t>
            </w:r>
            <w:r>
              <w:rPr>
                <w:color w:val="auto"/>
              </w:rPr>
              <w:t xml:space="preserve">engedély munkavégzéshez </w:t>
            </w:r>
            <w:r>
              <w:t>idegen munkavállaló részére</w:t>
            </w:r>
          </w:p>
        </w:tc>
      </w:tr>
      <w:tr w:rsidR="002D4C8B" w14:paraId="737C6FDC" w14:textId="77777777">
        <w:tc>
          <w:tcPr>
            <w:tcW w:w="2518" w:type="dxa"/>
            <w:shd w:val="clear" w:color="auto" w:fill="auto"/>
          </w:tcPr>
          <w:p w14:paraId="1D888478" w14:textId="77777777" w:rsidR="002D4C8B" w:rsidRDefault="00422C99">
            <w:pPr>
              <w:pStyle w:val="Listaszerbekezds"/>
              <w:numPr>
                <w:ilvl w:val="0"/>
                <w:numId w:val="6"/>
              </w:numPr>
            </w:pPr>
            <w:r>
              <w:t>sz. melléklet</w:t>
            </w:r>
          </w:p>
          <w:p w14:paraId="194EC41E" w14:textId="77777777" w:rsidR="002D4C8B" w:rsidRDefault="002D4C8B"/>
          <w:p w14:paraId="7DC6622D" w14:textId="77777777" w:rsidR="002D4C8B" w:rsidRDefault="00422C99">
            <w:pPr>
              <w:pStyle w:val="Listaszerbekezds"/>
              <w:numPr>
                <w:ilvl w:val="0"/>
                <w:numId w:val="6"/>
              </w:numPr>
            </w:pPr>
            <w:r>
              <w:t>sz. melléklet</w:t>
            </w:r>
          </w:p>
        </w:tc>
        <w:tc>
          <w:tcPr>
            <w:tcW w:w="6694" w:type="dxa"/>
          </w:tcPr>
          <w:p w14:paraId="3EB149CA" w14:textId="77777777" w:rsidR="002D4C8B" w:rsidRDefault="00422C99">
            <w:pPr>
              <w:rPr>
                <w:color w:val="auto"/>
              </w:rPr>
            </w:pPr>
            <w:r>
              <w:t xml:space="preserve">Csoportos Belépési engedély munkavégzéshez idegen </w:t>
            </w:r>
            <w:r>
              <w:rPr>
                <w:color w:val="auto"/>
              </w:rPr>
              <w:t>munkavállalók részére</w:t>
            </w:r>
          </w:p>
          <w:p w14:paraId="3268A486" w14:textId="77777777" w:rsidR="002D4C8B" w:rsidRDefault="00422C99">
            <w:r>
              <w:rPr>
                <w:color w:val="auto"/>
              </w:rPr>
              <w:t>Kapcsolattartói nyilatkozat</w:t>
            </w:r>
          </w:p>
        </w:tc>
      </w:tr>
      <w:tr w:rsidR="002D4C8B" w14:paraId="77FB8D94" w14:textId="77777777">
        <w:tc>
          <w:tcPr>
            <w:tcW w:w="2518" w:type="dxa"/>
            <w:shd w:val="clear" w:color="auto" w:fill="auto"/>
          </w:tcPr>
          <w:p w14:paraId="07DC3A32" w14:textId="77777777" w:rsidR="002D4C8B" w:rsidRDefault="00422C99">
            <w:pPr>
              <w:pStyle w:val="Listaszerbekezds"/>
              <w:numPr>
                <w:ilvl w:val="0"/>
                <w:numId w:val="6"/>
              </w:numPr>
            </w:pPr>
            <w:r>
              <w:t>sz. melléklet</w:t>
            </w:r>
          </w:p>
        </w:tc>
        <w:tc>
          <w:tcPr>
            <w:tcW w:w="6694" w:type="dxa"/>
          </w:tcPr>
          <w:p w14:paraId="26B1399A" w14:textId="77777777" w:rsidR="002D4C8B" w:rsidRDefault="00422C99">
            <w:r>
              <w:t xml:space="preserve">Vállalkozó vasúti társaság belépési Igazolás </w:t>
            </w:r>
          </w:p>
        </w:tc>
      </w:tr>
      <w:tr w:rsidR="002D4C8B" w14:paraId="3795A804" w14:textId="77777777">
        <w:trPr>
          <w:trHeight w:val="331"/>
        </w:trPr>
        <w:tc>
          <w:tcPr>
            <w:tcW w:w="2518" w:type="dxa"/>
            <w:shd w:val="clear" w:color="auto" w:fill="auto"/>
          </w:tcPr>
          <w:p w14:paraId="08734F4B" w14:textId="77777777" w:rsidR="002D4C8B" w:rsidRDefault="00422C99">
            <w:pPr>
              <w:pStyle w:val="Listaszerbekezds"/>
              <w:numPr>
                <w:ilvl w:val="0"/>
                <w:numId w:val="6"/>
              </w:numPr>
            </w:pPr>
            <w:r>
              <w:t>sz. melléklet</w:t>
            </w:r>
          </w:p>
        </w:tc>
        <w:tc>
          <w:tcPr>
            <w:tcW w:w="6694" w:type="dxa"/>
          </w:tcPr>
          <w:p w14:paraId="4AB5B2B5" w14:textId="77777777" w:rsidR="002D4C8B" w:rsidRDefault="00422C99">
            <w:pPr>
              <w:rPr>
                <w:b/>
                <w:bCs/>
              </w:rPr>
            </w:pPr>
            <w:r>
              <w:t xml:space="preserve">Behajtási engedély a MÁV Zrt. szolgálati gépjárművére </w:t>
            </w:r>
          </w:p>
        </w:tc>
      </w:tr>
      <w:tr w:rsidR="002D4C8B" w14:paraId="0CC6A989" w14:textId="77777777">
        <w:tc>
          <w:tcPr>
            <w:tcW w:w="2518" w:type="dxa"/>
            <w:shd w:val="clear" w:color="auto" w:fill="auto"/>
          </w:tcPr>
          <w:p w14:paraId="035B6844" w14:textId="77777777" w:rsidR="002D4C8B" w:rsidRDefault="00422C99">
            <w:pPr>
              <w:pStyle w:val="Listaszerbekezds"/>
              <w:numPr>
                <w:ilvl w:val="0"/>
                <w:numId w:val="6"/>
              </w:numPr>
            </w:pPr>
            <w:r>
              <w:t>sz. melléklet</w:t>
            </w:r>
          </w:p>
        </w:tc>
        <w:tc>
          <w:tcPr>
            <w:tcW w:w="6694" w:type="dxa"/>
          </w:tcPr>
          <w:p w14:paraId="64BB9EC4" w14:textId="77777777" w:rsidR="002D4C8B" w:rsidRDefault="00422C99">
            <w:pPr>
              <w:rPr>
                <w:b/>
                <w:bCs/>
              </w:rPr>
            </w:pPr>
            <w:r>
              <w:t>Behajtási engedély a MÁV</w:t>
            </w:r>
            <w:r>
              <w:rPr>
                <w:color w:val="auto"/>
              </w:rPr>
              <w:t>-csoportba</w:t>
            </w:r>
            <w:r>
              <w:rPr>
                <w:color w:val="00B050"/>
              </w:rPr>
              <w:t xml:space="preserve"> </w:t>
            </w:r>
            <w:r>
              <w:t xml:space="preserve">tartozó társaság szolgálati gépjárművére </w:t>
            </w:r>
          </w:p>
        </w:tc>
      </w:tr>
      <w:tr w:rsidR="002D4C8B" w14:paraId="2A1BCB34" w14:textId="77777777">
        <w:tc>
          <w:tcPr>
            <w:tcW w:w="2518" w:type="dxa"/>
            <w:shd w:val="clear" w:color="auto" w:fill="auto"/>
          </w:tcPr>
          <w:p w14:paraId="3C62A890" w14:textId="77777777" w:rsidR="002D4C8B" w:rsidRDefault="00422C99">
            <w:pPr>
              <w:pStyle w:val="Listaszerbekezds"/>
              <w:numPr>
                <w:ilvl w:val="0"/>
                <w:numId w:val="6"/>
              </w:numPr>
            </w:pPr>
            <w:r>
              <w:t>sz. melléklet</w:t>
            </w:r>
          </w:p>
        </w:tc>
        <w:tc>
          <w:tcPr>
            <w:tcW w:w="6694" w:type="dxa"/>
          </w:tcPr>
          <w:p w14:paraId="2FE97434" w14:textId="77777777" w:rsidR="002D4C8B" w:rsidRDefault="00422C99">
            <w:pPr>
              <w:rPr>
                <w:b/>
                <w:bCs/>
              </w:rPr>
            </w:pPr>
            <w:r>
              <w:t xml:space="preserve">Behajtási engedély munkavállaló </w:t>
            </w:r>
            <w:r>
              <w:rPr>
                <w:color w:val="auto"/>
              </w:rPr>
              <w:t>magántulajdonú szolgálati céllal használt gépjárművére</w:t>
            </w:r>
          </w:p>
        </w:tc>
      </w:tr>
      <w:tr w:rsidR="002D4C8B" w14:paraId="008195F3" w14:textId="77777777">
        <w:tc>
          <w:tcPr>
            <w:tcW w:w="2518" w:type="dxa"/>
            <w:shd w:val="clear" w:color="auto" w:fill="auto"/>
          </w:tcPr>
          <w:p w14:paraId="074F5B57" w14:textId="77777777" w:rsidR="002D4C8B" w:rsidRDefault="00422C99">
            <w:pPr>
              <w:pStyle w:val="Listaszerbekezds"/>
              <w:numPr>
                <w:ilvl w:val="0"/>
                <w:numId w:val="6"/>
              </w:numPr>
            </w:pPr>
            <w:r>
              <w:t>sz. melléklet</w:t>
            </w:r>
          </w:p>
        </w:tc>
        <w:tc>
          <w:tcPr>
            <w:tcW w:w="6694" w:type="dxa"/>
          </w:tcPr>
          <w:p w14:paraId="0A6FDD18" w14:textId="77777777" w:rsidR="002D4C8B" w:rsidRDefault="00422C99">
            <w:r>
              <w:t>Idegen munkavállaló behajtási engedélye</w:t>
            </w:r>
          </w:p>
        </w:tc>
      </w:tr>
      <w:tr w:rsidR="002D4C8B" w14:paraId="0675631B" w14:textId="77777777">
        <w:tc>
          <w:tcPr>
            <w:tcW w:w="2518" w:type="dxa"/>
            <w:shd w:val="clear" w:color="auto" w:fill="auto"/>
          </w:tcPr>
          <w:p w14:paraId="06622F8C" w14:textId="77777777" w:rsidR="002D4C8B" w:rsidRDefault="00422C99">
            <w:pPr>
              <w:pStyle w:val="Listaszerbekezds"/>
              <w:numPr>
                <w:ilvl w:val="0"/>
                <w:numId w:val="6"/>
              </w:numPr>
            </w:pPr>
            <w:r>
              <w:t>sz. melléklet</w:t>
            </w:r>
          </w:p>
        </w:tc>
        <w:tc>
          <w:tcPr>
            <w:tcW w:w="6694" w:type="dxa"/>
          </w:tcPr>
          <w:p w14:paraId="7FC6BE09" w14:textId="77777777" w:rsidR="002D4C8B" w:rsidRDefault="00422C99">
            <w:r>
              <w:t>Regisztrációs igazolvány Belépési és felvétel-készítési engedélyhez</w:t>
            </w:r>
          </w:p>
        </w:tc>
      </w:tr>
      <w:tr w:rsidR="002D4C8B" w14:paraId="20000EE1" w14:textId="77777777">
        <w:tc>
          <w:tcPr>
            <w:tcW w:w="2518" w:type="dxa"/>
            <w:shd w:val="clear" w:color="auto" w:fill="auto"/>
          </w:tcPr>
          <w:p w14:paraId="6067B263" w14:textId="77777777" w:rsidR="002D4C8B" w:rsidRDefault="00422C99">
            <w:pPr>
              <w:pStyle w:val="Listaszerbekezds"/>
              <w:numPr>
                <w:ilvl w:val="0"/>
                <w:numId w:val="6"/>
              </w:numPr>
            </w:pPr>
            <w:r>
              <w:t>sz. melléklet</w:t>
            </w:r>
          </w:p>
        </w:tc>
        <w:tc>
          <w:tcPr>
            <w:tcW w:w="6694" w:type="dxa"/>
          </w:tcPr>
          <w:p w14:paraId="053366EC" w14:textId="77777777" w:rsidR="002D4C8B" w:rsidRDefault="00422C99">
            <w:r>
              <w:t>Magáncélú felvételkészítéshez Regisztrációs igazolvány kérelem</w:t>
            </w:r>
          </w:p>
        </w:tc>
      </w:tr>
      <w:tr w:rsidR="002D4C8B" w14:paraId="0115BB75" w14:textId="77777777">
        <w:tc>
          <w:tcPr>
            <w:tcW w:w="2518" w:type="dxa"/>
            <w:shd w:val="clear" w:color="auto" w:fill="auto"/>
          </w:tcPr>
          <w:p w14:paraId="3D47887C" w14:textId="77777777" w:rsidR="002D4C8B" w:rsidRDefault="00422C99">
            <w:pPr>
              <w:pStyle w:val="Listaszerbekezds"/>
              <w:numPr>
                <w:ilvl w:val="0"/>
                <w:numId w:val="6"/>
              </w:numPr>
            </w:pPr>
            <w:r>
              <w:t>sz. melléklet</w:t>
            </w:r>
          </w:p>
        </w:tc>
        <w:tc>
          <w:tcPr>
            <w:tcW w:w="6694" w:type="dxa"/>
          </w:tcPr>
          <w:p w14:paraId="7C4BC01B" w14:textId="77777777" w:rsidR="002D4C8B" w:rsidRDefault="00422C99">
            <w:r>
              <w:t xml:space="preserve">Belépési és magáncélú felvételkészítési engedély </w:t>
            </w:r>
          </w:p>
        </w:tc>
      </w:tr>
      <w:tr w:rsidR="002D4C8B" w14:paraId="31213218" w14:textId="77777777">
        <w:tc>
          <w:tcPr>
            <w:tcW w:w="2518" w:type="dxa"/>
            <w:shd w:val="clear" w:color="auto" w:fill="auto"/>
          </w:tcPr>
          <w:p w14:paraId="39C51D7E" w14:textId="77777777" w:rsidR="002D4C8B" w:rsidRDefault="00422C99">
            <w:pPr>
              <w:pStyle w:val="Listaszerbekezds"/>
              <w:numPr>
                <w:ilvl w:val="0"/>
                <w:numId w:val="6"/>
              </w:numPr>
            </w:pPr>
            <w:r>
              <w:t>sz. melléklet</w:t>
            </w:r>
          </w:p>
        </w:tc>
        <w:tc>
          <w:tcPr>
            <w:tcW w:w="6694" w:type="dxa"/>
          </w:tcPr>
          <w:p w14:paraId="5A094822" w14:textId="77777777" w:rsidR="002D4C8B" w:rsidRDefault="00422C99">
            <w:pPr>
              <w:rPr>
                <w:color w:val="auto"/>
              </w:rPr>
            </w:pPr>
            <w:r>
              <w:rPr>
                <w:color w:val="auto"/>
              </w:rPr>
              <w:t>Belépési és magáncélú felvételkészítési engedély kérelem</w:t>
            </w:r>
          </w:p>
        </w:tc>
      </w:tr>
      <w:tr w:rsidR="002D4C8B" w14:paraId="26C3F73E" w14:textId="77777777">
        <w:tc>
          <w:tcPr>
            <w:tcW w:w="2518" w:type="dxa"/>
            <w:shd w:val="clear" w:color="auto" w:fill="auto"/>
          </w:tcPr>
          <w:p w14:paraId="618B9237" w14:textId="77777777" w:rsidR="002D4C8B" w:rsidRDefault="002D4C8B">
            <w:pPr>
              <w:ind w:left="2439" w:hanging="737"/>
            </w:pPr>
          </w:p>
        </w:tc>
        <w:tc>
          <w:tcPr>
            <w:tcW w:w="6694" w:type="dxa"/>
          </w:tcPr>
          <w:p w14:paraId="42753D78" w14:textId="77777777" w:rsidR="002D4C8B" w:rsidRDefault="002D4C8B"/>
        </w:tc>
      </w:tr>
    </w:tbl>
    <w:p w14:paraId="46F0C669" w14:textId="77777777" w:rsidR="00B7006C" w:rsidRDefault="00B7006C">
      <w:pPr>
        <w:jc w:val="left"/>
      </w:pPr>
    </w:p>
    <w:p w14:paraId="1DF88F86" w14:textId="77777777" w:rsidR="00B7006C" w:rsidRDefault="00B7006C">
      <w:pPr>
        <w:jc w:val="left"/>
      </w:pPr>
    </w:p>
    <w:p w14:paraId="63A6D84D" w14:textId="77777777" w:rsidR="002D4C8B" w:rsidRDefault="00B756F5">
      <w:pPr>
        <w:jc w:val="left"/>
      </w:pPr>
      <w:r>
        <w:t>7.2 Függelékek</w:t>
      </w:r>
    </w:p>
    <w:p w14:paraId="12C4ECE6" w14:textId="77777777" w:rsidR="00B7006C" w:rsidRDefault="00B7006C">
      <w:pPr>
        <w:jc w:val="left"/>
      </w:pPr>
    </w:p>
    <w:p w14:paraId="27C0EEC0" w14:textId="77777777" w:rsidR="002D4C8B" w:rsidRDefault="00422C99">
      <w:pPr>
        <w:jc w:val="left"/>
      </w:pPr>
      <w:r>
        <w:t>„A” Függelék                   Munkavédelmi szabályok</w:t>
      </w:r>
    </w:p>
    <w:p w14:paraId="2F940242" w14:textId="77777777" w:rsidR="002D4C8B" w:rsidRDefault="00422C99">
      <w:pPr>
        <w:jc w:val="left"/>
      </w:pPr>
      <w:r>
        <w:t>„B” Függelék                   Adatkezelési tájékoztató</w:t>
      </w:r>
    </w:p>
    <w:p w14:paraId="5C2774E4" w14:textId="77777777" w:rsidR="00B7006C" w:rsidRDefault="00B7006C">
      <w:pPr>
        <w:jc w:val="left"/>
      </w:pPr>
    </w:p>
    <w:p w14:paraId="70BC43A4" w14:textId="77777777" w:rsidR="00B7006C" w:rsidRDefault="00B7006C">
      <w:pPr>
        <w:jc w:val="left"/>
      </w:pPr>
    </w:p>
    <w:p w14:paraId="017BCB3D" w14:textId="77777777" w:rsidR="002D4C8B" w:rsidRDefault="002D4C8B">
      <w:pPr>
        <w:jc w:val="left"/>
      </w:pPr>
    </w:p>
    <w:p w14:paraId="0530A2EE" w14:textId="77777777" w:rsidR="002D4C8B" w:rsidRDefault="00B7006C" w:rsidP="00B7006C">
      <w:pPr>
        <w:jc w:val="right"/>
      </w:pPr>
      <w:r>
        <w:t>dr. Homolya Róbert sk.</w:t>
      </w:r>
    </w:p>
    <w:p w14:paraId="35E727AE" w14:textId="77777777" w:rsidR="00B7006C" w:rsidRDefault="00B7006C" w:rsidP="00B7006C">
      <w:pPr>
        <w:jc w:val="right"/>
      </w:pPr>
      <w:r>
        <w:t>elnök-vezérigazgató</w:t>
      </w:r>
    </w:p>
    <w:p w14:paraId="7FEA0B6B" w14:textId="77777777" w:rsidR="00B756F5" w:rsidRDefault="00B756F5">
      <w:pPr>
        <w:jc w:val="left"/>
      </w:pPr>
    </w:p>
    <w:p w14:paraId="50C4F437" w14:textId="77777777" w:rsidR="002D4C8B" w:rsidRDefault="002D4C8B">
      <w:pPr>
        <w:jc w:val="left"/>
      </w:pPr>
    </w:p>
    <w:sectPr w:rsidR="002D4C8B">
      <w:footerReference w:type="default" r:id="rId11"/>
      <w:type w:val="continuous"/>
      <w:pgSz w:w="11906" w:h="16838" w:code="9"/>
      <w:pgMar w:top="1418" w:right="1418" w:bottom="1276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8D9B85" w14:textId="77777777" w:rsidR="00880E6A" w:rsidRDefault="00880E6A">
      <w:r>
        <w:separator/>
      </w:r>
    </w:p>
  </w:endnote>
  <w:endnote w:type="continuationSeparator" w:id="0">
    <w:p w14:paraId="552DBC6C" w14:textId="77777777" w:rsidR="00880E6A" w:rsidRDefault="00880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D0D81" w14:textId="711C5BD6" w:rsidR="00422C99" w:rsidRDefault="00422C99">
    <w:pPr>
      <w:pStyle w:val="llb"/>
      <w:jc w:val="center"/>
    </w:pPr>
    <w:r>
      <w:fldChar w:fldCharType="begin"/>
    </w:r>
    <w:r>
      <w:instrText>PAGE \* MERGEFORMAT</w:instrText>
    </w:r>
    <w:r>
      <w:fldChar w:fldCharType="separate"/>
    </w:r>
    <w:r w:rsidR="0002498D">
      <w:rPr>
        <w:noProof/>
      </w:rPr>
      <w:t>1</w:t>
    </w:r>
    <w:r>
      <w:fldChar w:fldCharType="end"/>
    </w:r>
  </w:p>
  <w:p w14:paraId="568C0A05" w14:textId="77777777" w:rsidR="00422C99" w:rsidRDefault="00422C99">
    <w:pPr>
      <w:pStyle w:val="llb"/>
      <w:jc w:val="center"/>
      <w:rPr>
        <w:rFonts w:ascii="Arial" w:hAnsi="Arial" w:cs="Arial"/>
        <w:b/>
        <w:b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821CE4" w14:textId="77777777" w:rsidR="00880E6A" w:rsidRDefault="00880E6A">
      <w:r>
        <w:separator/>
      </w:r>
    </w:p>
  </w:footnote>
  <w:footnote w:type="continuationSeparator" w:id="0">
    <w:p w14:paraId="32EB1CCB" w14:textId="77777777" w:rsidR="00880E6A" w:rsidRDefault="00880E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6DEF"/>
    <w:multiLevelType w:val="multilevel"/>
    <w:tmpl w:val="C3AE88B6"/>
    <w:styleLink w:val="Stlus4"/>
    <w:lvl w:ilvl="0">
      <w:start w:val="4"/>
      <w:numFmt w:val="decimal"/>
      <w:lvlText w:val="%1."/>
      <w:lvlJc w:val="left"/>
      <w:pPr>
        <w:ind w:left="540" w:hanging="540"/>
      </w:pPr>
    </w:lvl>
    <w:lvl w:ilvl="1">
      <w:start w:val="5"/>
      <w:numFmt w:val="decimal"/>
      <w:lvlText w:val="%1.%2."/>
      <w:lvlJc w:val="left"/>
      <w:pPr>
        <w:ind w:left="852" w:hanging="540"/>
      </w:pPr>
    </w:lvl>
    <w:lvl w:ilvl="2">
      <w:start w:val="1"/>
      <w:numFmt w:val="decimal"/>
      <w:lvlText w:val="%1.%2.%3."/>
      <w:lvlJc w:val="left"/>
      <w:pPr>
        <w:ind w:left="143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656" w:hanging="720"/>
      </w:pPr>
    </w:lvl>
    <w:lvl w:ilvl="4">
      <w:start w:val="1"/>
      <w:numFmt w:val="decimal"/>
      <w:lvlText w:val="%1.%2.%3.%4.%5."/>
      <w:lvlJc w:val="left"/>
      <w:pPr>
        <w:ind w:left="2328" w:hanging="1080"/>
      </w:pPr>
    </w:lvl>
    <w:lvl w:ilvl="5">
      <w:start w:val="1"/>
      <w:numFmt w:val="decimal"/>
      <w:lvlText w:val="%1.%2.%3.%4.%5.%6."/>
      <w:lvlJc w:val="left"/>
      <w:pPr>
        <w:ind w:left="2640" w:hanging="1080"/>
      </w:pPr>
    </w:lvl>
    <w:lvl w:ilvl="6">
      <w:start w:val="1"/>
      <w:numFmt w:val="decimal"/>
      <w:lvlText w:val="%1.%2.%3.%4.%5.%6.%7."/>
      <w:lvlJc w:val="left"/>
      <w:pPr>
        <w:ind w:left="3312" w:hanging="1440"/>
      </w:pPr>
    </w:lvl>
    <w:lvl w:ilvl="7">
      <w:start w:val="1"/>
      <w:numFmt w:val="decimal"/>
      <w:lvlText w:val="%1.%2.%3.%4.%5.%6.%7.%8."/>
      <w:lvlJc w:val="left"/>
      <w:pPr>
        <w:ind w:left="3624" w:hanging="1440"/>
      </w:pPr>
    </w:lvl>
    <w:lvl w:ilvl="8">
      <w:start w:val="1"/>
      <w:numFmt w:val="decimal"/>
      <w:lvlText w:val="%1.%2.%3.%4.%5.%6.%7.%8.%9."/>
      <w:lvlJc w:val="left"/>
      <w:pPr>
        <w:ind w:left="4296" w:hanging="1800"/>
      </w:pPr>
    </w:lvl>
  </w:abstractNum>
  <w:abstractNum w:abstractNumId="1" w15:restartNumberingAfterBreak="0">
    <w:nsid w:val="07910070"/>
    <w:multiLevelType w:val="hybridMultilevel"/>
    <w:tmpl w:val="149AB5D4"/>
    <w:lvl w:ilvl="0" w:tplc="01DE2426">
      <w:numFmt w:val="bullet"/>
      <w:lvlText w:val="-"/>
      <w:lvlJc w:val="left"/>
      <w:pPr>
        <w:ind w:left="720" w:hanging="360"/>
      </w:pPr>
      <w:rPr>
        <w:rFonts w:ascii="Antique Olive" w:eastAsia="Times New Roman" w:hAnsi="Antique Olive" w:hint="default"/>
        <w:b w:val="0"/>
        <w:bCs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37E56"/>
    <w:multiLevelType w:val="multilevel"/>
    <w:tmpl w:val="2628159A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cs="Times New Roman" w:hint="default"/>
      </w:rPr>
    </w:lvl>
  </w:abstractNum>
  <w:abstractNum w:abstractNumId="3" w15:restartNumberingAfterBreak="0">
    <w:nsid w:val="0F402DE4"/>
    <w:multiLevelType w:val="multilevel"/>
    <w:tmpl w:val="6AF0E1E6"/>
    <w:styleLink w:val="L5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bCs/>
        <w:i w:val="0"/>
        <w:caps w:val="0"/>
        <w:strike w:val="0"/>
        <w:dstrike w:val="0"/>
        <w:vanish w:val="0"/>
        <w:sz w:val="28"/>
        <w:szCs w:val="2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624"/>
        </w:tabs>
        <w:ind w:left="624" w:hanging="624"/>
      </w:pPr>
      <w:rPr>
        <w:rFonts w:ascii="Times New Roman" w:hAnsi="Times New Roman" w:hint="default"/>
        <w:b/>
        <w:bCs/>
        <w:i w:val="0"/>
        <w:caps w:val="0"/>
        <w:smallCaps w:val="0"/>
        <w:strike w:val="0"/>
        <w:dstrike w:val="0"/>
        <w:vanish w:val="0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rFonts w:ascii="Times New Roman" w:hAnsi="Times New Roman" w:hint="default"/>
        <w:b/>
        <w:bCs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3">
      <w:start w:val="1"/>
      <w:numFmt w:val="decimal"/>
      <w:lvlRestart w:val="0"/>
      <w:lvlText w:val="%1.%2.%3.%4."/>
      <w:lvlJc w:val="left"/>
      <w:pPr>
        <w:tabs>
          <w:tab w:val="num" w:pos="1247"/>
        </w:tabs>
        <w:ind w:left="1247" w:hanging="1247"/>
      </w:pPr>
      <w:rPr>
        <w:rFonts w:ascii="Times New Roman" w:hAnsi="Times New Roman" w:hint="default"/>
        <w:b/>
        <w:bCs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588" w:hanging="1588"/>
      </w:pPr>
      <w:rPr>
        <w:rFonts w:ascii="Times New Roman" w:hAnsi="Times New Roman" w:hint="default"/>
        <w:b/>
        <w:bCs/>
        <w:caps w:val="0"/>
        <w:strike w:val="0"/>
        <w:dstrike w:val="0"/>
        <w:vanish w:val="0"/>
        <w:sz w:val="24"/>
        <w:szCs w:val="24"/>
        <w:vertAlign w:val="baseline"/>
      </w:rPr>
    </w:lvl>
    <w:lvl w:ilvl="5">
      <w:start w:val="1"/>
      <w:numFmt w:val="decimal"/>
      <w:lvlText w:val="%1.%2.%3.%4.%5.%6"/>
      <w:lvlJc w:val="left"/>
      <w:pPr>
        <w:ind w:left="431" w:hanging="431"/>
      </w:pPr>
    </w:lvl>
    <w:lvl w:ilvl="6">
      <w:start w:val="1"/>
      <w:numFmt w:val="decimal"/>
      <w:lvlText w:val="%1.%2.%3.%4.%5.%6.%7"/>
      <w:lvlJc w:val="left"/>
      <w:pPr>
        <w:ind w:left="431" w:hanging="431"/>
      </w:pPr>
    </w:lvl>
    <w:lvl w:ilvl="7">
      <w:start w:val="1"/>
      <w:numFmt w:val="decimal"/>
      <w:lvlText w:val="%1.%2.%3.%4.%5.%6.%7.%8"/>
      <w:lvlJc w:val="left"/>
      <w:pPr>
        <w:ind w:left="431" w:hanging="431"/>
      </w:pPr>
    </w:lvl>
    <w:lvl w:ilvl="8">
      <w:start w:val="1"/>
      <w:numFmt w:val="decimal"/>
      <w:lvlText w:val="%1.%2.%3.%4.%5.%6.%7.%8.%9"/>
      <w:lvlJc w:val="left"/>
      <w:pPr>
        <w:ind w:left="431" w:hanging="431"/>
      </w:pPr>
    </w:lvl>
  </w:abstractNum>
  <w:abstractNum w:abstractNumId="4" w15:restartNumberingAfterBreak="0">
    <w:nsid w:val="124E5C82"/>
    <w:multiLevelType w:val="hybridMultilevel"/>
    <w:tmpl w:val="ED0C9E34"/>
    <w:lvl w:ilvl="0" w:tplc="B9E4F342">
      <w:start w:val="1"/>
      <w:numFmt w:val="decimal"/>
      <w:lvlText w:val="%1."/>
      <w:lvlJc w:val="left"/>
      <w:pPr>
        <w:ind w:left="1065" w:hanging="360"/>
      </w:p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7E5741D"/>
    <w:multiLevelType w:val="multilevel"/>
    <w:tmpl w:val="C812133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420" w:hanging="4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1AEE42EC"/>
    <w:multiLevelType w:val="hybridMultilevel"/>
    <w:tmpl w:val="355A4EC4"/>
    <w:lvl w:ilvl="0" w:tplc="D24E952A">
      <w:numFmt w:val="bullet"/>
      <w:lvlText w:val="-"/>
      <w:lvlJc w:val="left"/>
      <w:pPr>
        <w:ind w:left="1544" w:hanging="360"/>
      </w:pPr>
      <w:rPr>
        <w:rFonts w:ascii="Calibri" w:eastAsia="Calibri" w:hAnsi="Calibri" w:hint="default"/>
      </w:rPr>
    </w:lvl>
    <w:lvl w:ilvl="1" w:tplc="040E0003">
      <w:start w:val="1"/>
      <w:numFmt w:val="bullet"/>
      <w:lvlText w:val="o"/>
      <w:lvlJc w:val="left"/>
      <w:pPr>
        <w:ind w:left="22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9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7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4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1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8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5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304" w:hanging="360"/>
      </w:pPr>
      <w:rPr>
        <w:rFonts w:ascii="Wingdings" w:hAnsi="Wingdings" w:hint="default"/>
      </w:rPr>
    </w:lvl>
  </w:abstractNum>
  <w:abstractNum w:abstractNumId="7" w15:restartNumberingAfterBreak="0">
    <w:nsid w:val="1CC5681D"/>
    <w:multiLevelType w:val="hybridMultilevel"/>
    <w:tmpl w:val="A96ABB1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ABCAD9E0">
      <w:start w:val="1"/>
      <w:numFmt w:val="decimal"/>
      <w:lvlText w:val="%2)"/>
      <w:lvlJc w:val="left"/>
      <w:pPr>
        <w:ind w:left="1440" w:hanging="360"/>
      </w:pPr>
    </w:lvl>
    <w:lvl w:ilvl="2" w:tplc="25FC8338">
      <w:numFmt w:val="bullet"/>
      <w:lvlText w:val="•"/>
      <w:lvlJc w:val="left"/>
      <w:pPr>
        <w:ind w:left="2688" w:hanging="708"/>
      </w:pPr>
      <w:rPr>
        <w:rFonts w:ascii="Times New Roman" w:eastAsia="Times New Roman" w:hAnsi="Times New Roman" w:cs="Times New Roman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F5F2E6A"/>
    <w:multiLevelType w:val="hybridMultilevel"/>
    <w:tmpl w:val="3F7CE286"/>
    <w:lvl w:ilvl="0" w:tplc="A9F6CD8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bCs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E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9" w15:restartNumberingAfterBreak="0">
    <w:nsid w:val="20290B84"/>
    <w:multiLevelType w:val="hybridMultilevel"/>
    <w:tmpl w:val="D234B0CC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4D2AD6"/>
    <w:multiLevelType w:val="multilevel"/>
    <w:tmpl w:val="20DC1A76"/>
    <w:lvl w:ilvl="0">
      <w:start w:val="5"/>
      <w:numFmt w:val="decimal"/>
      <w:lvlText w:val="%1.0"/>
      <w:lvlJc w:val="left"/>
      <w:pPr>
        <w:ind w:left="2484" w:hanging="360"/>
      </w:pPr>
    </w:lvl>
    <w:lvl w:ilvl="1">
      <w:start w:val="1"/>
      <w:numFmt w:val="decimal"/>
      <w:lvlText w:val="%1.%2"/>
      <w:lvlJc w:val="left"/>
      <w:pPr>
        <w:ind w:left="3192" w:hanging="360"/>
      </w:pPr>
    </w:lvl>
    <w:lvl w:ilvl="2">
      <w:start w:val="1"/>
      <w:numFmt w:val="decimal"/>
      <w:lvlText w:val="%1.%2.%3"/>
      <w:lvlJc w:val="left"/>
      <w:pPr>
        <w:ind w:left="4260" w:hanging="720"/>
      </w:pPr>
    </w:lvl>
    <w:lvl w:ilvl="3">
      <w:start w:val="1"/>
      <w:numFmt w:val="decimal"/>
      <w:lvlText w:val="%1.%2.%3.%4"/>
      <w:lvlJc w:val="left"/>
      <w:pPr>
        <w:ind w:left="5328" w:hanging="1080"/>
      </w:pPr>
    </w:lvl>
    <w:lvl w:ilvl="4">
      <w:start w:val="1"/>
      <w:numFmt w:val="decimal"/>
      <w:lvlText w:val="%1.%2.%3.%4.%5"/>
      <w:lvlJc w:val="left"/>
      <w:pPr>
        <w:ind w:left="6036" w:hanging="1080"/>
      </w:pPr>
    </w:lvl>
    <w:lvl w:ilvl="5">
      <w:start w:val="1"/>
      <w:numFmt w:val="decimal"/>
      <w:lvlText w:val="%1.%2.%3.%4.%5.%6"/>
      <w:lvlJc w:val="left"/>
      <w:pPr>
        <w:ind w:left="7104" w:hanging="1440"/>
      </w:pPr>
    </w:lvl>
    <w:lvl w:ilvl="6">
      <w:start w:val="1"/>
      <w:numFmt w:val="decimal"/>
      <w:lvlText w:val="%1.%2.%3.%4.%5.%6.%7"/>
      <w:lvlJc w:val="left"/>
      <w:pPr>
        <w:ind w:left="7812" w:hanging="1440"/>
      </w:pPr>
    </w:lvl>
    <w:lvl w:ilvl="7">
      <w:start w:val="1"/>
      <w:numFmt w:val="decimal"/>
      <w:lvlText w:val="%1.%2.%3.%4.%5.%6.%7.%8"/>
      <w:lvlJc w:val="left"/>
      <w:pPr>
        <w:ind w:left="8880" w:hanging="1800"/>
      </w:pPr>
    </w:lvl>
    <w:lvl w:ilvl="8">
      <w:start w:val="1"/>
      <w:numFmt w:val="decimal"/>
      <w:lvlText w:val="%1.%2.%3.%4.%5.%6.%7.%8.%9"/>
      <w:lvlJc w:val="left"/>
      <w:pPr>
        <w:ind w:left="9948" w:hanging="2160"/>
      </w:pPr>
    </w:lvl>
  </w:abstractNum>
  <w:abstractNum w:abstractNumId="11" w15:restartNumberingAfterBreak="0">
    <w:nsid w:val="272F6569"/>
    <w:multiLevelType w:val="hybridMultilevel"/>
    <w:tmpl w:val="7DA83A4E"/>
    <w:lvl w:ilvl="0" w:tplc="D24E952A">
      <w:numFmt w:val="bullet"/>
      <w:lvlText w:val="-"/>
      <w:lvlJc w:val="left"/>
      <w:pPr>
        <w:ind w:left="1544" w:hanging="360"/>
      </w:pPr>
      <w:rPr>
        <w:rFonts w:ascii="Calibri" w:eastAsia="Calibri" w:hAnsi="Calibri" w:hint="default"/>
      </w:rPr>
    </w:lvl>
    <w:lvl w:ilvl="1" w:tplc="040E0003">
      <w:start w:val="1"/>
      <w:numFmt w:val="bullet"/>
      <w:lvlText w:val="o"/>
      <w:lvlJc w:val="left"/>
      <w:pPr>
        <w:ind w:left="22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9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7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4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1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8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5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304" w:hanging="360"/>
      </w:pPr>
      <w:rPr>
        <w:rFonts w:ascii="Wingdings" w:hAnsi="Wingdings" w:hint="default"/>
      </w:rPr>
    </w:lvl>
  </w:abstractNum>
  <w:abstractNum w:abstractNumId="12" w15:restartNumberingAfterBreak="0">
    <w:nsid w:val="2EF52DDF"/>
    <w:multiLevelType w:val="multilevel"/>
    <w:tmpl w:val="DFE2802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8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3" w15:restartNumberingAfterBreak="0">
    <w:nsid w:val="366B6E17"/>
    <w:multiLevelType w:val="multilevel"/>
    <w:tmpl w:val="4D7C0C3C"/>
    <w:styleLink w:val="Stlus1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bCs/>
        <w:i w:val="0"/>
        <w:caps w:val="0"/>
        <w:strike w:val="0"/>
        <w:dstrike w:val="0"/>
        <w:vanish w:val="0"/>
        <w:sz w:val="28"/>
        <w:szCs w:val="28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Times New Roman" w:hAnsi="Times New Roman" w:hint="default"/>
        <w:b/>
        <w:bCs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964"/>
        </w:tabs>
        <w:ind w:left="964" w:hanging="964"/>
      </w:pPr>
      <w:rPr>
        <w:rFonts w:ascii="Times New Roman" w:hAnsi="Times New Roman" w:hint="default"/>
        <w:b/>
        <w:bCs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3">
      <w:start w:val="1"/>
      <w:numFmt w:val="decimal"/>
      <w:lvlRestart w:val="0"/>
      <w:lvlText w:val="%1.%2.%3.%4"/>
      <w:lvlJc w:val="left"/>
      <w:pPr>
        <w:tabs>
          <w:tab w:val="num" w:pos="1247"/>
        </w:tabs>
        <w:ind w:left="1247" w:hanging="1247"/>
      </w:pPr>
      <w:rPr>
        <w:rFonts w:ascii="Times New Roman" w:hAnsi="Times New Roman" w:hint="default"/>
        <w:b/>
        <w:bCs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1701" w:hanging="1701"/>
      </w:pPr>
      <w:rPr>
        <w:rFonts w:ascii="Times New Roman" w:hAnsi="Times New Roman" w:hint="default"/>
        <w:b/>
        <w:bCs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5">
      <w:start w:val="1"/>
      <w:numFmt w:val="decimal"/>
      <w:lvlText w:val="%1.%2.%3.%4.%5.%6"/>
      <w:lvlJc w:val="left"/>
      <w:pPr>
        <w:ind w:left="431" w:hanging="431"/>
      </w:pPr>
    </w:lvl>
    <w:lvl w:ilvl="6">
      <w:start w:val="1"/>
      <w:numFmt w:val="decimal"/>
      <w:lvlText w:val="%1.%2.%3.%4.%5.%6.%7"/>
      <w:lvlJc w:val="left"/>
      <w:pPr>
        <w:ind w:left="431" w:hanging="431"/>
      </w:pPr>
    </w:lvl>
    <w:lvl w:ilvl="7">
      <w:start w:val="1"/>
      <w:numFmt w:val="decimal"/>
      <w:lvlText w:val="%1.%2.%3.%4.%5.%6.%7.%8"/>
      <w:lvlJc w:val="left"/>
      <w:pPr>
        <w:ind w:left="431" w:hanging="431"/>
      </w:pPr>
    </w:lvl>
    <w:lvl w:ilvl="8">
      <w:start w:val="1"/>
      <w:numFmt w:val="decimal"/>
      <w:lvlText w:val="%1.%2.%3.%4.%5.%6.%7.%8.%9"/>
      <w:lvlJc w:val="left"/>
      <w:pPr>
        <w:ind w:left="431" w:hanging="431"/>
      </w:pPr>
    </w:lvl>
  </w:abstractNum>
  <w:abstractNum w:abstractNumId="14" w15:restartNumberingAfterBreak="0">
    <w:nsid w:val="3C820992"/>
    <w:multiLevelType w:val="multilevel"/>
    <w:tmpl w:val="7E1EAF50"/>
    <w:styleLink w:val="L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bCs/>
        <w:i w:val="0"/>
        <w:caps/>
        <w:smallCaps w:val="0"/>
        <w:strike w:val="0"/>
        <w:dstrike w:val="0"/>
        <w:vanish w:val="0"/>
        <w:sz w:val="28"/>
        <w:szCs w:val="2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624"/>
        </w:tabs>
        <w:ind w:left="624" w:hanging="624"/>
      </w:pPr>
      <w:rPr>
        <w:rFonts w:ascii="Times New Roman" w:hAnsi="Times New Roman" w:hint="default"/>
        <w:b/>
        <w:bCs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rFonts w:ascii="Times New Roman" w:hAnsi="Times New Roman" w:hint="default"/>
        <w:b/>
        <w:bCs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3">
      <w:start w:val="1"/>
      <w:numFmt w:val="decimal"/>
      <w:lvlRestart w:val="0"/>
      <w:lvlText w:val="%1.%2.%3.%4."/>
      <w:lvlJc w:val="left"/>
      <w:pPr>
        <w:tabs>
          <w:tab w:val="num" w:pos="1247"/>
        </w:tabs>
        <w:ind w:left="1247" w:hanging="1247"/>
      </w:pPr>
      <w:rPr>
        <w:rFonts w:ascii="Times New Roman" w:hAnsi="Times New Roman" w:hint="default"/>
        <w:b/>
        <w:bCs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4">
      <w:start w:val="1"/>
      <w:numFmt w:val="decimal"/>
      <w:lvlText w:val="%1.%2.%3.%4.%5."/>
      <w:lvlJc w:val="left"/>
      <w:pPr>
        <w:ind w:left="431" w:hanging="431"/>
      </w:pPr>
      <w:rPr>
        <w:caps w:val="0"/>
        <w:strike w:val="0"/>
        <w:dstrike w:val="0"/>
        <w:vanish w:val="0"/>
        <w:vertAlign w:val="baseline"/>
      </w:rPr>
    </w:lvl>
    <w:lvl w:ilvl="5">
      <w:start w:val="1"/>
      <w:numFmt w:val="decimal"/>
      <w:lvlText w:val="%1.%2.%3.%4.%5.%6"/>
      <w:lvlJc w:val="left"/>
      <w:pPr>
        <w:ind w:left="431" w:hanging="431"/>
      </w:pPr>
    </w:lvl>
    <w:lvl w:ilvl="6">
      <w:start w:val="1"/>
      <w:numFmt w:val="decimal"/>
      <w:lvlText w:val="%1.%2.%3.%4.%5.%6.%7"/>
      <w:lvlJc w:val="left"/>
      <w:pPr>
        <w:ind w:left="431" w:hanging="431"/>
      </w:pPr>
    </w:lvl>
    <w:lvl w:ilvl="7">
      <w:start w:val="1"/>
      <w:numFmt w:val="decimal"/>
      <w:lvlText w:val="%1.%2.%3.%4.%5.%6.%7.%8"/>
      <w:lvlJc w:val="left"/>
      <w:pPr>
        <w:ind w:left="431" w:hanging="431"/>
      </w:pPr>
    </w:lvl>
    <w:lvl w:ilvl="8">
      <w:start w:val="1"/>
      <w:numFmt w:val="decimal"/>
      <w:lvlText w:val="%1.%2.%3.%4.%5.%6.%7.%8.%9"/>
      <w:lvlJc w:val="left"/>
      <w:pPr>
        <w:ind w:left="431" w:hanging="431"/>
      </w:pPr>
    </w:lvl>
  </w:abstractNum>
  <w:abstractNum w:abstractNumId="15" w15:restartNumberingAfterBreak="0">
    <w:nsid w:val="3D99506D"/>
    <w:multiLevelType w:val="multilevel"/>
    <w:tmpl w:val="04323862"/>
    <w:lvl w:ilvl="0">
      <w:start w:val="1"/>
      <w:numFmt w:val="decimal"/>
      <w:lvlText w:val="%1."/>
      <w:lvlJc w:val="left"/>
      <w:pPr>
        <w:tabs>
          <w:tab w:val="num" w:pos="1162"/>
        </w:tabs>
        <w:ind w:left="1162" w:hanging="454"/>
      </w:pPr>
      <w:rPr>
        <w:rFonts w:ascii="Times New Roman" w:hAnsi="Times New Roman" w:hint="default"/>
        <w:b/>
        <w:bCs/>
        <w:i w:val="0"/>
        <w:caps/>
        <w:strike w:val="0"/>
        <w:dstrike w:val="0"/>
        <w:vanish w:val="0"/>
        <w:sz w:val="28"/>
        <w:szCs w:val="2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624"/>
      </w:pPr>
      <w:rPr>
        <w:rFonts w:ascii="Times New Roman" w:hAnsi="Times New Roman" w:hint="default"/>
        <w:b/>
        <w:bCs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672"/>
        </w:tabs>
        <w:ind w:left="1842" w:hanging="1134"/>
      </w:pPr>
      <w:rPr>
        <w:rFonts w:ascii="Times New Roman" w:hAnsi="Times New Roman" w:hint="default"/>
        <w:b/>
        <w:bCs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3">
      <w:start w:val="1"/>
      <w:numFmt w:val="decimal"/>
      <w:lvlRestart w:val="0"/>
      <w:lvlText w:val="%1.%2.%3.%4."/>
      <w:lvlJc w:val="left"/>
      <w:pPr>
        <w:tabs>
          <w:tab w:val="num" w:pos="1955"/>
        </w:tabs>
        <w:ind w:left="1955" w:hanging="1247"/>
      </w:pPr>
      <w:rPr>
        <w:rFonts w:ascii="Times New Roman" w:hAnsi="Times New Roman" w:hint="default"/>
        <w:b/>
        <w:bCs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2296"/>
        </w:tabs>
        <w:ind w:left="2296" w:hanging="1588"/>
      </w:pPr>
      <w:rPr>
        <w:rFonts w:ascii="Times New Roman" w:hAnsi="Times New Roman" w:hint="default"/>
        <w:b/>
        <w:bCs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5">
      <w:start w:val="1"/>
      <w:numFmt w:val="decimal"/>
      <w:pStyle w:val="Cmsor3"/>
      <w:lvlText w:val="%1.%2.%3.%4.%5.%6"/>
      <w:lvlJc w:val="left"/>
      <w:pPr>
        <w:tabs>
          <w:tab w:val="num" w:pos="2636"/>
        </w:tabs>
        <w:ind w:left="2636" w:hanging="1928"/>
      </w:pPr>
    </w:lvl>
    <w:lvl w:ilvl="6">
      <w:start w:val="1"/>
      <w:numFmt w:val="decimal"/>
      <w:pStyle w:val="Cmsor7"/>
      <w:lvlText w:val="%1.%2.%3.%4.%5.%6.%7"/>
      <w:lvlJc w:val="left"/>
      <w:pPr>
        <w:ind w:left="1139" w:hanging="431"/>
      </w:pPr>
    </w:lvl>
    <w:lvl w:ilvl="7">
      <w:start w:val="1"/>
      <w:numFmt w:val="decimal"/>
      <w:pStyle w:val="Cmsor8"/>
      <w:lvlText w:val="%1.%2.%3.%4.%5.%6.%7.%8"/>
      <w:lvlJc w:val="left"/>
      <w:pPr>
        <w:ind w:left="1139" w:hanging="431"/>
      </w:pPr>
    </w:lvl>
    <w:lvl w:ilvl="8">
      <w:start w:val="1"/>
      <w:numFmt w:val="decimal"/>
      <w:pStyle w:val="Cmsor9"/>
      <w:lvlText w:val="%1.%2.%3.%4.%5.%6.%7.%8.%9"/>
      <w:lvlJc w:val="left"/>
      <w:pPr>
        <w:ind w:left="1139" w:hanging="431"/>
      </w:pPr>
    </w:lvl>
  </w:abstractNum>
  <w:abstractNum w:abstractNumId="16" w15:restartNumberingAfterBreak="0">
    <w:nsid w:val="3DC736D1"/>
    <w:multiLevelType w:val="multilevel"/>
    <w:tmpl w:val="2BCA56F8"/>
    <w:styleLink w:val="Stlus9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bCs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bCs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Times New Roman" w:hAnsi="Times New Roman" w:hint="default"/>
        <w:b/>
        <w:bCs/>
        <w:i w:val="0"/>
      </w:rPr>
    </w:lvl>
    <w:lvl w:ilvl="3">
      <w:start w:val="1"/>
      <w:numFmt w:val="decimal"/>
      <w:lvlRestart w:val="0"/>
      <w:lvlText w:val="%1.%2.%3.%4"/>
      <w:lvlJc w:val="left"/>
      <w:pPr>
        <w:tabs>
          <w:tab w:val="num" w:pos="1418"/>
        </w:tabs>
        <w:ind w:left="1418" w:hanging="1418"/>
      </w:pPr>
      <w:rPr>
        <w:rFonts w:ascii="Times New Roman" w:hAnsi="Times New Roman" w:hint="default"/>
        <w:b/>
        <w:bCs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474"/>
        </w:tabs>
        <w:ind w:left="1474" w:hanging="1474"/>
      </w:pPr>
      <w:rPr>
        <w:rFonts w:ascii="Times New Roman" w:hAnsi="Times New Roman" w:hint="default"/>
        <w:b/>
        <w:bCs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ind w:left="431" w:hanging="431"/>
      </w:pPr>
    </w:lvl>
    <w:lvl w:ilvl="6">
      <w:start w:val="1"/>
      <w:numFmt w:val="decimal"/>
      <w:lvlText w:val="%1.%2.%3.%4.%5.%6.%7"/>
      <w:lvlJc w:val="left"/>
      <w:pPr>
        <w:ind w:left="431" w:hanging="431"/>
      </w:pPr>
    </w:lvl>
    <w:lvl w:ilvl="7">
      <w:start w:val="1"/>
      <w:numFmt w:val="decimal"/>
      <w:lvlText w:val="%1.%2.%3.%4.%5.%6.%7.%8"/>
      <w:lvlJc w:val="left"/>
      <w:pPr>
        <w:ind w:left="431" w:hanging="431"/>
      </w:pPr>
    </w:lvl>
    <w:lvl w:ilvl="8">
      <w:start w:val="1"/>
      <w:numFmt w:val="decimal"/>
      <w:lvlText w:val="%1.%2.%3.%4.%5.%6.%7.%8.%9"/>
      <w:lvlJc w:val="left"/>
      <w:pPr>
        <w:ind w:left="431" w:hanging="431"/>
      </w:pPr>
    </w:lvl>
  </w:abstractNum>
  <w:abstractNum w:abstractNumId="17" w15:restartNumberingAfterBreak="0">
    <w:nsid w:val="3F393F27"/>
    <w:multiLevelType w:val="multilevel"/>
    <w:tmpl w:val="ED9048BC"/>
    <w:styleLink w:val="Stlus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bCs/>
        <w:i w:val="0"/>
        <w:caps w:val="0"/>
        <w:strike w:val="0"/>
        <w:dstrike w:val="0"/>
        <w:vanish w:val="0"/>
        <w:sz w:val="28"/>
        <w:szCs w:val="2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624"/>
        </w:tabs>
        <w:ind w:left="624" w:hanging="624"/>
      </w:pPr>
      <w:rPr>
        <w:rFonts w:ascii="Times New Roman" w:hAnsi="Times New Roman" w:hint="default"/>
        <w:b/>
        <w:bCs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rFonts w:ascii="Times New Roman" w:hAnsi="Times New Roman" w:hint="default"/>
        <w:b/>
        <w:bCs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3">
      <w:start w:val="1"/>
      <w:numFmt w:val="decimal"/>
      <w:lvlRestart w:val="0"/>
      <w:lvlText w:val="%1.%2.%3.%4."/>
      <w:lvlJc w:val="left"/>
      <w:pPr>
        <w:tabs>
          <w:tab w:val="num" w:pos="1247"/>
        </w:tabs>
        <w:ind w:left="1247" w:hanging="1247"/>
      </w:pPr>
      <w:rPr>
        <w:rFonts w:ascii="Times New Roman" w:hAnsi="Times New Roman" w:hint="default"/>
        <w:b/>
        <w:bCs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4">
      <w:start w:val="1"/>
      <w:numFmt w:val="decimal"/>
      <w:lvlText w:val="%1.%2.%3.%4.%5."/>
      <w:lvlJc w:val="left"/>
      <w:pPr>
        <w:ind w:left="431" w:hanging="431"/>
      </w:pPr>
    </w:lvl>
    <w:lvl w:ilvl="5">
      <w:start w:val="1"/>
      <w:numFmt w:val="decimal"/>
      <w:lvlText w:val="%1.%2.%3.%4.%5.%6"/>
      <w:lvlJc w:val="left"/>
      <w:pPr>
        <w:ind w:left="431" w:hanging="431"/>
      </w:pPr>
    </w:lvl>
    <w:lvl w:ilvl="6">
      <w:start w:val="1"/>
      <w:numFmt w:val="decimal"/>
      <w:lvlText w:val="%1.%2.%3.%4.%5.%6.%7"/>
      <w:lvlJc w:val="left"/>
      <w:pPr>
        <w:ind w:left="431" w:hanging="431"/>
      </w:pPr>
    </w:lvl>
    <w:lvl w:ilvl="7">
      <w:start w:val="1"/>
      <w:numFmt w:val="decimal"/>
      <w:lvlText w:val="%1.%2.%3.%4.%5.%6.%7.%8"/>
      <w:lvlJc w:val="left"/>
      <w:pPr>
        <w:ind w:left="431" w:hanging="431"/>
      </w:pPr>
    </w:lvl>
    <w:lvl w:ilvl="8">
      <w:start w:val="1"/>
      <w:numFmt w:val="decimal"/>
      <w:lvlText w:val="%1.%2.%3.%4.%5.%6.%7.%8.%9"/>
      <w:lvlJc w:val="left"/>
      <w:pPr>
        <w:ind w:left="431" w:hanging="431"/>
      </w:pPr>
    </w:lvl>
  </w:abstractNum>
  <w:abstractNum w:abstractNumId="18" w15:restartNumberingAfterBreak="0">
    <w:nsid w:val="41AE6ED6"/>
    <w:multiLevelType w:val="hybridMultilevel"/>
    <w:tmpl w:val="8DFC971E"/>
    <w:lvl w:ilvl="0" w:tplc="01DE2426">
      <w:numFmt w:val="bullet"/>
      <w:lvlText w:val="-"/>
      <w:lvlJc w:val="left"/>
      <w:pPr>
        <w:ind w:left="720" w:hanging="360"/>
      </w:pPr>
      <w:rPr>
        <w:rFonts w:ascii="Antique Olive" w:eastAsia="Times New Roman" w:hAnsi="Antique Olive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7000DA"/>
    <w:multiLevelType w:val="hybridMultilevel"/>
    <w:tmpl w:val="8E7005BA"/>
    <w:lvl w:ilvl="0" w:tplc="01DE2426">
      <w:numFmt w:val="bullet"/>
      <w:lvlText w:val="-"/>
      <w:lvlJc w:val="left"/>
      <w:pPr>
        <w:ind w:left="720" w:hanging="360"/>
      </w:pPr>
      <w:rPr>
        <w:rFonts w:ascii="Antique Olive" w:eastAsia="Times New Roman" w:hAnsi="Antique Olive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BF200B"/>
    <w:multiLevelType w:val="multilevel"/>
    <w:tmpl w:val="496055E4"/>
    <w:styleLink w:val="Stlus1"/>
    <w:lvl w:ilvl="0">
      <w:start w:val="4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852" w:hanging="540"/>
      </w:pPr>
    </w:lvl>
    <w:lvl w:ilvl="2">
      <w:start w:val="1"/>
      <w:numFmt w:val="decimal"/>
      <w:lvlText w:val="%1.%2.%3."/>
      <w:lvlJc w:val="left"/>
      <w:pPr>
        <w:ind w:left="143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656" w:hanging="720"/>
      </w:pPr>
    </w:lvl>
    <w:lvl w:ilvl="4">
      <w:start w:val="1"/>
      <w:numFmt w:val="decimal"/>
      <w:lvlText w:val="%1.%2.%3.%4.%5."/>
      <w:lvlJc w:val="left"/>
      <w:pPr>
        <w:ind w:left="2328" w:hanging="1080"/>
      </w:pPr>
    </w:lvl>
    <w:lvl w:ilvl="5">
      <w:start w:val="1"/>
      <w:numFmt w:val="decimal"/>
      <w:lvlText w:val="%1.%2.%3.%4.%5.%6."/>
      <w:lvlJc w:val="left"/>
      <w:pPr>
        <w:ind w:left="2640" w:hanging="1080"/>
      </w:pPr>
    </w:lvl>
    <w:lvl w:ilvl="6">
      <w:start w:val="1"/>
      <w:numFmt w:val="decimal"/>
      <w:lvlText w:val="%1.%2.%3.%4.%5.%6.%7."/>
      <w:lvlJc w:val="left"/>
      <w:pPr>
        <w:ind w:left="3312" w:hanging="1440"/>
      </w:pPr>
    </w:lvl>
    <w:lvl w:ilvl="7">
      <w:start w:val="1"/>
      <w:numFmt w:val="decimal"/>
      <w:lvlText w:val="%1.%2.%3.%4.%5.%6.%7.%8."/>
      <w:lvlJc w:val="left"/>
      <w:pPr>
        <w:ind w:left="3624" w:hanging="1440"/>
      </w:pPr>
    </w:lvl>
    <w:lvl w:ilvl="8">
      <w:start w:val="1"/>
      <w:numFmt w:val="decimal"/>
      <w:lvlText w:val="%1.%2.%3.%4.%5.%6.%7.%8.%9."/>
      <w:lvlJc w:val="left"/>
      <w:pPr>
        <w:ind w:left="4296" w:hanging="1800"/>
      </w:pPr>
    </w:lvl>
  </w:abstractNum>
  <w:abstractNum w:abstractNumId="21" w15:restartNumberingAfterBreak="0">
    <w:nsid w:val="4E793ED6"/>
    <w:multiLevelType w:val="multilevel"/>
    <w:tmpl w:val="C0AC18CC"/>
    <w:styleLink w:val="Stlus3"/>
    <w:lvl w:ilvl="0">
      <w:start w:val="4"/>
      <w:numFmt w:val="decimal"/>
      <w:lvlText w:val="%1."/>
      <w:lvlJc w:val="left"/>
      <w:pPr>
        <w:ind w:left="540" w:hanging="540"/>
      </w:pPr>
    </w:lvl>
    <w:lvl w:ilvl="1">
      <w:start w:val="4"/>
      <w:numFmt w:val="decimal"/>
      <w:lvlText w:val="%1.%2."/>
      <w:lvlJc w:val="left"/>
      <w:pPr>
        <w:ind w:left="852" w:hanging="540"/>
      </w:pPr>
    </w:lvl>
    <w:lvl w:ilvl="2">
      <w:start w:val="1"/>
      <w:numFmt w:val="decimal"/>
      <w:lvlText w:val="%1.%2.%3."/>
      <w:lvlJc w:val="left"/>
      <w:pPr>
        <w:ind w:left="143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656" w:hanging="720"/>
      </w:pPr>
    </w:lvl>
    <w:lvl w:ilvl="4">
      <w:start w:val="1"/>
      <w:numFmt w:val="decimal"/>
      <w:lvlText w:val="%1.%2.%3.%4.%5."/>
      <w:lvlJc w:val="left"/>
      <w:pPr>
        <w:ind w:left="2328" w:hanging="1080"/>
      </w:pPr>
    </w:lvl>
    <w:lvl w:ilvl="5">
      <w:start w:val="1"/>
      <w:numFmt w:val="decimal"/>
      <w:lvlText w:val="%1.%2.%3.%4.%5.%6."/>
      <w:lvlJc w:val="left"/>
      <w:pPr>
        <w:ind w:left="2640" w:hanging="1080"/>
      </w:pPr>
    </w:lvl>
    <w:lvl w:ilvl="6">
      <w:start w:val="1"/>
      <w:numFmt w:val="decimal"/>
      <w:lvlText w:val="%1.%2.%3.%4.%5.%6.%7."/>
      <w:lvlJc w:val="left"/>
      <w:pPr>
        <w:ind w:left="3312" w:hanging="1440"/>
      </w:pPr>
    </w:lvl>
    <w:lvl w:ilvl="7">
      <w:start w:val="1"/>
      <w:numFmt w:val="decimal"/>
      <w:lvlText w:val="%1.%2.%3.%4.%5.%6.%7.%8."/>
      <w:lvlJc w:val="left"/>
      <w:pPr>
        <w:ind w:left="3624" w:hanging="1440"/>
      </w:pPr>
    </w:lvl>
    <w:lvl w:ilvl="8">
      <w:start w:val="1"/>
      <w:numFmt w:val="decimal"/>
      <w:lvlText w:val="%1.%2.%3.%4.%5.%6.%7.%8.%9."/>
      <w:lvlJc w:val="left"/>
      <w:pPr>
        <w:ind w:left="4296" w:hanging="1800"/>
      </w:pPr>
    </w:lvl>
  </w:abstractNum>
  <w:abstractNum w:abstractNumId="22" w15:restartNumberingAfterBreak="0">
    <w:nsid w:val="4FFD5424"/>
    <w:multiLevelType w:val="hybridMultilevel"/>
    <w:tmpl w:val="4D7025EC"/>
    <w:lvl w:ilvl="0" w:tplc="01DE2426">
      <w:numFmt w:val="bullet"/>
      <w:lvlText w:val="-"/>
      <w:lvlJc w:val="left"/>
      <w:pPr>
        <w:ind w:left="720" w:hanging="360"/>
      </w:pPr>
      <w:rPr>
        <w:rFonts w:ascii="Antique Olive" w:eastAsia="Times New Roman" w:hAnsi="Antique Olive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5B5DE3"/>
    <w:multiLevelType w:val="multilevel"/>
    <w:tmpl w:val="BFEA2388"/>
    <w:styleLink w:val="Stlus13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bCs/>
        <w:i w:val="0"/>
        <w:caps w:val="0"/>
        <w:strike w:val="0"/>
        <w:dstrike w:val="0"/>
        <w:vanish w:val="0"/>
        <w:sz w:val="28"/>
        <w:szCs w:val="2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624"/>
        </w:tabs>
        <w:ind w:left="624" w:hanging="624"/>
      </w:pPr>
      <w:rPr>
        <w:rFonts w:ascii="Times New Roman" w:hAnsi="Times New Roman" w:hint="default"/>
        <w:b/>
        <w:bCs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rFonts w:ascii="Times New Roman" w:hAnsi="Times New Roman" w:hint="default"/>
        <w:b/>
        <w:bCs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3">
      <w:start w:val="1"/>
      <w:numFmt w:val="decimal"/>
      <w:lvlRestart w:val="0"/>
      <w:lvlText w:val="%1.%2.%3.%4."/>
      <w:lvlJc w:val="left"/>
      <w:pPr>
        <w:tabs>
          <w:tab w:val="num" w:pos="1247"/>
        </w:tabs>
        <w:ind w:left="1247" w:hanging="1247"/>
      </w:pPr>
      <w:rPr>
        <w:rFonts w:ascii="Times New Roman" w:hAnsi="Times New Roman" w:hint="default"/>
        <w:b/>
        <w:bCs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4">
      <w:start w:val="1"/>
      <w:numFmt w:val="decimal"/>
      <w:lvlText w:val="%1.%2.%3.%4.%5."/>
      <w:lvlJc w:val="left"/>
      <w:pPr>
        <w:ind w:left="431" w:hanging="431"/>
      </w:pPr>
      <w:rPr>
        <w:caps w:val="0"/>
        <w:strike w:val="0"/>
        <w:dstrike w:val="0"/>
        <w:vanish w:val="0"/>
        <w:vertAlign w:val="baseline"/>
      </w:rPr>
    </w:lvl>
    <w:lvl w:ilvl="5">
      <w:start w:val="1"/>
      <w:numFmt w:val="decimal"/>
      <w:lvlText w:val="%1.%2.%3.%4.%5.%6"/>
      <w:lvlJc w:val="left"/>
      <w:pPr>
        <w:ind w:left="431" w:hanging="431"/>
      </w:pPr>
    </w:lvl>
    <w:lvl w:ilvl="6">
      <w:start w:val="1"/>
      <w:numFmt w:val="decimal"/>
      <w:lvlText w:val="%1.%2.%3.%4.%5.%6.%7"/>
      <w:lvlJc w:val="left"/>
      <w:pPr>
        <w:ind w:left="431" w:hanging="431"/>
      </w:pPr>
    </w:lvl>
    <w:lvl w:ilvl="7">
      <w:start w:val="1"/>
      <w:numFmt w:val="decimal"/>
      <w:lvlText w:val="%1.%2.%3.%4.%5.%6.%7.%8"/>
      <w:lvlJc w:val="left"/>
      <w:pPr>
        <w:ind w:left="431" w:hanging="431"/>
      </w:pPr>
    </w:lvl>
    <w:lvl w:ilvl="8">
      <w:start w:val="1"/>
      <w:numFmt w:val="decimal"/>
      <w:lvlText w:val="%1.%2.%3.%4.%5.%6.%7.%8.%9"/>
      <w:lvlJc w:val="left"/>
      <w:pPr>
        <w:ind w:left="431" w:hanging="431"/>
      </w:pPr>
    </w:lvl>
  </w:abstractNum>
  <w:abstractNum w:abstractNumId="24" w15:restartNumberingAfterBreak="0">
    <w:nsid w:val="534F46E8"/>
    <w:multiLevelType w:val="hybridMultilevel"/>
    <w:tmpl w:val="F7AC06FA"/>
    <w:lvl w:ilvl="0" w:tplc="30D84078">
      <w:start w:val="1"/>
      <w:numFmt w:val="decimal"/>
      <w:lvlText w:val="%1."/>
      <w:lvlJc w:val="left"/>
      <w:pPr>
        <w:ind w:left="476" w:hanging="360"/>
      </w:pPr>
      <w:rPr>
        <w:rFonts w:ascii="Arial" w:eastAsia="Arial" w:hAnsi="Arial" w:cs="Arial" w:hint="default"/>
        <w:b/>
        <w:bCs/>
        <w:w w:val="99"/>
        <w:sz w:val="24"/>
        <w:szCs w:val="24"/>
        <w:lang w:val="hu-HU"/>
      </w:rPr>
    </w:lvl>
    <w:lvl w:ilvl="1" w:tplc="EF0E6E42">
      <w:start w:val="3"/>
      <w:numFmt w:val="bullet"/>
      <w:lvlText w:val="-"/>
      <w:lvlJc w:val="left"/>
      <w:pPr>
        <w:ind w:left="1184" w:hanging="360"/>
      </w:pPr>
      <w:rPr>
        <w:rFonts w:ascii="Times New Roman" w:eastAsia="Calibri" w:hAnsi="Times New Roman" w:cs="Times New Roman" w:hint="default"/>
        <w:w w:val="100"/>
        <w:sz w:val="24"/>
        <w:szCs w:val="24"/>
        <w:lang w:val="hu-HU"/>
      </w:rPr>
    </w:lvl>
    <w:lvl w:ilvl="2" w:tplc="E9AAA79E">
      <w:numFmt w:val="bullet"/>
      <w:lvlText w:val="•"/>
      <w:lvlJc w:val="left"/>
      <w:pPr>
        <w:ind w:left="1180" w:hanging="360"/>
      </w:pPr>
      <w:rPr>
        <w:lang w:val="hu-HU"/>
      </w:rPr>
    </w:lvl>
    <w:lvl w:ilvl="3" w:tplc="FEA495BA">
      <w:numFmt w:val="bullet"/>
      <w:lvlText w:val="•"/>
      <w:lvlJc w:val="left"/>
      <w:pPr>
        <w:ind w:left="2210" w:hanging="360"/>
      </w:pPr>
      <w:rPr>
        <w:lang w:val="hu-HU"/>
      </w:rPr>
    </w:lvl>
    <w:lvl w:ilvl="4" w:tplc="695AFBE6">
      <w:numFmt w:val="bullet"/>
      <w:lvlText w:val="•"/>
      <w:lvlJc w:val="left"/>
      <w:pPr>
        <w:ind w:left="3241" w:hanging="360"/>
      </w:pPr>
      <w:rPr>
        <w:lang w:val="hu-HU"/>
      </w:rPr>
    </w:lvl>
    <w:lvl w:ilvl="5" w:tplc="645EE244">
      <w:numFmt w:val="bullet"/>
      <w:lvlText w:val="•"/>
      <w:lvlJc w:val="left"/>
      <w:pPr>
        <w:ind w:left="4272" w:hanging="360"/>
      </w:pPr>
      <w:rPr>
        <w:lang w:val="hu-HU"/>
      </w:rPr>
    </w:lvl>
    <w:lvl w:ilvl="6" w:tplc="D636945A">
      <w:numFmt w:val="bullet"/>
      <w:lvlText w:val="•"/>
      <w:lvlJc w:val="left"/>
      <w:pPr>
        <w:ind w:left="5303" w:hanging="360"/>
      </w:pPr>
      <w:rPr>
        <w:lang w:val="hu-HU"/>
      </w:rPr>
    </w:lvl>
    <w:lvl w:ilvl="7" w:tplc="DD160E9A">
      <w:numFmt w:val="bullet"/>
      <w:lvlText w:val="•"/>
      <w:lvlJc w:val="left"/>
      <w:pPr>
        <w:ind w:left="6334" w:hanging="360"/>
      </w:pPr>
      <w:rPr>
        <w:lang w:val="hu-HU"/>
      </w:rPr>
    </w:lvl>
    <w:lvl w:ilvl="8" w:tplc="90F45516">
      <w:numFmt w:val="bullet"/>
      <w:lvlText w:val="•"/>
      <w:lvlJc w:val="left"/>
      <w:pPr>
        <w:ind w:left="7364" w:hanging="360"/>
      </w:pPr>
      <w:rPr>
        <w:lang w:val="hu-HU"/>
      </w:rPr>
    </w:lvl>
  </w:abstractNum>
  <w:abstractNum w:abstractNumId="25" w15:restartNumberingAfterBreak="0">
    <w:nsid w:val="54255623"/>
    <w:multiLevelType w:val="multilevel"/>
    <w:tmpl w:val="18F01A78"/>
    <w:styleLink w:val="Stlus2"/>
    <w:lvl w:ilvl="0">
      <w:start w:val="4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852" w:hanging="54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13" w:hanging="720"/>
      </w:pPr>
    </w:lvl>
    <w:lvl w:ilvl="4">
      <w:start w:val="1"/>
      <w:numFmt w:val="decimal"/>
      <w:lvlText w:val="%1.%2.%3.%4.%5."/>
      <w:lvlJc w:val="left"/>
      <w:pPr>
        <w:ind w:left="2328" w:hanging="1080"/>
      </w:pPr>
    </w:lvl>
    <w:lvl w:ilvl="5">
      <w:start w:val="1"/>
      <w:numFmt w:val="decimal"/>
      <w:lvlText w:val="%1.%2.%3.%4.%5.%6."/>
      <w:lvlJc w:val="left"/>
      <w:pPr>
        <w:ind w:left="2640" w:hanging="1080"/>
      </w:pPr>
    </w:lvl>
    <w:lvl w:ilvl="6">
      <w:start w:val="1"/>
      <w:numFmt w:val="decimal"/>
      <w:lvlText w:val="%1.%2.%3.%4.%5.%6.%7."/>
      <w:lvlJc w:val="left"/>
      <w:pPr>
        <w:ind w:left="3312" w:hanging="1440"/>
      </w:pPr>
    </w:lvl>
    <w:lvl w:ilvl="7">
      <w:start w:val="1"/>
      <w:numFmt w:val="decimal"/>
      <w:lvlText w:val="%1.%2.%3.%4.%5.%6.%7.%8."/>
      <w:lvlJc w:val="left"/>
      <w:pPr>
        <w:ind w:left="3624" w:hanging="1440"/>
      </w:pPr>
    </w:lvl>
    <w:lvl w:ilvl="8">
      <w:start w:val="1"/>
      <w:numFmt w:val="decimal"/>
      <w:lvlText w:val="%1.%2.%3.%4.%5.%6.%7.%8.%9."/>
      <w:lvlJc w:val="left"/>
      <w:pPr>
        <w:ind w:left="4296" w:hanging="1800"/>
      </w:pPr>
    </w:lvl>
  </w:abstractNum>
  <w:abstractNum w:abstractNumId="26" w15:restartNumberingAfterBreak="0">
    <w:nsid w:val="580458B7"/>
    <w:multiLevelType w:val="multilevel"/>
    <w:tmpl w:val="4D9CBA68"/>
    <w:styleLink w:val="Stlus1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bCs/>
        <w:i w:val="0"/>
        <w:caps w:val="0"/>
        <w:strike w:val="0"/>
        <w:dstrike w:val="0"/>
        <w:vanish w:val="0"/>
        <w:sz w:val="28"/>
        <w:szCs w:val="2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624"/>
        </w:tabs>
        <w:ind w:left="624" w:hanging="624"/>
      </w:pPr>
      <w:rPr>
        <w:rFonts w:ascii="Times New Roman" w:hAnsi="Times New Roman" w:hint="default"/>
        <w:b/>
        <w:bCs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rFonts w:ascii="Times New Roman" w:hAnsi="Times New Roman" w:hint="default"/>
        <w:b/>
        <w:bCs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3">
      <w:start w:val="1"/>
      <w:numFmt w:val="decimal"/>
      <w:lvlRestart w:val="0"/>
      <w:lvlText w:val="%1.%2.%3.%4."/>
      <w:lvlJc w:val="left"/>
      <w:pPr>
        <w:tabs>
          <w:tab w:val="num" w:pos="1247"/>
        </w:tabs>
        <w:ind w:left="1247" w:hanging="1247"/>
      </w:pPr>
      <w:rPr>
        <w:rFonts w:ascii="Times New Roman" w:hAnsi="Times New Roman" w:hint="default"/>
        <w:b/>
        <w:bCs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4">
      <w:start w:val="1"/>
      <w:numFmt w:val="decimal"/>
      <w:lvlText w:val="%1.%2.%3.%4.%5."/>
      <w:lvlJc w:val="left"/>
      <w:pPr>
        <w:ind w:left="431" w:hanging="431"/>
      </w:pPr>
      <w:rPr>
        <w:rFonts w:ascii="Times New Roman" w:hAnsi="Times New Roman" w:hint="default"/>
        <w:b/>
        <w:bCs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ind w:left="431" w:hanging="431"/>
      </w:pPr>
    </w:lvl>
    <w:lvl w:ilvl="6">
      <w:start w:val="1"/>
      <w:numFmt w:val="decimal"/>
      <w:lvlText w:val="%1.%2.%3.%4.%5.%6.%7"/>
      <w:lvlJc w:val="left"/>
      <w:pPr>
        <w:ind w:left="431" w:hanging="431"/>
      </w:pPr>
    </w:lvl>
    <w:lvl w:ilvl="7">
      <w:start w:val="1"/>
      <w:numFmt w:val="decimal"/>
      <w:lvlText w:val="%1.%2.%3.%4.%5.%6.%7.%8"/>
      <w:lvlJc w:val="left"/>
      <w:pPr>
        <w:ind w:left="431" w:hanging="431"/>
      </w:pPr>
    </w:lvl>
    <w:lvl w:ilvl="8">
      <w:start w:val="1"/>
      <w:numFmt w:val="decimal"/>
      <w:lvlText w:val="%1.%2.%3.%4.%5.%6.%7.%8.%9"/>
      <w:lvlJc w:val="left"/>
      <w:pPr>
        <w:ind w:left="431" w:hanging="431"/>
      </w:pPr>
    </w:lvl>
  </w:abstractNum>
  <w:abstractNum w:abstractNumId="27" w15:restartNumberingAfterBreak="0">
    <w:nsid w:val="5D9B50DD"/>
    <w:multiLevelType w:val="multilevel"/>
    <w:tmpl w:val="0CF6B02A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68" w:hanging="360"/>
      </w:pPr>
    </w:lvl>
    <w:lvl w:ilvl="2">
      <w:start w:val="1"/>
      <w:numFmt w:val="decimal"/>
      <w:lvlText w:val="%1.%2.%3"/>
      <w:lvlJc w:val="left"/>
      <w:pPr>
        <w:ind w:left="2136" w:hanging="720"/>
      </w:pPr>
    </w:lvl>
    <w:lvl w:ilvl="3">
      <w:start w:val="1"/>
      <w:numFmt w:val="decimal"/>
      <w:lvlText w:val="%1.%2.%3.%4"/>
      <w:lvlJc w:val="left"/>
      <w:pPr>
        <w:ind w:left="3698" w:hanging="720"/>
      </w:pPr>
    </w:lvl>
    <w:lvl w:ilvl="4">
      <w:start w:val="1"/>
      <w:numFmt w:val="decimal"/>
      <w:lvlText w:val="%1.%2.%3.%4.%5"/>
      <w:lvlJc w:val="left"/>
      <w:pPr>
        <w:ind w:left="3912" w:hanging="1080"/>
      </w:pPr>
    </w:lvl>
    <w:lvl w:ilvl="5">
      <w:start w:val="1"/>
      <w:numFmt w:val="decimal"/>
      <w:lvlText w:val="%1.%2.%3.%4.%5.%6"/>
      <w:lvlJc w:val="left"/>
      <w:pPr>
        <w:ind w:left="4620" w:hanging="108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396" w:hanging="1440"/>
      </w:pPr>
    </w:lvl>
    <w:lvl w:ilvl="8">
      <w:start w:val="1"/>
      <w:numFmt w:val="decimal"/>
      <w:lvlText w:val="%1.%2.%3.%4.%5.%6.%7.%8.%9"/>
      <w:lvlJc w:val="left"/>
      <w:pPr>
        <w:ind w:left="7464" w:hanging="1800"/>
      </w:pPr>
    </w:lvl>
  </w:abstractNum>
  <w:abstractNum w:abstractNumId="28" w15:restartNumberingAfterBreak="0">
    <w:nsid w:val="5FD2583B"/>
    <w:multiLevelType w:val="multilevel"/>
    <w:tmpl w:val="AB3E1994"/>
    <w:styleLink w:val="Stlus5"/>
    <w:lvl w:ilvl="0">
      <w:start w:val="4"/>
      <w:numFmt w:val="decimal"/>
      <w:lvlText w:val="%1."/>
      <w:lvlJc w:val="left"/>
      <w:pPr>
        <w:ind w:left="540" w:hanging="540"/>
      </w:pPr>
    </w:lvl>
    <w:lvl w:ilvl="1">
      <w:start w:val="6"/>
      <w:numFmt w:val="decimal"/>
      <w:lvlText w:val="%1.%2."/>
      <w:lvlJc w:val="left"/>
      <w:pPr>
        <w:ind w:left="852" w:hanging="540"/>
      </w:pPr>
    </w:lvl>
    <w:lvl w:ilvl="2">
      <w:start w:val="1"/>
      <w:numFmt w:val="decimal"/>
      <w:lvlText w:val="%1.%2.%3."/>
      <w:lvlJc w:val="left"/>
      <w:pPr>
        <w:ind w:left="143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656" w:hanging="720"/>
      </w:pPr>
    </w:lvl>
    <w:lvl w:ilvl="4">
      <w:start w:val="1"/>
      <w:numFmt w:val="decimal"/>
      <w:lvlText w:val="%1.%2.%3.%4.%5."/>
      <w:lvlJc w:val="left"/>
      <w:pPr>
        <w:ind w:left="2328" w:hanging="1080"/>
      </w:pPr>
    </w:lvl>
    <w:lvl w:ilvl="5">
      <w:start w:val="1"/>
      <w:numFmt w:val="decimal"/>
      <w:lvlText w:val="%1.%2.%3.%4.%5.%6."/>
      <w:lvlJc w:val="left"/>
      <w:pPr>
        <w:ind w:left="2640" w:hanging="1080"/>
      </w:pPr>
    </w:lvl>
    <w:lvl w:ilvl="6">
      <w:start w:val="1"/>
      <w:numFmt w:val="decimal"/>
      <w:lvlText w:val="%1.%2.%3.%4.%5.%6.%7."/>
      <w:lvlJc w:val="left"/>
      <w:pPr>
        <w:ind w:left="3312" w:hanging="1440"/>
      </w:pPr>
    </w:lvl>
    <w:lvl w:ilvl="7">
      <w:start w:val="1"/>
      <w:numFmt w:val="decimal"/>
      <w:lvlText w:val="%1.%2.%3.%4.%5.%6.%7.%8."/>
      <w:lvlJc w:val="left"/>
      <w:pPr>
        <w:ind w:left="3624" w:hanging="1440"/>
      </w:pPr>
    </w:lvl>
    <w:lvl w:ilvl="8">
      <w:start w:val="1"/>
      <w:numFmt w:val="decimal"/>
      <w:lvlText w:val="%1.%2.%3.%4.%5.%6.%7.%8.%9."/>
      <w:lvlJc w:val="left"/>
      <w:pPr>
        <w:ind w:left="4296" w:hanging="1800"/>
      </w:pPr>
    </w:lvl>
  </w:abstractNum>
  <w:abstractNum w:abstractNumId="29" w15:restartNumberingAfterBreak="0">
    <w:nsid w:val="601677FF"/>
    <w:multiLevelType w:val="multilevel"/>
    <w:tmpl w:val="043E2176"/>
    <w:styleLink w:val="Stlus8"/>
    <w:lvl w:ilvl="0">
      <w:start w:val="4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852" w:hanging="540"/>
      </w:pPr>
    </w:lvl>
    <w:lvl w:ilvl="2">
      <w:start w:val="1"/>
      <w:numFmt w:val="decimal"/>
      <w:lvlText w:val="%1.%2.%3."/>
      <w:lvlJc w:val="left"/>
      <w:pPr>
        <w:ind w:left="143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656" w:hanging="720"/>
      </w:pPr>
    </w:lvl>
    <w:lvl w:ilvl="4">
      <w:start w:val="1"/>
      <w:numFmt w:val="decimal"/>
      <w:lvlText w:val="%1.%2.%3.%4.%5."/>
      <w:lvlJc w:val="left"/>
      <w:pPr>
        <w:ind w:left="2328" w:hanging="1080"/>
      </w:pPr>
    </w:lvl>
    <w:lvl w:ilvl="5">
      <w:start w:val="1"/>
      <w:numFmt w:val="decimal"/>
      <w:lvlText w:val="%1.%2.%3.%4.%5.%6."/>
      <w:lvlJc w:val="left"/>
      <w:pPr>
        <w:ind w:left="2640" w:hanging="1080"/>
      </w:pPr>
    </w:lvl>
    <w:lvl w:ilvl="6">
      <w:start w:val="1"/>
      <w:numFmt w:val="decimal"/>
      <w:lvlText w:val="%1.%2.%3.%4.%5.%6.%7."/>
      <w:lvlJc w:val="left"/>
      <w:pPr>
        <w:ind w:left="3312" w:hanging="1440"/>
      </w:pPr>
    </w:lvl>
    <w:lvl w:ilvl="7">
      <w:start w:val="1"/>
      <w:numFmt w:val="decimal"/>
      <w:lvlText w:val="%1.%2.%3.%4.%5.%6.%7.%8."/>
      <w:lvlJc w:val="left"/>
      <w:pPr>
        <w:ind w:left="3624" w:hanging="1440"/>
      </w:pPr>
    </w:lvl>
    <w:lvl w:ilvl="8">
      <w:start w:val="1"/>
      <w:numFmt w:val="decimal"/>
      <w:lvlText w:val="%1.%2.%3.%4.%5.%6.%7.%8.%9."/>
      <w:lvlJc w:val="left"/>
      <w:pPr>
        <w:ind w:left="4296" w:hanging="1800"/>
      </w:pPr>
    </w:lvl>
  </w:abstractNum>
  <w:abstractNum w:abstractNumId="30" w15:restartNumberingAfterBreak="0">
    <w:nsid w:val="664244FF"/>
    <w:multiLevelType w:val="hybridMultilevel"/>
    <w:tmpl w:val="F0BCE8C2"/>
    <w:lvl w:ilvl="0" w:tplc="01DE2426">
      <w:numFmt w:val="bullet"/>
      <w:lvlText w:val="-"/>
      <w:lvlJc w:val="left"/>
      <w:pPr>
        <w:ind w:left="783" w:hanging="360"/>
      </w:pPr>
      <w:rPr>
        <w:rFonts w:ascii="Antique Olive" w:eastAsia="Times New Roman" w:hAnsi="Antique Olive" w:hint="default"/>
      </w:rPr>
    </w:lvl>
    <w:lvl w:ilvl="1" w:tplc="040E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1" w15:restartNumberingAfterBreak="0">
    <w:nsid w:val="6748082B"/>
    <w:multiLevelType w:val="multilevel"/>
    <w:tmpl w:val="D9D09BDC"/>
    <w:lvl w:ilvl="0">
      <w:start w:val="1"/>
      <w:numFmt w:val="ordinal"/>
      <w:pStyle w:val="Cmsor1"/>
      <w:lvlText w:val="%10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  <w:b/>
        <w:bCs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65"/>
        </w:tabs>
        <w:ind w:left="765" w:hanging="624"/>
      </w:pPr>
      <w:rPr>
        <w:rFonts w:ascii="Times New Roman" w:hAnsi="Times New Roman" w:hint="default"/>
        <w:b/>
        <w:bCs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2">
      <w:start w:val="1"/>
      <w:numFmt w:val="decimal"/>
      <w:pStyle w:val="Cmsor4"/>
      <w:lvlText w:val="%1.%2.%3."/>
      <w:lvlJc w:val="left"/>
      <w:pPr>
        <w:tabs>
          <w:tab w:val="num" w:pos="964"/>
        </w:tabs>
        <w:ind w:left="964" w:hanging="964"/>
      </w:pPr>
      <w:rPr>
        <w:rFonts w:ascii="Times New Roman" w:hAnsi="Times New Roman" w:hint="default"/>
        <w:b/>
        <w:bCs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247"/>
        </w:tabs>
        <w:ind w:left="1247" w:hanging="1247"/>
      </w:pPr>
      <w:rPr>
        <w:rFonts w:ascii="Times New Roman" w:hAnsi="Times New Roman" w:hint="default"/>
        <w:b/>
        <w:bCs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588" w:hanging="1588"/>
      </w:pPr>
      <w:rPr>
        <w:rFonts w:ascii="Times New Roman" w:hAnsi="Times New Roman" w:hint="default"/>
        <w:b/>
        <w:bCs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1928"/>
        </w:tabs>
        <w:ind w:left="1928" w:hanging="1928"/>
      </w:pPr>
      <w:rPr>
        <w:rFonts w:ascii="Times New Roman" w:hAnsi="Times New Roman" w:hint="default"/>
        <w:b/>
        <w:bCs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6">
      <w:start w:val="1"/>
      <w:numFmt w:val="decimal"/>
      <w:lvlText w:val="%1.%2.%3.%4.%5.%6.%7"/>
      <w:lvlJc w:val="left"/>
      <w:pPr>
        <w:ind w:left="431" w:hanging="431"/>
      </w:pPr>
    </w:lvl>
    <w:lvl w:ilvl="7">
      <w:start w:val="1"/>
      <w:numFmt w:val="decimal"/>
      <w:lvlText w:val="%1.%2.%3.%4.%5.%6.%7.%8"/>
      <w:lvlJc w:val="left"/>
      <w:pPr>
        <w:ind w:left="431" w:hanging="431"/>
      </w:pPr>
    </w:lvl>
    <w:lvl w:ilvl="8">
      <w:start w:val="1"/>
      <w:numFmt w:val="decimal"/>
      <w:lvlText w:val="%1.%2.%3.%4.%5.%6.%7.%8.%9"/>
      <w:lvlJc w:val="left"/>
      <w:pPr>
        <w:ind w:left="431" w:hanging="431"/>
      </w:pPr>
    </w:lvl>
  </w:abstractNum>
  <w:abstractNum w:abstractNumId="32" w15:restartNumberingAfterBreak="0">
    <w:nsid w:val="6A7005E7"/>
    <w:multiLevelType w:val="multilevel"/>
    <w:tmpl w:val="08BA1BDE"/>
    <w:styleLink w:val="Stlus6"/>
    <w:lvl w:ilvl="0">
      <w:start w:val="4"/>
      <w:numFmt w:val="decimal"/>
      <w:lvlText w:val="%1."/>
      <w:lvlJc w:val="left"/>
      <w:pPr>
        <w:ind w:left="540" w:hanging="540"/>
      </w:pPr>
    </w:lvl>
    <w:lvl w:ilvl="1">
      <w:start w:val="7"/>
      <w:numFmt w:val="decimal"/>
      <w:lvlText w:val="%1.%2."/>
      <w:lvlJc w:val="left"/>
      <w:pPr>
        <w:ind w:left="852" w:hanging="540"/>
      </w:pPr>
    </w:lvl>
    <w:lvl w:ilvl="2">
      <w:start w:val="1"/>
      <w:numFmt w:val="decimal"/>
      <w:lvlText w:val="%1.%2.%3."/>
      <w:lvlJc w:val="left"/>
      <w:pPr>
        <w:ind w:left="143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656" w:hanging="720"/>
      </w:pPr>
    </w:lvl>
    <w:lvl w:ilvl="4">
      <w:start w:val="1"/>
      <w:numFmt w:val="decimal"/>
      <w:lvlText w:val="%1.%2.%3.%4.%5."/>
      <w:lvlJc w:val="left"/>
      <w:pPr>
        <w:ind w:left="2328" w:hanging="1080"/>
      </w:pPr>
    </w:lvl>
    <w:lvl w:ilvl="5">
      <w:start w:val="1"/>
      <w:numFmt w:val="decimal"/>
      <w:lvlText w:val="%1.%2.%3.%4.%5.%6."/>
      <w:lvlJc w:val="left"/>
      <w:pPr>
        <w:ind w:left="2640" w:hanging="1080"/>
      </w:pPr>
    </w:lvl>
    <w:lvl w:ilvl="6">
      <w:start w:val="1"/>
      <w:numFmt w:val="decimal"/>
      <w:lvlText w:val="%1.%2.%3.%4.%5.%6.%7."/>
      <w:lvlJc w:val="left"/>
      <w:pPr>
        <w:ind w:left="3312" w:hanging="1440"/>
      </w:pPr>
    </w:lvl>
    <w:lvl w:ilvl="7">
      <w:start w:val="1"/>
      <w:numFmt w:val="decimal"/>
      <w:lvlText w:val="%1.%2.%3.%4.%5.%6.%7.%8."/>
      <w:lvlJc w:val="left"/>
      <w:pPr>
        <w:ind w:left="3624" w:hanging="1440"/>
      </w:pPr>
    </w:lvl>
    <w:lvl w:ilvl="8">
      <w:start w:val="1"/>
      <w:numFmt w:val="decimal"/>
      <w:lvlText w:val="%1.%2.%3.%4.%5.%6.%7.%8.%9."/>
      <w:lvlJc w:val="left"/>
      <w:pPr>
        <w:ind w:left="4296" w:hanging="1800"/>
      </w:pPr>
    </w:lvl>
  </w:abstractNum>
  <w:abstractNum w:abstractNumId="33" w15:restartNumberingAfterBreak="0">
    <w:nsid w:val="6C182961"/>
    <w:multiLevelType w:val="hybridMultilevel"/>
    <w:tmpl w:val="2D3E3296"/>
    <w:lvl w:ilvl="0" w:tplc="172A2682">
      <w:start w:val="1"/>
      <w:numFmt w:val="lowerLetter"/>
      <w:lvlText w:val="%1)"/>
      <w:lvlJc w:val="left"/>
      <w:pPr>
        <w:ind w:left="476" w:hanging="360"/>
      </w:pPr>
      <w:rPr>
        <w:rFonts w:ascii="Arial" w:eastAsia="Arial" w:hAnsi="Arial" w:cs="Arial" w:hint="default"/>
        <w:i/>
        <w:w w:val="99"/>
        <w:sz w:val="24"/>
        <w:szCs w:val="24"/>
        <w:lang w:val="hu-HU"/>
      </w:rPr>
    </w:lvl>
    <w:lvl w:ilvl="1" w:tplc="D01C7E72">
      <w:numFmt w:val="bullet"/>
      <w:lvlText w:val=""/>
      <w:lvlJc w:val="left"/>
      <w:pPr>
        <w:ind w:left="1184" w:hanging="360"/>
      </w:pPr>
      <w:rPr>
        <w:rFonts w:ascii="Symbol" w:eastAsia="Symbol" w:hAnsi="Symbol" w:cs="Symbol" w:hint="default"/>
        <w:w w:val="100"/>
        <w:sz w:val="24"/>
        <w:szCs w:val="24"/>
        <w:lang w:val="hu-HU"/>
      </w:rPr>
    </w:lvl>
    <w:lvl w:ilvl="2" w:tplc="75781244">
      <w:numFmt w:val="bullet"/>
      <w:lvlText w:val="•"/>
      <w:lvlJc w:val="left"/>
      <w:pPr>
        <w:ind w:left="1180" w:hanging="360"/>
      </w:pPr>
      <w:rPr>
        <w:lang w:val="hu-HU"/>
      </w:rPr>
    </w:lvl>
    <w:lvl w:ilvl="3" w:tplc="0A0849E2">
      <w:numFmt w:val="bullet"/>
      <w:lvlText w:val="•"/>
      <w:lvlJc w:val="left"/>
      <w:pPr>
        <w:ind w:left="2210" w:hanging="360"/>
      </w:pPr>
      <w:rPr>
        <w:lang w:val="hu-HU"/>
      </w:rPr>
    </w:lvl>
    <w:lvl w:ilvl="4" w:tplc="E2CEB6DA">
      <w:numFmt w:val="bullet"/>
      <w:lvlText w:val="•"/>
      <w:lvlJc w:val="left"/>
      <w:pPr>
        <w:ind w:left="3241" w:hanging="360"/>
      </w:pPr>
      <w:rPr>
        <w:lang w:val="hu-HU"/>
      </w:rPr>
    </w:lvl>
    <w:lvl w:ilvl="5" w:tplc="81FACF8C">
      <w:numFmt w:val="bullet"/>
      <w:lvlText w:val="•"/>
      <w:lvlJc w:val="left"/>
      <w:pPr>
        <w:ind w:left="4272" w:hanging="360"/>
      </w:pPr>
      <w:rPr>
        <w:lang w:val="hu-HU"/>
      </w:rPr>
    </w:lvl>
    <w:lvl w:ilvl="6" w:tplc="A31618CC">
      <w:numFmt w:val="bullet"/>
      <w:lvlText w:val="•"/>
      <w:lvlJc w:val="left"/>
      <w:pPr>
        <w:ind w:left="5303" w:hanging="360"/>
      </w:pPr>
      <w:rPr>
        <w:lang w:val="hu-HU"/>
      </w:rPr>
    </w:lvl>
    <w:lvl w:ilvl="7" w:tplc="B3704A48">
      <w:numFmt w:val="bullet"/>
      <w:lvlText w:val="•"/>
      <w:lvlJc w:val="left"/>
      <w:pPr>
        <w:ind w:left="6334" w:hanging="360"/>
      </w:pPr>
      <w:rPr>
        <w:lang w:val="hu-HU"/>
      </w:rPr>
    </w:lvl>
    <w:lvl w:ilvl="8" w:tplc="198EA17C">
      <w:numFmt w:val="bullet"/>
      <w:lvlText w:val="•"/>
      <w:lvlJc w:val="left"/>
      <w:pPr>
        <w:ind w:left="7364" w:hanging="360"/>
      </w:pPr>
      <w:rPr>
        <w:lang w:val="hu-HU"/>
      </w:rPr>
    </w:lvl>
  </w:abstractNum>
  <w:abstractNum w:abstractNumId="34" w15:restartNumberingAfterBreak="0">
    <w:nsid w:val="6C5B349E"/>
    <w:multiLevelType w:val="hybridMultilevel"/>
    <w:tmpl w:val="A5F08C1E"/>
    <w:lvl w:ilvl="0" w:tplc="866080A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E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5" w15:restartNumberingAfterBreak="0">
    <w:nsid w:val="7287003D"/>
    <w:multiLevelType w:val="multilevel"/>
    <w:tmpl w:val="95DCAD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24" w:hanging="624"/>
      </w:pPr>
      <w:rPr>
        <w:b/>
        <w:bCs/>
      </w:rPr>
    </w:lvl>
    <w:lvl w:ilvl="2">
      <w:numFmt w:val="bullet"/>
      <w:pStyle w:val="Listaszerbekezds"/>
      <w:lvlText w:val="-"/>
      <w:lvlJc w:val="left"/>
      <w:pPr>
        <w:ind w:left="2439" w:hanging="737"/>
      </w:pPr>
      <w:rPr>
        <w:rFonts w:ascii="Antique Olive" w:eastAsia="Times New Roman" w:hAnsi="Antique Olive" w:hint="default"/>
        <w:b w:val="0"/>
        <w:bCs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5D70B2D"/>
    <w:multiLevelType w:val="multilevel"/>
    <w:tmpl w:val="C2943EEE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7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2136" w:hanging="720"/>
      </w:pPr>
    </w:lvl>
    <w:lvl w:ilvl="3">
      <w:start w:val="1"/>
      <w:numFmt w:val="decimal"/>
      <w:lvlText w:val="%1.%2.%3.%4"/>
      <w:lvlJc w:val="left"/>
      <w:pPr>
        <w:ind w:left="2844" w:hanging="720"/>
      </w:pPr>
    </w:lvl>
    <w:lvl w:ilvl="4">
      <w:start w:val="1"/>
      <w:numFmt w:val="decimal"/>
      <w:lvlText w:val="%1.%2.%3.%4.%5"/>
      <w:lvlJc w:val="left"/>
      <w:pPr>
        <w:ind w:left="3912" w:hanging="1080"/>
      </w:pPr>
    </w:lvl>
    <w:lvl w:ilvl="5">
      <w:start w:val="1"/>
      <w:numFmt w:val="decimal"/>
      <w:lvlText w:val="%1.%2.%3.%4.%5.%6"/>
      <w:lvlJc w:val="left"/>
      <w:pPr>
        <w:ind w:left="4620" w:hanging="108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396" w:hanging="1440"/>
      </w:pPr>
    </w:lvl>
    <w:lvl w:ilvl="8">
      <w:start w:val="1"/>
      <w:numFmt w:val="decimal"/>
      <w:lvlText w:val="%1.%2.%3.%4.%5.%6.%7.%8.%9"/>
      <w:lvlJc w:val="left"/>
      <w:pPr>
        <w:ind w:left="7464" w:hanging="1800"/>
      </w:pPr>
    </w:lvl>
  </w:abstractNum>
  <w:abstractNum w:abstractNumId="37" w15:restartNumberingAfterBreak="0">
    <w:nsid w:val="7A4D2BA0"/>
    <w:multiLevelType w:val="hybridMultilevel"/>
    <w:tmpl w:val="4FE80D1C"/>
    <w:lvl w:ilvl="0" w:tplc="58F8A920">
      <w:start w:val="3"/>
      <w:numFmt w:val="decimal"/>
      <w:lvlText w:val="%1."/>
      <w:lvlJc w:val="left"/>
      <w:pPr>
        <w:ind w:left="1425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8" w15:restartNumberingAfterBreak="0">
    <w:nsid w:val="7A927916"/>
    <w:multiLevelType w:val="hybridMultilevel"/>
    <w:tmpl w:val="34DE8712"/>
    <w:lvl w:ilvl="0" w:tplc="01DE2426">
      <w:numFmt w:val="bullet"/>
      <w:lvlText w:val="-"/>
      <w:lvlJc w:val="left"/>
      <w:pPr>
        <w:ind w:left="720" w:hanging="360"/>
      </w:pPr>
      <w:rPr>
        <w:rFonts w:ascii="Antique Olive" w:eastAsia="Times New Roman" w:hAnsi="Antique Olive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171D37"/>
    <w:multiLevelType w:val="multilevel"/>
    <w:tmpl w:val="043E2176"/>
    <w:styleLink w:val="Stlus7"/>
    <w:lvl w:ilvl="0">
      <w:start w:val="4"/>
      <w:numFmt w:val="decimal"/>
      <w:lvlText w:val="%1."/>
      <w:lvlJc w:val="left"/>
      <w:pPr>
        <w:ind w:left="540" w:hanging="540"/>
      </w:pPr>
    </w:lvl>
    <w:lvl w:ilvl="1">
      <w:start w:val="8"/>
      <w:numFmt w:val="decimal"/>
      <w:lvlText w:val="%1.%2."/>
      <w:lvlJc w:val="left"/>
      <w:pPr>
        <w:ind w:left="852" w:hanging="540"/>
      </w:pPr>
    </w:lvl>
    <w:lvl w:ilvl="2">
      <w:start w:val="1"/>
      <w:numFmt w:val="decimal"/>
      <w:lvlText w:val="%1.%2.%3."/>
      <w:lvlJc w:val="left"/>
      <w:pPr>
        <w:ind w:left="143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656" w:hanging="720"/>
      </w:pPr>
    </w:lvl>
    <w:lvl w:ilvl="4">
      <w:start w:val="1"/>
      <w:numFmt w:val="decimal"/>
      <w:lvlText w:val="%1.%2.%3.%4.%5."/>
      <w:lvlJc w:val="left"/>
      <w:pPr>
        <w:ind w:left="2328" w:hanging="1080"/>
      </w:pPr>
    </w:lvl>
    <w:lvl w:ilvl="5">
      <w:start w:val="1"/>
      <w:numFmt w:val="decimal"/>
      <w:lvlText w:val="%1.%2.%3.%4.%5.%6."/>
      <w:lvlJc w:val="left"/>
      <w:pPr>
        <w:ind w:left="2640" w:hanging="1080"/>
      </w:pPr>
    </w:lvl>
    <w:lvl w:ilvl="6">
      <w:start w:val="1"/>
      <w:numFmt w:val="decimal"/>
      <w:lvlText w:val="%1.%2.%3.%4.%5.%6.%7."/>
      <w:lvlJc w:val="left"/>
      <w:pPr>
        <w:ind w:left="3312" w:hanging="1440"/>
      </w:pPr>
    </w:lvl>
    <w:lvl w:ilvl="7">
      <w:start w:val="1"/>
      <w:numFmt w:val="decimal"/>
      <w:lvlText w:val="%1.%2.%3.%4.%5.%6.%7.%8."/>
      <w:lvlJc w:val="left"/>
      <w:pPr>
        <w:ind w:left="3624" w:hanging="1440"/>
      </w:pPr>
    </w:lvl>
    <w:lvl w:ilvl="8">
      <w:start w:val="1"/>
      <w:numFmt w:val="decimal"/>
      <w:lvlText w:val="%1.%2.%3.%4.%5.%6.%7.%8.%9."/>
      <w:lvlJc w:val="left"/>
      <w:pPr>
        <w:ind w:left="4296" w:hanging="1800"/>
      </w:pPr>
    </w:lvl>
  </w:abstractNum>
  <w:num w:numId="1">
    <w:abstractNumId w:val="36"/>
  </w:num>
  <w:num w:numId="2">
    <w:abstractNumId w:val="22"/>
  </w:num>
  <w:num w:numId="3">
    <w:abstractNumId w:val="27"/>
  </w:num>
  <w:num w:numId="4">
    <w:abstractNumId w:val="30"/>
  </w:num>
  <w:num w:numId="5">
    <w:abstractNumId w:val="10"/>
  </w:num>
  <w:num w:numId="6">
    <w:abstractNumId w:val="9"/>
  </w:num>
  <w:num w:numId="7">
    <w:abstractNumId w:val="4"/>
  </w:num>
  <w:num w:numId="8">
    <w:abstractNumId w:val="37"/>
  </w:num>
  <w:num w:numId="9">
    <w:abstractNumId w:val="2"/>
    <w:lvlOverride w:ilvl="0">
      <w:lvl w:ilvl="0">
        <w:start w:val="1"/>
        <w:numFmt w:val="decimal"/>
        <w:lvlText w:val="%1."/>
        <w:lvlJc w:val="left"/>
        <w:pPr>
          <w:ind w:left="1070" w:hanging="360"/>
        </w:pPr>
        <w:rPr>
          <w:rFonts w:cs="Times New Roman" w:hint="default"/>
          <w:b/>
          <w:bCs/>
          <w:sz w:val="24"/>
          <w:szCs w:val="24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931" w:hanging="360"/>
        </w:pPr>
        <w:rPr>
          <w:rFonts w:cs="Times New Roman"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651" w:hanging="18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091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811" w:hanging="1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531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251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971" w:hanging="180"/>
        </w:pPr>
        <w:rPr>
          <w:rFonts w:cs="Times New Roman" w:hint="default"/>
        </w:rPr>
      </w:lvl>
    </w:lvlOverride>
  </w:num>
  <w:num w:numId="10">
    <w:abstractNumId w:val="8"/>
  </w:num>
  <w:num w:numId="11">
    <w:abstractNumId w:val="34"/>
  </w:num>
  <w:num w:numId="12">
    <w:abstractNumId w:val="38"/>
  </w:num>
  <w:num w:numId="13">
    <w:abstractNumId w:val="1"/>
  </w:num>
  <w:num w:numId="14">
    <w:abstractNumId w:val="5"/>
  </w:num>
  <w:num w:numId="15">
    <w:abstractNumId w:val="18"/>
  </w:num>
  <w:num w:numId="16">
    <w:abstractNumId w:val="19"/>
  </w:num>
  <w:num w:numId="17">
    <w:abstractNumId w:val="7"/>
  </w:num>
  <w:num w:numId="18">
    <w:abstractNumId w:val="12"/>
  </w:num>
  <w:num w:numId="19">
    <w:abstractNumId w:val="6"/>
  </w:num>
  <w:num w:numId="20">
    <w:abstractNumId w:val="24"/>
    <w:lvlOverride w:ilvl="0">
      <w:startOverride w:val="1"/>
    </w:lvlOverride>
  </w:num>
  <w:num w:numId="21">
    <w:abstractNumId w:val="33"/>
    <w:lvlOverride w:ilvl="0">
      <w:startOverride w:val="1"/>
    </w:lvlOverride>
  </w:num>
  <w:num w:numId="22">
    <w:abstractNumId w:val="11"/>
  </w:num>
  <w:num w:numId="23">
    <w:abstractNumId w:val="31"/>
  </w:num>
  <w:num w:numId="24">
    <w:abstractNumId w:val="35"/>
  </w:num>
  <w:num w:numId="25">
    <w:abstractNumId w:val="15"/>
  </w:num>
  <w:num w:numId="26">
    <w:abstractNumId w:val="20"/>
  </w:num>
  <w:num w:numId="27">
    <w:abstractNumId w:val="25"/>
  </w:num>
  <w:num w:numId="28">
    <w:abstractNumId w:val="21"/>
  </w:num>
  <w:num w:numId="29">
    <w:abstractNumId w:val="0"/>
  </w:num>
  <w:num w:numId="30">
    <w:abstractNumId w:val="28"/>
  </w:num>
  <w:num w:numId="31">
    <w:abstractNumId w:val="32"/>
  </w:num>
  <w:num w:numId="32">
    <w:abstractNumId w:val="39"/>
  </w:num>
  <w:num w:numId="33">
    <w:abstractNumId w:val="29"/>
  </w:num>
  <w:num w:numId="34">
    <w:abstractNumId w:val="16"/>
  </w:num>
  <w:num w:numId="35">
    <w:abstractNumId w:val="13"/>
  </w:num>
  <w:num w:numId="36">
    <w:abstractNumId w:val="17"/>
  </w:num>
  <w:num w:numId="37">
    <w:abstractNumId w:val="26"/>
  </w:num>
  <w:num w:numId="38">
    <w:abstractNumId w:val="14"/>
  </w:num>
  <w:num w:numId="39">
    <w:abstractNumId w:val="3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4AE"/>
    <w:rsid w:val="000009C6"/>
    <w:rsid w:val="00000E78"/>
    <w:rsid w:val="00001D55"/>
    <w:rsid w:val="000021FC"/>
    <w:rsid w:val="00002277"/>
    <w:rsid w:val="00002419"/>
    <w:rsid w:val="0000279A"/>
    <w:rsid w:val="000028FB"/>
    <w:rsid w:val="00002E20"/>
    <w:rsid w:val="00002FE9"/>
    <w:rsid w:val="00003B16"/>
    <w:rsid w:val="00003B73"/>
    <w:rsid w:val="0000461A"/>
    <w:rsid w:val="00006AAC"/>
    <w:rsid w:val="000070E2"/>
    <w:rsid w:val="000100EC"/>
    <w:rsid w:val="00010CCD"/>
    <w:rsid w:val="0001116A"/>
    <w:rsid w:val="00011301"/>
    <w:rsid w:val="000116E2"/>
    <w:rsid w:val="00011D7B"/>
    <w:rsid w:val="000172B5"/>
    <w:rsid w:val="00017C26"/>
    <w:rsid w:val="00020F78"/>
    <w:rsid w:val="000212E2"/>
    <w:rsid w:val="0002176F"/>
    <w:rsid w:val="00021879"/>
    <w:rsid w:val="00021D9C"/>
    <w:rsid w:val="00021DEB"/>
    <w:rsid w:val="000221FD"/>
    <w:rsid w:val="0002388A"/>
    <w:rsid w:val="0002498D"/>
    <w:rsid w:val="00024AB0"/>
    <w:rsid w:val="00026618"/>
    <w:rsid w:val="00026E04"/>
    <w:rsid w:val="00030D67"/>
    <w:rsid w:val="00031176"/>
    <w:rsid w:val="000325DE"/>
    <w:rsid w:val="00032D54"/>
    <w:rsid w:val="00032F89"/>
    <w:rsid w:val="00033184"/>
    <w:rsid w:val="0003470E"/>
    <w:rsid w:val="000355A9"/>
    <w:rsid w:val="00035B09"/>
    <w:rsid w:val="00036E3D"/>
    <w:rsid w:val="0003795B"/>
    <w:rsid w:val="00037A47"/>
    <w:rsid w:val="00037D78"/>
    <w:rsid w:val="00040B26"/>
    <w:rsid w:val="00040F5C"/>
    <w:rsid w:val="00043902"/>
    <w:rsid w:val="00044205"/>
    <w:rsid w:val="000447CF"/>
    <w:rsid w:val="0004518D"/>
    <w:rsid w:val="000457D1"/>
    <w:rsid w:val="000479EE"/>
    <w:rsid w:val="0005078A"/>
    <w:rsid w:val="00050F20"/>
    <w:rsid w:val="000511A3"/>
    <w:rsid w:val="00051444"/>
    <w:rsid w:val="00052433"/>
    <w:rsid w:val="000528D2"/>
    <w:rsid w:val="00052BA2"/>
    <w:rsid w:val="00052FAC"/>
    <w:rsid w:val="000530DD"/>
    <w:rsid w:val="000538EE"/>
    <w:rsid w:val="00053B31"/>
    <w:rsid w:val="00054594"/>
    <w:rsid w:val="00054E0D"/>
    <w:rsid w:val="00054F95"/>
    <w:rsid w:val="00056D56"/>
    <w:rsid w:val="00056EDA"/>
    <w:rsid w:val="00060251"/>
    <w:rsid w:val="00060598"/>
    <w:rsid w:val="00061140"/>
    <w:rsid w:val="000614BC"/>
    <w:rsid w:val="00062DE9"/>
    <w:rsid w:val="000633C4"/>
    <w:rsid w:val="00067AFD"/>
    <w:rsid w:val="00067EDE"/>
    <w:rsid w:val="000709FB"/>
    <w:rsid w:val="000720CB"/>
    <w:rsid w:val="00072C9C"/>
    <w:rsid w:val="00075197"/>
    <w:rsid w:val="00075A30"/>
    <w:rsid w:val="00075C3A"/>
    <w:rsid w:val="000765CF"/>
    <w:rsid w:val="00076700"/>
    <w:rsid w:val="00076EE7"/>
    <w:rsid w:val="00080A70"/>
    <w:rsid w:val="000820BD"/>
    <w:rsid w:val="000820F1"/>
    <w:rsid w:val="0008233F"/>
    <w:rsid w:val="000823C4"/>
    <w:rsid w:val="00082867"/>
    <w:rsid w:val="000836A4"/>
    <w:rsid w:val="00083889"/>
    <w:rsid w:val="00084FAE"/>
    <w:rsid w:val="0008573A"/>
    <w:rsid w:val="00085EDF"/>
    <w:rsid w:val="000902C9"/>
    <w:rsid w:val="000904AD"/>
    <w:rsid w:val="0009199C"/>
    <w:rsid w:val="000921C6"/>
    <w:rsid w:val="00092246"/>
    <w:rsid w:val="00092892"/>
    <w:rsid w:val="00093820"/>
    <w:rsid w:val="00094382"/>
    <w:rsid w:val="00095E61"/>
    <w:rsid w:val="00096BD0"/>
    <w:rsid w:val="00096FC7"/>
    <w:rsid w:val="000A0215"/>
    <w:rsid w:val="000A12F4"/>
    <w:rsid w:val="000A1D2E"/>
    <w:rsid w:val="000A2D55"/>
    <w:rsid w:val="000A3DFD"/>
    <w:rsid w:val="000A48A8"/>
    <w:rsid w:val="000B02B0"/>
    <w:rsid w:val="000B03B9"/>
    <w:rsid w:val="000B054A"/>
    <w:rsid w:val="000B1A6A"/>
    <w:rsid w:val="000B2719"/>
    <w:rsid w:val="000B34B6"/>
    <w:rsid w:val="000B40C4"/>
    <w:rsid w:val="000B528D"/>
    <w:rsid w:val="000B68B8"/>
    <w:rsid w:val="000B7A94"/>
    <w:rsid w:val="000C04A8"/>
    <w:rsid w:val="000C2526"/>
    <w:rsid w:val="000C3213"/>
    <w:rsid w:val="000C6A5A"/>
    <w:rsid w:val="000C6A7D"/>
    <w:rsid w:val="000C6DD5"/>
    <w:rsid w:val="000C6EF3"/>
    <w:rsid w:val="000C6FD5"/>
    <w:rsid w:val="000C770D"/>
    <w:rsid w:val="000C7754"/>
    <w:rsid w:val="000C7C46"/>
    <w:rsid w:val="000C7CC2"/>
    <w:rsid w:val="000D0FDC"/>
    <w:rsid w:val="000D1ACC"/>
    <w:rsid w:val="000D1CC5"/>
    <w:rsid w:val="000D2CEE"/>
    <w:rsid w:val="000D2DFC"/>
    <w:rsid w:val="000D327F"/>
    <w:rsid w:val="000D5387"/>
    <w:rsid w:val="000D673B"/>
    <w:rsid w:val="000E0336"/>
    <w:rsid w:val="000E19C0"/>
    <w:rsid w:val="000E1B32"/>
    <w:rsid w:val="000E3380"/>
    <w:rsid w:val="000E565B"/>
    <w:rsid w:val="000E5E7F"/>
    <w:rsid w:val="000E5F3E"/>
    <w:rsid w:val="000F0361"/>
    <w:rsid w:val="000F03FB"/>
    <w:rsid w:val="000F2DF7"/>
    <w:rsid w:val="000F2E64"/>
    <w:rsid w:val="000F3578"/>
    <w:rsid w:val="000F3A76"/>
    <w:rsid w:val="000F405E"/>
    <w:rsid w:val="000F4564"/>
    <w:rsid w:val="000F5D8C"/>
    <w:rsid w:val="000F6867"/>
    <w:rsid w:val="000F6A44"/>
    <w:rsid w:val="001006E5"/>
    <w:rsid w:val="001015CC"/>
    <w:rsid w:val="0010298D"/>
    <w:rsid w:val="00102D96"/>
    <w:rsid w:val="00105EFF"/>
    <w:rsid w:val="00107223"/>
    <w:rsid w:val="00107417"/>
    <w:rsid w:val="001109FC"/>
    <w:rsid w:val="00110B9A"/>
    <w:rsid w:val="0011103F"/>
    <w:rsid w:val="00112CA1"/>
    <w:rsid w:val="00114F56"/>
    <w:rsid w:val="00115881"/>
    <w:rsid w:val="001176B2"/>
    <w:rsid w:val="00117C52"/>
    <w:rsid w:val="00117F89"/>
    <w:rsid w:val="0012007E"/>
    <w:rsid w:val="00121546"/>
    <w:rsid w:val="00122AF5"/>
    <w:rsid w:val="001246FE"/>
    <w:rsid w:val="00124C70"/>
    <w:rsid w:val="001260C5"/>
    <w:rsid w:val="0012706B"/>
    <w:rsid w:val="00127862"/>
    <w:rsid w:val="00131032"/>
    <w:rsid w:val="001311D0"/>
    <w:rsid w:val="00131B62"/>
    <w:rsid w:val="00132151"/>
    <w:rsid w:val="00132668"/>
    <w:rsid w:val="00133195"/>
    <w:rsid w:val="0013333A"/>
    <w:rsid w:val="00133BD7"/>
    <w:rsid w:val="0013463D"/>
    <w:rsid w:val="00135362"/>
    <w:rsid w:val="001355A3"/>
    <w:rsid w:val="00136DA2"/>
    <w:rsid w:val="0014123F"/>
    <w:rsid w:val="00141BAF"/>
    <w:rsid w:val="00142298"/>
    <w:rsid w:val="00142ADE"/>
    <w:rsid w:val="001438DC"/>
    <w:rsid w:val="0014483D"/>
    <w:rsid w:val="00144D34"/>
    <w:rsid w:val="00146AAA"/>
    <w:rsid w:val="00147596"/>
    <w:rsid w:val="0014770C"/>
    <w:rsid w:val="0015131B"/>
    <w:rsid w:val="00152B38"/>
    <w:rsid w:val="0015370D"/>
    <w:rsid w:val="001538C4"/>
    <w:rsid w:val="001539BE"/>
    <w:rsid w:val="00153BA6"/>
    <w:rsid w:val="00154740"/>
    <w:rsid w:val="00154D87"/>
    <w:rsid w:val="001576DF"/>
    <w:rsid w:val="00157F6F"/>
    <w:rsid w:val="0016049D"/>
    <w:rsid w:val="00160524"/>
    <w:rsid w:val="001607A0"/>
    <w:rsid w:val="00160869"/>
    <w:rsid w:val="00160E6D"/>
    <w:rsid w:val="001610B5"/>
    <w:rsid w:val="00161CAF"/>
    <w:rsid w:val="001626F7"/>
    <w:rsid w:val="0016326B"/>
    <w:rsid w:val="001646ED"/>
    <w:rsid w:val="0016547E"/>
    <w:rsid w:val="00165999"/>
    <w:rsid w:val="00165A94"/>
    <w:rsid w:val="001669C5"/>
    <w:rsid w:val="00167551"/>
    <w:rsid w:val="001679EE"/>
    <w:rsid w:val="00170096"/>
    <w:rsid w:val="00170BD3"/>
    <w:rsid w:val="001717C2"/>
    <w:rsid w:val="00173152"/>
    <w:rsid w:val="00173A42"/>
    <w:rsid w:val="00173F6A"/>
    <w:rsid w:val="001748E7"/>
    <w:rsid w:val="00175FAB"/>
    <w:rsid w:val="0017669D"/>
    <w:rsid w:val="00176C16"/>
    <w:rsid w:val="001804F2"/>
    <w:rsid w:val="0018076D"/>
    <w:rsid w:val="00181497"/>
    <w:rsid w:val="0018159D"/>
    <w:rsid w:val="001816E1"/>
    <w:rsid w:val="00182512"/>
    <w:rsid w:val="0018408E"/>
    <w:rsid w:val="00184815"/>
    <w:rsid w:val="00184D5B"/>
    <w:rsid w:val="00184F4A"/>
    <w:rsid w:val="00185608"/>
    <w:rsid w:val="001860BF"/>
    <w:rsid w:val="001866DB"/>
    <w:rsid w:val="00186E20"/>
    <w:rsid w:val="00187772"/>
    <w:rsid w:val="0019028A"/>
    <w:rsid w:val="00190912"/>
    <w:rsid w:val="00193072"/>
    <w:rsid w:val="001947C0"/>
    <w:rsid w:val="00194B82"/>
    <w:rsid w:val="00197388"/>
    <w:rsid w:val="00197A02"/>
    <w:rsid w:val="001A126F"/>
    <w:rsid w:val="001A12B3"/>
    <w:rsid w:val="001A15C7"/>
    <w:rsid w:val="001A1664"/>
    <w:rsid w:val="001A31C9"/>
    <w:rsid w:val="001A39A9"/>
    <w:rsid w:val="001A3BE7"/>
    <w:rsid w:val="001A47C5"/>
    <w:rsid w:val="001A4876"/>
    <w:rsid w:val="001A4D8C"/>
    <w:rsid w:val="001A5E89"/>
    <w:rsid w:val="001A60EC"/>
    <w:rsid w:val="001A6A0E"/>
    <w:rsid w:val="001A6A4C"/>
    <w:rsid w:val="001A6CD2"/>
    <w:rsid w:val="001B1FFC"/>
    <w:rsid w:val="001B3E2F"/>
    <w:rsid w:val="001B4016"/>
    <w:rsid w:val="001B4707"/>
    <w:rsid w:val="001B537C"/>
    <w:rsid w:val="001B6821"/>
    <w:rsid w:val="001B684E"/>
    <w:rsid w:val="001C08B4"/>
    <w:rsid w:val="001C10C5"/>
    <w:rsid w:val="001C1541"/>
    <w:rsid w:val="001C3BA2"/>
    <w:rsid w:val="001C46B8"/>
    <w:rsid w:val="001C5F3E"/>
    <w:rsid w:val="001C7E2B"/>
    <w:rsid w:val="001D03E3"/>
    <w:rsid w:val="001D0420"/>
    <w:rsid w:val="001D0CF5"/>
    <w:rsid w:val="001D25E1"/>
    <w:rsid w:val="001D32AE"/>
    <w:rsid w:val="001D3BB7"/>
    <w:rsid w:val="001D504B"/>
    <w:rsid w:val="001D55F4"/>
    <w:rsid w:val="001D56C8"/>
    <w:rsid w:val="001D59B8"/>
    <w:rsid w:val="001D5C7F"/>
    <w:rsid w:val="001D6576"/>
    <w:rsid w:val="001D6EE3"/>
    <w:rsid w:val="001E2407"/>
    <w:rsid w:val="001E2A93"/>
    <w:rsid w:val="001E3381"/>
    <w:rsid w:val="001E44B0"/>
    <w:rsid w:val="001E55C2"/>
    <w:rsid w:val="001E60A1"/>
    <w:rsid w:val="001E62E0"/>
    <w:rsid w:val="001E6F78"/>
    <w:rsid w:val="001E7CA7"/>
    <w:rsid w:val="001F20FB"/>
    <w:rsid w:val="001F2D58"/>
    <w:rsid w:val="001F3E65"/>
    <w:rsid w:val="001F4666"/>
    <w:rsid w:val="001F540F"/>
    <w:rsid w:val="001F63E8"/>
    <w:rsid w:val="001F7C9C"/>
    <w:rsid w:val="00201133"/>
    <w:rsid w:val="00201E99"/>
    <w:rsid w:val="00204F72"/>
    <w:rsid w:val="00205531"/>
    <w:rsid w:val="00210239"/>
    <w:rsid w:val="00210300"/>
    <w:rsid w:val="00210BB5"/>
    <w:rsid w:val="0021190F"/>
    <w:rsid w:val="00213775"/>
    <w:rsid w:val="0021556B"/>
    <w:rsid w:val="00216020"/>
    <w:rsid w:val="0021681E"/>
    <w:rsid w:val="0021682D"/>
    <w:rsid w:val="00220A38"/>
    <w:rsid w:val="00221FF0"/>
    <w:rsid w:val="00222FA8"/>
    <w:rsid w:val="002238A5"/>
    <w:rsid w:val="00223A31"/>
    <w:rsid w:val="00225BAA"/>
    <w:rsid w:val="00226C8B"/>
    <w:rsid w:val="00227330"/>
    <w:rsid w:val="002274F5"/>
    <w:rsid w:val="00227B0D"/>
    <w:rsid w:val="00227C13"/>
    <w:rsid w:val="00230397"/>
    <w:rsid w:val="00231151"/>
    <w:rsid w:val="002317AB"/>
    <w:rsid w:val="00232307"/>
    <w:rsid w:val="002331C3"/>
    <w:rsid w:val="00233BCB"/>
    <w:rsid w:val="00234B4E"/>
    <w:rsid w:val="00235F7C"/>
    <w:rsid w:val="00236F20"/>
    <w:rsid w:val="0024033D"/>
    <w:rsid w:val="00243ABD"/>
    <w:rsid w:val="00244C96"/>
    <w:rsid w:val="00245768"/>
    <w:rsid w:val="00246B23"/>
    <w:rsid w:val="002507DD"/>
    <w:rsid w:val="002514FC"/>
    <w:rsid w:val="00253506"/>
    <w:rsid w:val="002536DA"/>
    <w:rsid w:val="002558F3"/>
    <w:rsid w:val="00256C10"/>
    <w:rsid w:val="002570DD"/>
    <w:rsid w:val="00260467"/>
    <w:rsid w:val="00262329"/>
    <w:rsid w:val="002623A1"/>
    <w:rsid w:val="00263C74"/>
    <w:rsid w:val="002641CE"/>
    <w:rsid w:val="00264855"/>
    <w:rsid w:val="00265FA6"/>
    <w:rsid w:val="002704CE"/>
    <w:rsid w:val="00270554"/>
    <w:rsid w:val="0027091D"/>
    <w:rsid w:val="00270D60"/>
    <w:rsid w:val="00272A53"/>
    <w:rsid w:val="00273574"/>
    <w:rsid w:val="00273B1B"/>
    <w:rsid w:val="00275066"/>
    <w:rsid w:val="00275EFA"/>
    <w:rsid w:val="00276763"/>
    <w:rsid w:val="00276DBD"/>
    <w:rsid w:val="0027754D"/>
    <w:rsid w:val="00277695"/>
    <w:rsid w:val="00277E79"/>
    <w:rsid w:val="002827E0"/>
    <w:rsid w:val="00283E65"/>
    <w:rsid w:val="00283FD8"/>
    <w:rsid w:val="00284C37"/>
    <w:rsid w:val="0028535A"/>
    <w:rsid w:val="00286075"/>
    <w:rsid w:val="00286CD3"/>
    <w:rsid w:val="00287232"/>
    <w:rsid w:val="00287B0D"/>
    <w:rsid w:val="00290219"/>
    <w:rsid w:val="00290D91"/>
    <w:rsid w:val="0029362E"/>
    <w:rsid w:val="00293884"/>
    <w:rsid w:val="002938E8"/>
    <w:rsid w:val="00294139"/>
    <w:rsid w:val="002949E0"/>
    <w:rsid w:val="00294A78"/>
    <w:rsid w:val="00294AF5"/>
    <w:rsid w:val="00295BF4"/>
    <w:rsid w:val="00296369"/>
    <w:rsid w:val="00296AF8"/>
    <w:rsid w:val="00296F52"/>
    <w:rsid w:val="002973E8"/>
    <w:rsid w:val="002A09B7"/>
    <w:rsid w:val="002A2164"/>
    <w:rsid w:val="002A2771"/>
    <w:rsid w:val="002A2968"/>
    <w:rsid w:val="002A2F10"/>
    <w:rsid w:val="002A30EB"/>
    <w:rsid w:val="002A403F"/>
    <w:rsid w:val="002A62E9"/>
    <w:rsid w:val="002A7474"/>
    <w:rsid w:val="002B1A97"/>
    <w:rsid w:val="002B1C82"/>
    <w:rsid w:val="002B3B21"/>
    <w:rsid w:val="002B3D80"/>
    <w:rsid w:val="002B3FA2"/>
    <w:rsid w:val="002B4F04"/>
    <w:rsid w:val="002B55A2"/>
    <w:rsid w:val="002B6AF3"/>
    <w:rsid w:val="002B6DD1"/>
    <w:rsid w:val="002B74D5"/>
    <w:rsid w:val="002B7E52"/>
    <w:rsid w:val="002C03DC"/>
    <w:rsid w:val="002C0B30"/>
    <w:rsid w:val="002C2048"/>
    <w:rsid w:val="002C3775"/>
    <w:rsid w:val="002C3F44"/>
    <w:rsid w:val="002C417B"/>
    <w:rsid w:val="002C50EA"/>
    <w:rsid w:val="002C529E"/>
    <w:rsid w:val="002C5FDD"/>
    <w:rsid w:val="002C635F"/>
    <w:rsid w:val="002C6583"/>
    <w:rsid w:val="002C6CAC"/>
    <w:rsid w:val="002D04D0"/>
    <w:rsid w:val="002D111B"/>
    <w:rsid w:val="002D170A"/>
    <w:rsid w:val="002D32CD"/>
    <w:rsid w:val="002D4C8B"/>
    <w:rsid w:val="002D577E"/>
    <w:rsid w:val="002D5FBC"/>
    <w:rsid w:val="002D69D3"/>
    <w:rsid w:val="002D71F3"/>
    <w:rsid w:val="002D7DE6"/>
    <w:rsid w:val="002E09D1"/>
    <w:rsid w:val="002E1021"/>
    <w:rsid w:val="002E1FF7"/>
    <w:rsid w:val="002E2065"/>
    <w:rsid w:val="002E307D"/>
    <w:rsid w:val="002E4F58"/>
    <w:rsid w:val="002E5C8D"/>
    <w:rsid w:val="002E68E3"/>
    <w:rsid w:val="002E7D8C"/>
    <w:rsid w:val="002F0FC3"/>
    <w:rsid w:val="002F2BF6"/>
    <w:rsid w:val="002F2F74"/>
    <w:rsid w:val="002F33E8"/>
    <w:rsid w:val="002F49AE"/>
    <w:rsid w:val="002F5335"/>
    <w:rsid w:val="002F71AD"/>
    <w:rsid w:val="002F7AC3"/>
    <w:rsid w:val="0030011F"/>
    <w:rsid w:val="003012C2"/>
    <w:rsid w:val="00301D59"/>
    <w:rsid w:val="003043A5"/>
    <w:rsid w:val="003043EC"/>
    <w:rsid w:val="003047E2"/>
    <w:rsid w:val="003055E6"/>
    <w:rsid w:val="00306982"/>
    <w:rsid w:val="00306CBF"/>
    <w:rsid w:val="00313374"/>
    <w:rsid w:val="00313545"/>
    <w:rsid w:val="003140CF"/>
    <w:rsid w:val="00315481"/>
    <w:rsid w:val="003157F1"/>
    <w:rsid w:val="003209E0"/>
    <w:rsid w:val="0032157B"/>
    <w:rsid w:val="00321595"/>
    <w:rsid w:val="0032164C"/>
    <w:rsid w:val="003219B0"/>
    <w:rsid w:val="003228BF"/>
    <w:rsid w:val="0032294C"/>
    <w:rsid w:val="0032317A"/>
    <w:rsid w:val="00323880"/>
    <w:rsid w:val="00323EFE"/>
    <w:rsid w:val="003242E1"/>
    <w:rsid w:val="0032588A"/>
    <w:rsid w:val="00325914"/>
    <w:rsid w:val="00325A81"/>
    <w:rsid w:val="00326D01"/>
    <w:rsid w:val="00326D51"/>
    <w:rsid w:val="003274AA"/>
    <w:rsid w:val="003301D3"/>
    <w:rsid w:val="00330F2A"/>
    <w:rsid w:val="0033255D"/>
    <w:rsid w:val="003345E7"/>
    <w:rsid w:val="003357E8"/>
    <w:rsid w:val="003361AC"/>
    <w:rsid w:val="003364C0"/>
    <w:rsid w:val="0033787A"/>
    <w:rsid w:val="00340115"/>
    <w:rsid w:val="00340137"/>
    <w:rsid w:val="00342377"/>
    <w:rsid w:val="003433AF"/>
    <w:rsid w:val="00343EC7"/>
    <w:rsid w:val="003451E7"/>
    <w:rsid w:val="0034541B"/>
    <w:rsid w:val="0034726D"/>
    <w:rsid w:val="00347806"/>
    <w:rsid w:val="00350247"/>
    <w:rsid w:val="00350F91"/>
    <w:rsid w:val="00351F1E"/>
    <w:rsid w:val="0035232E"/>
    <w:rsid w:val="003526B4"/>
    <w:rsid w:val="00352AC6"/>
    <w:rsid w:val="00352DA0"/>
    <w:rsid w:val="0035309C"/>
    <w:rsid w:val="0035330A"/>
    <w:rsid w:val="0035592B"/>
    <w:rsid w:val="00356B8A"/>
    <w:rsid w:val="003573C6"/>
    <w:rsid w:val="00357650"/>
    <w:rsid w:val="00362020"/>
    <w:rsid w:val="00363CE3"/>
    <w:rsid w:val="003646A8"/>
    <w:rsid w:val="0036481C"/>
    <w:rsid w:val="0036490B"/>
    <w:rsid w:val="003653C1"/>
    <w:rsid w:val="00366F7A"/>
    <w:rsid w:val="00366F90"/>
    <w:rsid w:val="0037048D"/>
    <w:rsid w:val="00370A9B"/>
    <w:rsid w:val="003723A7"/>
    <w:rsid w:val="003724C3"/>
    <w:rsid w:val="00373D4C"/>
    <w:rsid w:val="003740F4"/>
    <w:rsid w:val="00376945"/>
    <w:rsid w:val="00380705"/>
    <w:rsid w:val="00381252"/>
    <w:rsid w:val="00381D90"/>
    <w:rsid w:val="00381F12"/>
    <w:rsid w:val="00382BC5"/>
    <w:rsid w:val="003865F6"/>
    <w:rsid w:val="00387496"/>
    <w:rsid w:val="0039144C"/>
    <w:rsid w:val="003923E4"/>
    <w:rsid w:val="003926D7"/>
    <w:rsid w:val="00392DAD"/>
    <w:rsid w:val="00393DBC"/>
    <w:rsid w:val="003940EE"/>
    <w:rsid w:val="00395478"/>
    <w:rsid w:val="0039590A"/>
    <w:rsid w:val="00395A75"/>
    <w:rsid w:val="003961DF"/>
    <w:rsid w:val="003965F9"/>
    <w:rsid w:val="003969CB"/>
    <w:rsid w:val="00396EF6"/>
    <w:rsid w:val="0039784C"/>
    <w:rsid w:val="003A225E"/>
    <w:rsid w:val="003A269D"/>
    <w:rsid w:val="003A3384"/>
    <w:rsid w:val="003A3BC9"/>
    <w:rsid w:val="003A455B"/>
    <w:rsid w:val="003A51CC"/>
    <w:rsid w:val="003A5481"/>
    <w:rsid w:val="003A58B2"/>
    <w:rsid w:val="003B025F"/>
    <w:rsid w:val="003B0809"/>
    <w:rsid w:val="003B2F8C"/>
    <w:rsid w:val="003B3652"/>
    <w:rsid w:val="003B36A6"/>
    <w:rsid w:val="003B5661"/>
    <w:rsid w:val="003B63CD"/>
    <w:rsid w:val="003B688D"/>
    <w:rsid w:val="003B7953"/>
    <w:rsid w:val="003C09FE"/>
    <w:rsid w:val="003C1112"/>
    <w:rsid w:val="003C1A34"/>
    <w:rsid w:val="003C399C"/>
    <w:rsid w:val="003C4407"/>
    <w:rsid w:val="003C6EA6"/>
    <w:rsid w:val="003C70BC"/>
    <w:rsid w:val="003C73A3"/>
    <w:rsid w:val="003D1EC4"/>
    <w:rsid w:val="003D283E"/>
    <w:rsid w:val="003D2929"/>
    <w:rsid w:val="003D3EB8"/>
    <w:rsid w:val="003E0D0D"/>
    <w:rsid w:val="003E2941"/>
    <w:rsid w:val="003E312D"/>
    <w:rsid w:val="003E35B4"/>
    <w:rsid w:val="003E4232"/>
    <w:rsid w:val="003E4258"/>
    <w:rsid w:val="003E4866"/>
    <w:rsid w:val="003E4A93"/>
    <w:rsid w:val="003E4E25"/>
    <w:rsid w:val="003E5891"/>
    <w:rsid w:val="003E623B"/>
    <w:rsid w:val="003E6F0A"/>
    <w:rsid w:val="003E76E0"/>
    <w:rsid w:val="003F1377"/>
    <w:rsid w:val="003F1931"/>
    <w:rsid w:val="003F3102"/>
    <w:rsid w:val="003F3221"/>
    <w:rsid w:val="003F6402"/>
    <w:rsid w:val="0040343B"/>
    <w:rsid w:val="00403617"/>
    <w:rsid w:val="00407B4E"/>
    <w:rsid w:val="0041066E"/>
    <w:rsid w:val="00411566"/>
    <w:rsid w:val="00411DE0"/>
    <w:rsid w:val="00412906"/>
    <w:rsid w:val="00414FC2"/>
    <w:rsid w:val="004158BF"/>
    <w:rsid w:val="0041630D"/>
    <w:rsid w:val="00416D3C"/>
    <w:rsid w:val="00416E82"/>
    <w:rsid w:val="00422363"/>
    <w:rsid w:val="00422683"/>
    <w:rsid w:val="00422C99"/>
    <w:rsid w:val="00423BE5"/>
    <w:rsid w:val="00423F72"/>
    <w:rsid w:val="0042428B"/>
    <w:rsid w:val="00424D2A"/>
    <w:rsid w:val="00425E66"/>
    <w:rsid w:val="004262F9"/>
    <w:rsid w:val="00426986"/>
    <w:rsid w:val="00426B35"/>
    <w:rsid w:val="004277E1"/>
    <w:rsid w:val="00430170"/>
    <w:rsid w:val="004301C1"/>
    <w:rsid w:val="00430BC6"/>
    <w:rsid w:val="00430BDA"/>
    <w:rsid w:val="00433639"/>
    <w:rsid w:val="00433FE6"/>
    <w:rsid w:val="0043541B"/>
    <w:rsid w:val="00435F7A"/>
    <w:rsid w:val="00436587"/>
    <w:rsid w:val="00436D07"/>
    <w:rsid w:val="0044200E"/>
    <w:rsid w:val="004425C9"/>
    <w:rsid w:val="004426C0"/>
    <w:rsid w:val="00442F20"/>
    <w:rsid w:val="0044317D"/>
    <w:rsid w:val="00443357"/>
    <w:rsid w:val="00444539"/>
    <w:rsid w:val="00444E5A"/>
    <w:rsid w:val="00444ECD"/>
    <w:rsid w:val="0044510F"/>
    <w:rsid w:val="004453D4"/>
    <w:rsid w:val="00445893"/>
    <w:rsid w:val="00445E95"/>
    <w:rsid w:val="0044697B"/>
    <w:rsid w:val="00446E2F"/>
    <w:rsid w:val="0045011B"/>
    <w:rsid w:val="00451B10"/>
    <w:rsid w:val="00452078"/>
    <w:rsid w:val="0045277F"/>
    <w:rsid w:val="00452E6E"/>
    <w:rsid w:val="00453916"/>
    <w:rsid w:val="00454A2F"/>
    <w:rsid w:val="004603A8"/>
    <w:rsid w:val="00461127"/>
    <w:rsid w:val="0046147E"/>
    <w:rsid w:val="00461DEA"/>
    <w:rsid w:val="0046239C"/>
    <w:rsid w:val="00462DFA"/>
    <w:rsid w:val="004670AB"/>
    <w:rsid w:val="00470411"/>
    <w:rsid w:val="00471315"/>
    <w:rsid w:val="00471F6F"/>
    <w:rsid w:val="00472072"/>
    <w:rsid w:val="00472296"/>
    <w:rsid w:val="004744F8"/>
    <w:rsid w:val="00475452"/>
    <w:rsid w:val="004803CE"/>
    <w:rsid w:val="00481363"/>
    <w:rsid w:val="00482608"/>
    <w:rsid w:val="00482DB7"/>
    <w:rsid w:val="0048417C"/>
    <w:rsid w:val="00485231"/>
    <w:rsid w:val="0048583B"/>
    <w:rsid w:val="0048596F"/>
    <w:rsid w:val="00486017"/>
    <w:rsid w:val="00486365"/>
    <w:rsid w:val="00486615"/>
    <w:rsid w:val="00487C15"/>
    <w:rsid w:val="0049190F"/>
    <w:rsid w:val="004926DF"/>
    <w:rsid w:val="00494382"/>
    <w:rsid w:val="00495D46"/>
    <w:rsid w:val="00497F17"/>
    <w:rsid w:val="004A1EAD"/>
    <w:rsid w:val="004A28D8"/>
    <w:rsid w:val="004A3F4A"/>
    <w:rsid w:val="004A4D64"/>
    <w:rsid w:val="004A59DE"/>
    <w:rsid w:val="004A5FCB"/>
    <w:rsid w:val="004A7D19"/>
    <w:rsid w:val="004B2432"/>
    <w:rsid w:val="004B2622"/>
    <w:rsid w:val="004B5F03"/>
    <w:rsid w:val="004B613D"/>
    <w:rsid w:val="004B62B6"/>
    <w:rsid w:val="004B6471"/>
    <w:rsid w:val="004B67F3"/>
    <w:rsid w:val="004B7199"/>
    <w:rsid w:val="004B7ABA"/>
    <w:rsid w:val="004C29A6"/>
    <w:rsid w:val="004C4EF6"/>
    <w:rsid w:val="004C59C4"/>
    <w:rsid w:val="004C5CCF"/>
    <w:rsid w:val="004C6C62"/>
    <w:rsid w:val="004C71E6"/>
    <w:rsid w:val="004C787B"/>
    <w:rsid w:val="004D097F"/>
    <w:rsid w:val="004D0EAA"/>
    <w:rsid w:val="004D1F57"/>
    <w:rsid w:val="004D26F1"/>
    <w:rsid w:val="004D2877"/>
    <w:rsid w:val="004D35D7"/>
    <w:rsid w:val="004D3B59"/>
    <w:rsid w:val="004D3E98"/>
    <w:rsid w:val="004D48B3"/>
    <w:rsid w:val="004D5BF9"/>
    <w:rsid w:val="004D5F5F"/>
    <w:rsid w:val="004D68C6"/>
    <w:rsid w:val="004E30BF"/>
    <w:rsid w:val="004E3522"/>
    <w:rsid w:val="004E358B"/>
    <w:rsid w:val="004E5321"/>
    <w:rsid w:val="004E5360"/>
    <w:rsid w:val="004E54B7"/>
    <w:rsid w:val="004E651F"/>
    <w:rsid w:val="004E6596"/>
    <w:rsid w:val="004E70D3"/>
    <w:rsid w:val="004E7CEE"/>
    <w:rsid w:val="004F07BB"/>
    <w:rsid w:val="004F1731"/>
    <w:rsid w:val="004F17F0"/>
    <w:rsid w:val="004F2C8E"/>
    <w:rsid w:val="004F2D19"/>
    <w:rsid w:val="004F399D"/>
    <w:rsid w:val="004F3FD0"/>
    <w:rsid w:val="004F4D85"/>
    <w:rsid w:val="004F57C3"/>
    <w:rsid w:val="004F5A2F"/>
    <w:rsid w:val="004F5DB2"/>
    <w:rsid w:val="004F61CE"/>
    <w:rsid w:val="004F645E"/>
    <w:rsid w:val="004F7794"/>
    <w:rsid w:val="00500A75"/>
    <w:rsid w:val="0050348E"/>
    <w:rsid w:val="005052F3"/>
    <w:rsid w:val="00506508"/>
    <w:rsid w:val="0050699D"/>
    <w:rsid w:val="00507499"/>
    <w:rsid w:val="005076C4"/>
    <w:rsid w:val="0051027F"/>
    <w:rsid w:val="005103FA"/>
    <w:rsid w:val="00510BBF"/>
    <w:rsid w:val="0051209C"/>
    <w:rsid w:val="0051225E"/>
    <w:rsid w:val="00512CC0"/>
    <w:rsid w:val="005131BF"/>
    <w:rsid w:val="00513E68"/>
    <w:rsid w:val="005140BC"/>
    <w:rsid w:val="00514F47"/>
    <w:rsid w:val="0051571B"/>
    <w:rsid w:val="00515F62"/>
    <w:rsid w:val="00517A86"/>
    <w:rsid w:val="005221AD"/>
    <w:rsid w:val="00522ECC"/>
    <w:rsid w:val="005239F8"/>
    <w:rsid w:val="00524F55"/>
    <w:rsid w:val="00525EDE"/>
    <w:rsid w:val="005261FA"/>
    <w:rsid w:val="005274B1"/>
    <w:rsid w:val="00530EDE"/>
    <w:rsid w:val="005313BB"/>
    <w:rsid w:val="00531963"/>
    <w:rsid w:val="00532392"/>
    <w:rsid w:val="005325AA"/>
    <w:rsid w:val="00534EAC"/>
    <w:rsid w:val="005353D2"/>
    <w:rsid w:val="00536CCB"/>
    <w:rsid w:val="00537877"/>
    <w:rsid w:val="005409B0"/>
    <w:rsid w:val="00540C01"/>
    <w:rsid w:val="0054182C"/>
    <w:rsid w:val="00544668"/>
    <w:rsid w:val="005451E2"/>
    <w:rsid w:val="00546061"/>
    <w:rsid w:val="0054609D"/>
    <w:rsid w:val="005464A0"/>
    <w:rsid w:val="00546CF9"/>
    <w:rsid w:val="00547A99"/>
    <w:rsid w:val="005502AC"/>
    <w:rsid w:val="00550D62"/>
    <w:rsid w:val="00551406"/>
    <w:rsid w:val="00551506"/>
    <w:rsid w:val="00552ABE"/>
    <w:rsid w:val="0055355B"/>
    <w:rsid w:val="005540A4"/>
    <w:rsid w:val="00554F57"/>
    <w:rsid w:val="005574B7"/>
    <w:rsid w:val="0055779B"/>
    <w:rsid w:val="0056039A"/>
    <w:rsid w:val="0056050F"/>
    <w:rsid w:val="00560F28"/>
    <w:rsid w:val="00561588"/>
    <w:rsid w:val="00561C98"/>
    <w:rsid w:val="00562037"/>
    <w:rsid w:val="00562353"/>
    <w:rsid w:val="005623C8"/>
    <w:rsid w:val="00562CD2"/>
    <w:rsid w:val="005636A6"/>
    <w:rsid w:val="00563BDB"/>
    <w:rsid w:val="00563D18"/>
    <w:rsid w:val="00564092"/>
    <w:rsid w:val="005640A7"/>
    <w:rsid w:val="005643F1"/>
    <w:rsid w:val="005644CA"/>
    <w:rsid w:val="0056753D"/>
    <w:rsid w:val="00567D05"/>
    <w:rsid w:val="0057279B"/>
    <w:rsid w:val="005732D2"/>
    <w:rsid w:val="00574EAD"/>
    <w:rsid w:val="00575D8F"/>
    <w:rsid w:val="00576055"/>
    <w:rsid w:val="00577235"/>
    <w:rsid w:val="00577293"/>
    <w:rsid w:val="0058010C"/>
    <w:rsid w:val="00580CCE"/>
    <w:rsid w:val="0058142A"/>
    <w:rsid w:val="005817F6"/>
    <w:rsid w:val="0058233C"/>
    <w:rsid w:val="0058267A"/>
    <w:rsid w:val="00583266"/>
    <w:rsid w:val="005845E8"/>
    <w:rsid w:val="005848E3"/>
    <w:rsid w:val="00584BB6"/>
    <w:rsid w:val="00584E24"/>
    <w:rsid w:val="005854C4"/>
    <w:rsid w:val="00586B39"/>
    <w:rsid w:val="0058772A"/>
    <w:rsid w:val="00587AB1"/>
    <w:rsid w:val="00587B3D"/>
    <w:rsid w:val="005929C3"/>
    <w:rsid w:val="005935AA"/>
    <w:rsid w:val="0059536F"/>
    <w:rsid w:val="005972EE"/>
    <w:rsid w:val="0059777B"/>
    <w:rsid w:val="005A22D9"/>
    <w:rsid w:val="005A41BE"/>
    <w:rsid w:val="005A42DF"/>
    <w:rsid w:val="005A438C"/>
    <w:rsid w:val="005A47A4"/>
    <w:rsid w:val="005A4E66"/>
    <w:rsid w:val="005A528D"/>
    <w:rsid w:val="005A586F"/>
    <w:rsid w:val="005A6A42"/>
    <w:rsid w:val="005B03D6"/>
    <w:rsid w:val="005B0C23"/>
    <w:rsid w:val="005B2DE8"/>
    <w:rsid w:val="005B30B6"/>
    <w:rsid w:val="005B3213"/>
    <w:rsid w:val="005B35FE"/>
    <w:rsid w:val="005B3BD6"/>
    <w:rsid w:val="005B3F0D"/>
    <w:rsid w:val="005B46F0"/>
    <w:rsid w:val="005B5312"/>
    <w:rsid w:val="005B6EE2"/>
    <w:rsid w:val="005B7381"/>
    <w:rsid w:val="005C00DD"/>
    <w:rsid w:val="005C3936"/>
    <w:rsid w:val="005C41B7"/>
    <w:rsid w:val="005C482A"/>
    <w:rsid w:val="005C72FD"/>
    <w:rsid w:val="005C7A32"/>
    <w:rsid w:val="005D16FF"/>
    <w:rsid w:val="005D1D06"/>
    <w:rsid w:val="005D29DE"/>
    <w:rsid w:val="005D45C4"/>
    <w:rsid w:val="005D61C7"/>
    <w:rsid w:val="005E1270"/>
    <w:rsid w:val="005E14B8"/>
    <w:rsid w:val="005E18BE"/>
    <w:rsid w:val="005E1B13"/>
    <w:rsid w:val="005E207E"/>
    <w:rsid w:val="005E34B0"/>
    <w:rsid w:val="005E3EDF"/>
    <w:rsid w:val="005E432A"/>
    <w:rsid w:val="005E4567"/>
    <w:rsid w:val="005E4A7B"/>
    <w:rsid w:val="005E4DDF"/>
    <w:rsid w:val="005E6345"/>
    <w:rsid w:val="005F1263"/>
    <w:rsid w:val="005F1379"/>
    <w:rsid w:val="005F26EA"/>
    <w:rsid w:val="005F3ADA"/>
    <w:rsid w:val="005F3B4A"/>
    <w:rsid w:val="005F48CE"/>
    <w:rsid w:val="005F4BA0"/>
    <w:rsid w:val="005F5840"/>
    <w:rsid w:val="005F61DC"/>
    <w:rsid w:val="005F68B0"/>
    <w:rsid w:val="005F6B29"/>
    <w:rsid w:val="005F770F"/>
    <w:rsid w:val="005F7E21"/>
    <w:rsid w:val="0060047A"/>
    <w:rsid w:val="006007B7"/>
    <w:rsid w:val="006007F5"/>
    <w:rsid w:val="00600C78"/>
    <w:rsid w:val="0060148F"/>
    <w:rsid w:val="006020B8"/>
    <w:rsid w:val="00602307"/>
    <w:rsid w:val="006026E6"/>
    <w:rsid w:val="00602A5B"/>
    <w:rsid w:val="0060480A"/>
    <w:rsid w:val="00605FDE"/>
    <w:rsid w:val="006066A3"/>
    <w:rsid w:val="006073B3"/>
    <w:rsid w:val="00611216"/>
    <w:rsid w:val="006112A2"/>
    <w:rsid w:val="006135E6"/>
    <w:rsid w:val="00615070"/>
    <w:rsid w:val="006158B8"/>
    <w:rsid w:val="00617D72"/>
    <w:rsid w:val="00617E8C"/>
    <w:rsid w:val="00620783"/>
    <w:rsid w:val="006237FB"/>
    <w:rsid w:val="00623E3B"/>
    <w:rsid w:val="00627A30"/>
    <w:rsid w:val="00627D10"/>
    <w:rsid w:val="0063418B"/>
    <w:rsid w:val="006400EE"/>
    <w:rsid w:val="0064071D"/>
    <w:rsid w:val="00642A67"/>
    <w:rsid w:val="006430A0"/>
    <w:rsid w:val="00643149"/>
    <w:rsid w:val="006448B6"/>
    <w:rsid w:val="00644A33"/>
    <w:rsid w:val="00645D14"/>
    <w:rsid w:val="00646942"/>
    <w:rsid w:val="00647E2F"/>
    <w:rsid w:val="00650C41"/>
    <w:rsid w:val="00651094"/>
    <w:rsid w:val="00651723"/>
    <w:rsid w:val="006518FB"/>
    <w:rsid w:val="0065337B"/>
    <w:rsid w:val="00653F9E"/>
    <w:rsid w:val="006545C9"/>
    <w:rsid w:val="00654C7D"/>
    <w:rsid w:val="0065534B"/>
    <w:rsid w:val="006559C3"/>
    <w:rsid w:val="00657B37"/>
    <w:rsid w:val="006605F7"/>
    <w:rsid w:val="0066233A"/>
    <w:rsid w:val="00664B1B"/>
    <w:rsid w:val="0066568A"/>
    <w:rsid w:val="0066680D"/>
    <w:rsid w:val="00667167"/>
    <w:rsid w:val="00671985"/>
    <w:rsid w:val="00671A19"/>
    <w:rsid w:val="00672226"/>
    <w:rsid w:val="00672643"/>
    <w:rsid w:val="00672BA3"/>
    <w:rsid w:val="0067383D"/>
    <w:rsid w:val="00673BB8"/>
    <w:rsid w:val="00674012"/>
    <w:rsid w:val="006741B6"/>
    <w:rsid w:val="00674818"/>
    <w:rsid w:val="00676889"/>
    <w:rsid w:val="006775C3"/>
    <w:rsid w:val="0067780A"/>
    <w:rsid w:val="00680077"/>
    <w:rsid w:val="00680D8F"/>
    <w:rsid w:val="00681A31"/>
    <w:rsid w:val="0068299B"/>
    <w:rsid w:val="00684854"/>
    <w:rsid w:val="00684E21"/>
    <w:rsid w:val="00685DB5"/>
    <w:rsid w:val="00685E17"/>
    <w:rsid w:val="00687F25"/>
    <w:rsid w:val="006903BB"/>
    <w:rsid w:val="0069082D"/>
    <w:rsid w:val="00691E6F"/>
    <w:rsid w:val="00692DA6"/>
    <w:rsid w:val="00693556"/>
    <w:rsid w:val="00693834"/>
    <w:rsid w:val="006940E4"/>
    <w:rsid w:val="006945FF"/>
    <w:rsid w:val="00694C63"/>
    <w:rsid w:val="006962D4"/>
    <w:rsid w:val="00697126"/>
    <w:rsid w:val="006A14AA"/>
    <w:rsid w:val="006A213C"/>
    <w:rsid w:val="006A2637"/>
    <w:rsid w:val="006A291D"/>
    <w:rsid w:val="006A388A"/>
    <w:rsid w:val="006A3CF4"/>
    <w:rsid w:val="006A4280"/>
    <w:rsid w:val="006A4564"/>
    <w:rsid w:val="006A4E8B"/>
    <w:rsid w:val="006A57B0"/>
    <w:rsid w:val="006A5A1C"/>
    <w:rsid w:val="006A781E"/>
    <w:rsid w:val="006B0660"/>
    <w:rsid w:val="006B0F06"/>
    <w:rsid w:val="006B1285"/>
    <w:rsid w:val="006B1B8B"/>
    <w:rsid w:val="006B28B4"/>
    <w:rsid w:val="006B2A7D"/>
    <w:rsid w:val="006B4112"/>
    <w:rsid w:val="006B536D"/>
    <w:rsid w:val="006B60AF"/>
    <w:rsid w:val="006B6682"/>
    <w:rsid w:val="006B6B3A"/>
    <w:rsid w:val="006B779F"/>
    <w:rsid w:val="006B7DC9"/>
    <w:rsid w:val="006C04D1"/>
    <w:rsid w:val="006C0986"/>
    <w:rsid w:val="006C1BCB"/>
    <w:rsid w:val="006C1DFD"/>
    <w:rsid w:val="006C2662"/>
    <w:rsid w:val="006C26C3"/>
    <w:rsid w:val="006C3832"/>
    <w:rsid w:val="006C4EAC"/>
    <w:rsid w:val="006C50F0"/>
    <w:rsid w:val="006C517B"/>
    <w:rsid w:val="006C6022"/>
    <w:rsid w:val="006C6E25"/>
    <w:rsid w:val="006C7FE7"/>
    <w:rsid w:val="006D0155"/>
    <w:rsid w:val="006D118C"/>
    <w:rsid w:val="006D1F5B"/>
    <w:rsid w:val="006D2365"/>
    <w:rsid w:val="006D2C42"/>
    <w:rsid w:val="006D2FF2"/>
    <w:rsid w:val="006D3BC3"/>
    <w:rsid w:val="006D49B7"/>
    <w:rsid w:val="006D4E71"/>
    <w:rsid w:val="006D518E"/>
    <w:rsid w:val="006D6BCF"/>
    <w:rsid w:val="006D7F1A"/>
    <w:rsid w:val="006E0930"/>
    <w:rsid w:val="006E1127"/>
    <w:rsid w:val="006E1E81"/>
    <w:rsid w:val="006E3EEE"/>
    <w:rsid w:val="006E4003"/>
    <w:rsid w:val="006E513D"/>
    <w:rsid w:val="006E5A99"/>
    <w:rsid w:val="006E5D4E"/>
    <w:rsid w:val="006E5FEC"/>
    <w:rsid w:val="006E6C88"/>
    <w:rsid w:val="006E7263"/>
    <w:rsid w:val="006E7456"/>
    <w:rsid w:val="006E7642"/>
    <w:rsid w:val="006E7811"/>
    <w:rsid w:val="006E7B33"/>
    <w:rsid w:val="006F0AD8"/>
    <w:rsid w:val="006F0FD0"/>
    <w:rsid w:val="006F2349"/>
    <w:rsid w:val="006F30F2"/>
    <w:rsid w:val="006F34FB"/>
    <w:rsid w:val="006F483A"/>
    <w:rsid w:val="006F49E3"/>
    <w:rsid w:val="006F4B63"/>
    <w:rsid w:val="006F7FA4"/>
    <w:rsid w:val="007002DC"/>
    <w:rsid w:val="00700858"/>
    <w:rsid w:val="00700B29"/>
    <w:rsid w:val="007011ED"/>
    <w:rsid w:val="00701B22"/>
    <w:rsid w:val="00703251"/>
    <w:rsid w:val="0070459F"/>
    <w:rsid w:val="00704889"/>
    <w:rsid w:val="00705A1C"/>
    <w:rsid w:val="00706193"/>
    <w:rsid w:val="00707024"/>
    <w:rsid w:val="00707BC2"/>
    <w:rsid w:val="00707F3A"/>
    <w:rsid w:val="007108B0"/>
    <w:rsid w:val="007117E7"/>
    <w:rsid w:val="00712399"/>
    <w:rsid w:val="00712B5C"/>
    <w:rsid w:val="00712EDE"/>
    <w:rsid w:val="00713C67"/>
    <w:rsid w:val="007204C1"/>
    <w:rsid w:val="0072312C"/>
    <w:rsid w:val="007231FC"/>
    <w:rsid w:val="00723335"/>
    <w:rsid w:val="0072461B"/>
    <w:rsid w:val="007251B1"/>
    <w:rsid w:val="00725ADA"/>
    <w:rsid w:val="00727464"/>
    <w:rsid w:val="0073098A"/>
    <w:rsid w:val="00730A15"/>
    <w:rsid w:val="00732B6B"/>
    <w:rsid w:val="00734AB6"/>
    <w:rsid w:val="00735145"/>
    <w:rsid w:val="007354B7"/>
    <w:rsid w:val="00735BB0"/>
    <w:rsid w:val="007364EA"/>
    <w:rsid w:val="00737C9C"/>
    <w:rsid w:val="00741144"/>
    <w:rsid w:val="00741689"/>
    <w:rsid w:val="007417AB"/>
    <w:rsid w:val="00742661"/>
    <w:rsid w:val="00742ED3"/>
    <w:rsid w:val="00743C17"/>
    <w:rsid w:val="0074479B"/>
    <w:rsid w:val="00744927"/>
    <w:rsid w:val="007457F8"/>
    <w:rsid w:val="00745ED2"/>
    <w:rsid w:val="00746412"/>
    <w:rsid w:val="0074694D"/>
    <w:rsid w:val="007479BC"/>
    <w:rsid w:val="007504A7"/>
    <w:rsid w:val="00751E0D"/>
    <w:rsid w:val="00753313"/>
    <w:rsid w:val="00753492"/>
    <w:rsid w:val="00753C08"/>
    <w:rsid w:val="00754575"/>
    <w:rsid w:val="00754C98"/>
    <w:rsid w:val="007556AC"/>
    <w:rsid w:val="007558AD"/>
    <w:rsid w:val="00755937"/>
    <w:rsid w:val="00755AD0"/>
    <w:rsid w:val="00755B42"/>
    <w:rsid w:val="0075670C"/>
    <w:rsid w:val="0075723A"/>
    <w:rsid w:val="00757CD4"/>
    <w:rsid w:val="00757F2C"/>
    <w:rsid w:val="00757FEE"/>
    <w:rsid w:val="00760A25"/>
    <w:rsid w:val="00760AD8"/>
    <w:rsid w:val="007613B4"/>
    <w:rsid w:val="00761693"/>
    <w:rsid w:val="00761BCD"/>
    <w:rsid w:val="00762192"/>
    <w:rsid w:val="0076271E"/>
    <w:rsid w:val="007633AC"/>
    <w:rsid w:val="00763E79"/>
    <w:rsid w:val="00765450"/>
    <w:rsid w:val="007657F7"/>
    <w:rsid w:val="007661CA"/>
    <w:rsid w:val="00766204"/>
    <w:rsid w:val="0076721E"/>
    <w:rsid w:val="007704D2"/>
    <w:rsid w:val="0077118E"/>
    <w:rsid w:val="007712CD"/>
    <w:rsid w:val="00773942"/>
    <w:rsid w:val="00773CAF"/>
    <w:rsid w:val="007746A1"/>
    <w:rsid w:val="0077568F"/>
    <w:rsid w:val="007756F0"/>
    <w:rsid w:val="00775A7D"/>
    <w:rsid w:val="00775CDD"/>
    <w:rsid w:val="00777134"/>
    <w:rsid w:val="00777E9C"/>
    <w:rsid w:val="00780CFC"/>
    <w:rsid w:val="00783682"/>
    <w:rsid w:val="00783BBF"/>
    <w:rsid w:val="0078402F"/>
    <w:rsid w:val="00787B8D"/>
    <w:rsid w:val="00787DEE"/>
    <w:rsid w:val="0079263F"/>
    <w:rsid w:val="00792892"/>
    <w:rsid w:val="00793947"/>
    <w:rsid w:val="0079469B"/>
    <w:rsid w:val="00796786"/>
    <w:rsid w:val="00796BA0"/>
    <w:rsid w:val="007976E0"/>
    <w:rsid w:val="007A0395"/>
    <w:rsid w:val="007A0983"/>
    <w:rsid w:val="007A0B97"/>
    <w:rsid w:val="007A2A67"/>
    <w:rsid w:val="007A2F68"/>
    <w:rsid w:val="007A3FDC"/>
    <w:rsid w:val="007A72D3"/>
    <w:rsid w:val="007A745C"/>
    <w:rsid w:val="007A7C82"/>
    <w:rsid w:val="007B0C39"/>
    <w:rsid w:val="007B1C1B"/>
    <w:rsid w:val="007B20B7"/>
    <w:rsid w:val="007B25F3"/>
    <w:rsid w:val="007B2E32"/>
    <w:rsid w:val="007B40A6"/>
    <w:rsid w:val="007B42E3"/>
    <w:rsid w:val="007B475C"/>
    <w:rsid w:val="007B4A19"/>
    <w:rsid w:val="007B5F77"/>
    <w:rsid w:val="007B646E"/>
    <w:rsid w:val="007C0082"/>
    <w:rsid w:val="007C273C"/>
    <w:rsid w:val="007C373A"/>
    <w:rsid w:val="007C3D99"/>
    <w:rsid w:val="007C3F41"/>
    <w:rsid w:val="007C4DBD"/>
    <w:rsid w:val="007C5912"/>
    <w:rsid w:val="007C6589"/>
    <w:rsid w:val="007C67DC"/>
    <w:rsid w:val="007C68DC"/>
    <w:rsid w:val="007C6AA9"/>
    <w:rsid w:val="007C7412"/>
    <w:rsid w:val="007C7466"/>
    <w:rsid w:val="007D1102"/>
    <w:rsid w:val="007D30DC"/>
    <w:rsid w:val="007D49A6"/>
    <w:rsid w:val="007D52E9"/>
    <w:rsid w:val="007D57BC"/>
    <w:rsid w:val="007D57C8"/>
    <w:rsid w:val="007D5A5A"/>
    <w:rsid w:val="007D5CAF"/>
    <w:rsid w:val="007D65FD"/>
    <w:rsid w:val="007D7A4E"/>
    <w:rsid w:val="007D7AAF"/>
    <w:rsid w:val="007E0C03"/>
    <w:rsid w:val="007E1410"/>
    <w:rsid w:val="007E1D52"/>
    <w:rsid w:val="007E3F05"/>
    <w:rsid w:val="007E58F0"/>
    <w:rsid w:val="007E5B51"/>
    <w:rsid w:val="007E662A"/>
    <w:rsid w:val="007E6630"/>
    <w:rsid w:val="007E6B1E"/>
    <w:rsid w:val="007F2086"/>
    <w:rsid w:val="007F273C"/>
    <w:rsid w:val="007F55D4"/>
    <w:rsid w:val="007F6D17"/>
    <w:rsid w:val="007F717C"/>
    <w:rsid w:val="007F7D6E"/>
    <w:rsid w:val="00800EDC"/>
    <w:rsid w:val="00801E7B"/>
    <w:rsid w:val="0080370A"/>
    <w:rsid w:val="00804210"/>
    <w:rsid w:val="00804AF9"/>
    <w:rsid w:val="00804C00"/>
    <w:rsid w:val="008054FF"/>
    <w:rsid w:val="00805E6E"/>
    <w:rsid w:val="00807BC5"/>
    <w:rsid w:val="00810DC2"/>
    <w:rsid w:val="0081149E"/>
    <w:rsid w:val="00812ED2"/>
    <w:rsid w:val="00813253"/>
    <w:rsid w:val="0081364A"/>
    <w:rsid w:val="00813E15"/>
    <w:rsid w:val="0081484E"/>
    <w:rsid w:val="00823A42"/>
    <w:rsid w:val="00823A82"/>
    <w:rsid w:val="00823E54"/>
    <w:rsid w:val="00824132"/>
    <w:rsid w:val="008244BD"/>
    <w:rsid w:val="008264E5"/>
    <w:rsid w:val="00830070"/>
    <w:rsid w:val="008313E4"/>
    <w:rsid w:val="0083167E"/>
    <w:rsid w:val="008320CA"/>
    <w:rsid w:val="00832BC0"/>
    <w:rsid w:val="00833E73"/>
    <w:rsid w:val="0083466E"/>
    <w:rsid w:val="00834708"/>
    <w:rsid w:val="00835372"/>
    <w:rsid w:val="008357CF"/>
    <w:rsid w:val="00836A9C"/>
    <w:rsid w:val="00836EF6"/>
    <w:rsid w:val="008379F5"/>
    <w:rsid w:val="00840727"/>
    <w:rsid w:val="008414D8"/>
    <w:rsid w:val="008420FC"/>
    <w:rsid w:val="00842D0F"/>
    <w:rsid w:val="0084326C"/>
    <w:rsid w:val="008433D6"/>
    <w:rsid w:val="00843D3B"/>
    <w:rsid w:val="00844E2E"/>
    <w:rsid w:val="0084611B"/>
    <w:rsid w:val="0084624D"/>
    <w:rsid w:val="008462A8"/>
    <w:rsid w:val="008467FF"/>
    <w:rsid w:val="00846D93"/>
    <w:rsid w:val="00846FA3"/>
    <w:rsid w:val="00846FA8"/>
    <w:rsid w:val="00850128"/>
    <w:rsid w:val="00851821"/>
    <w:rsid w:val="00851914"/>
    <w:rsid w:val="0085262A"/>
    <w:rsid w:val="00853B64"/>
    <w:rsid w:val="00853B6C"/>
    <w:rsid w:val="00856E37"/>
    <w:rsid w:val="008570A7"/>
    <w:rsid w:val="008605F7"/>
    <w:rsid w:val="00860B02"/>
    <w:rsid w:val="00863304"/>
    <w:rsid w:val="0086363B"/>
    <w:rsid w:val="00863C75"/>
    <w:rsid w:val="00863EE2"/>
    <w:rsid w:val="00864007"/>
    <w:rsid w:val="0086481B"/>
    <w:rsid w:val="00870C60"/>
    <w:rsid w:val="00871660"/>
    <w:rsid w:val="00871FFD"/>
    <w:rsid w:val="00873066"/>
    <w:rsid w:val="0087325A"/>
    <w:rsid w:val="0087365C"/>
    <w:rsid w:val="00874A1B"/>
    <w:rsid w:val="008765C4"/>
    <w:rsid w:val="00876CE6"/>
    <w:rsid w:val="00876DF5"/>
    <w:rsid w:val="00876FFD"/>
    <w:rsid w:val="00877222"/>
    <w:rsid w:val="0087786F"/>
    <w:rsid w:val="00877D52"/>
    <w:rsid w:val="00880E5F"/>
    <w:rsid w:val="00880E6A"/>
    <w:rsid w:val="00882B93"/>
    <w:rsid w:val="008831AE"/>
    <w:rsid w:val="008837E5"/>
    <w:rsid w:val="00884309"/>
    <w:rsid w:val="008852CA"/>
    <w:rsid w:val="008875E7"/>
    <w:rsid w:val="008908A5"/>
    <w:rsid w:val="00891141"/>
    <w:rsid w:val="00891C76"/>
    <w:rsid w:val="00891C8C"/>
    <w:rsid w:val="0089214E"/>
    <w:rsid w:val="00892738"/>
    <w:rsid w:val="008927B5"/>
    <w:rsid w:val="00892AD1"/>
    <w:rsid w:val="008946FD"/>
    <w:rsid w:val="00894E7A"/>
    <w:rsid w:val="008964A5"/>
    <w:rsid w:val="00896C83"/>
    <w:rsid w:val="008971AB"/>
    <w:rsid w:val="008979B1"/>
    <w:rsid w:val="008A085F"/>
    <w:rsid w:val="008A4067"/>
    <w:rsid w:val="008A41D8"/>
    <w:rsid w:val="008A4D5D"/>
    <w:rsid w:val="008A533A"/>
    <w:rsid w:val="008A5B73"/>
    <w:rsid w:val="008A5F6E"/>
    <w:rsid w:val="008A72D0"/>
    <w:rsid w:val="008A7866"/>
    <w:rsid w:val="008B00A1"/>
    <w:rsid w:val="008B0B44"/>
    <w:rsid w:val="008B105D"/>
    <w:rsid w:val="008B1EB3"/>
    <w:rsid w:val="008B4AE7"/>
    <w:rsid w:val="008B4DD8"/>
    <w:rsid w:val="008B4F85"/>
    <w:rsid w:val="008B514E"/>
    <w:rsid w:val="008B634D"/>
    <w:rsid w:val="008B78E2"/>
    <w:rsid w:val="008C0B32"/>
    <w:rsid w:val="008C0FFA"/>
    <w:rsid w:val="008C1FCF"/>
    <w:rsid w:val="008C2AD5"/>
    <w:rsid w:val="008C2BD2"/>
    <w:rsid w:val="008C3593"/>
    <w:rsid w:val="008C3F12"/>
    <w:rsid w:val="008C4736"/>
    <w:rsid w:val="008C4EF3"/>
    <w:rsid w:val="008C4F70"/>
    <w:rsid w:val="008C7859"/>
    <w:rsid w:val="008D1960"/>
    <w:rsid w:val="008D36B1"/>
    <w:rsid w:val="008D3FB6"/>
    <w:rsid w:val="008D560B"/>
    <w:rsid w:val="008D5970"/>
    <w:rsid w:val="008D5F66"/>
    <w:rsid w:val="008D66D5"/>
    <w:rsid w:val="008D7D2A"/>
    <w:rsid w:val="008E0B8A"/>
    <w:rsid w:val="008E143C"/>
    <w:rsid w:val="008E27D0"/>
    <w:rsid w:val="008E29FE"/>
    <w:rsid w:val="008E30CA"/>
    <w:rsid w:val="008E30F8"/>
    <w:rsid w:val="008E344A"/>
    <w:rsid w:val="008E3F38"/>
    <w:rsid w:val="008E3F44"/>
    <w:rsid w:val="008E3FE5"/>
    <w:rsid w:val="008E4F18"/>
    <w:rsid w:val="008E657B"/>
    <w:rsid w:val="008E6741"/>
    <w:rsid w:val="008E67CF"/>
    <w:rsid w:val="008E6A83"/>
    <w:rsid w:val="008E75E4"/>
    <w:rsid w:val="008F17E9"/>
    <w:rsid w:val="008F1942"/>
    <w:rsid w:val="008F1E74"/>
    <w:rsid w:val="008F23D6"/>
    <w:rsid w:val="008F256B"/>
    <w:rsid w:val="008F2BB9"/>
    <w:rsid w:val="008F4576"/>
    <w:rsid w:val="008F4688"/>
    <w:rsid w:val="008F4FDE"/>
    <w:rsid w:val="008F598C"/>
    <w:rsid w:val="008F666F"/>
    <w:rsid w:val="008F6AEE"/>
    <w:rsid w:val="00900814"/>
    <w:rsid w:val="00900DC9"/>
    <w:rsid w:val="00901D1D"/>
    <w:rsid w:val="00903133"/>
    <w:rsid w:val="0090340F"/>
    <w:rsid w:val="00903C66"/>
    <w:rsid w:val="00903D98"/>
    <w:rsid w:val="00903E55"/>
    <w:rsid w:val="00904991"/>
    <w:rsid w:val="00904A6D"/>
    <w:rsid w:val="00904DEA"/>
    <w:rsid w:val="00905026"/>
    <w:rsid w:val="00905602"/>
    <w:rsid w:val="0090659A"/>
    <w:rsid w:val="00906A21"/>
    <w:rsid w:val="0090753F"/>
    <w:rsid w:val="009109B5"/>
    <w:rsid w:val="009124E7"/>
    <w:rsid w:val="00912D63"/>
    <w:rsid w:val="00915800"/>
    <w:rsid w:val="00916E08"/>
    <w:rsid w:val="009212D3"/>
    <w:rsid w:val="00921FF4"/>
    <w:rsid w:val="009246A9"/>
    <w:rsid w:val="009254C4"/>
    <w:rsid w:val="00925D4A"/>
    <w:rsid w:val="00926EF6"/>
    <w:rsid w:val="00927344"/>
    <w:rsid w:val="00927607"/>
    <w:rsid w:val="00931057"/>
    <w:rsid w:val="00932F5D"/>
    <w:rsid w:val="00933C45"/>
    <w:rsid w:val="00934E44"/>
    <w:rsid w:val="00935AAB"/>
    <w:rsid w:val="009367CA"/>
    <w:rsid w:val="00943058"/>
    <w:rsid w:val="009439B5"/>
    <w:rsid w:val="00943BB2"/>
    <w:rsid w:val="00944452"/>
    <w:rsid w:val="009451A1"/>
    <w:rsid w:val="00947341"/>
    <w:rsid w:val="009505CD"/>
    <w:rsid w:val="00950DA9"/>
    <w:rsid w:val="0095107F"/>
    <w:rsid w:val="0095182D"/>
    <w:rsid w:val="009540F5"/>
    <w:rsid w:val="00954E37"/>
    <w:rsid w:val="009560C0"/>
    <w:rsid w:val="00956805"/>
    <w:rsid w:val="00957203"/>
    <w:rsid w:val="00957E6D"/>
    <w:rsid w:val="0096010F"/>
    <w:rsid w:val="009601D0"/>
    <w:rsid w:val="00962C91"/>
    <w:rsid w:val="00964B9F"/>
    <w:rsid w:val="00964F32"/>
    <w:rsid w:val="00965C91"/>
    <w:rsid w:val="009669C3"/>
    <w:rsid w:val="00966C5A"/>
    <w:rsid w:val="0097050F"/>
    <w:rsid w:val="00971127"/>
    <w:rsid w:val="009720BD"/>
    <w:rsid w:val="009725AE"/>
    <w:rsid w:val="00973063"/>
    <w:rsid w:val="0097310D"/>
    <w:rsid w:val="00974175"/>
    <w:rsid w:val="009759E8"/>
    <w:rsid w:val="00976112"/>
    <w:rsid w:val="00976EA3"/>
    <w:rsid w:val="00977008"/>
    <w:rsid w:val="00977208"/>
    <w:rsid w:val="00981307"/>
    <w:rsid w:val="0098165B"/>
    <w:rsid w:val="00981D8D"/>
    <w:rsid w:val="00982AA8"/>
    <w:rsid w:val="00983885"/>
    <w:rsid w:val="00984C59"/>
    <w:rsid w:val="0098601D"/>
    <w:rsid w:val="009860AA"/>
    <w:rsid w:val="009920FF"/>
    <w:rsid w:val="00994E25"/>
    <w:rsid w:val="009958EC"/>
    <w:rsid w:val="00995A16"/>
    <w:rsid w:val="00996727"/>
    <w:rsid w:val="00996BCB"/>
    <w:rsid w:val="00997EB7"/>
    <w:rsid w:val="009A0450"/>
    <w:rsid w:val="009A1F3A"/>
    <w:rsid w:val="009A1FBA"/>
    <w:rsid w:val="009A2ED4"/>
    <w:rsid w:val="009A3192"/>
    <w:rsid w:val="009A32B7"/>
    <w:rsid w:val="009A39D4"/>
    <w:rsid w:val="009A4E18"/>
    <w:rsid w:val="009A4FA9"/>
    <w:rsid w:val="009B1E7C"/>
    <w:rsid w:val="009B2356"/>
    <w:rsid w:val="009B3108"/>
    <w:rsid w:val="009B3F70"/>
    <w:rsid w:val="009B4538"/>
    <w:rsid w:val="009B48ED"/>
    <w:rsid w:val="009B5097"/>
    <w:rsid w:val="009B50AC"/>
    <w:rsid w:val="009B51D0"/>
    <w:rsid w:val="009B538D"/>
    <w:rsid w:val="009B5B14"/>
    <w:rsid w:val="009B69EE"/>
    <w:rsid w:val="009C0334"/>
    <w:rsid w:val="009C080F"/>
    <w:rsid w:val="009C0E51"/>
    <w:rsid w:val="009C0FF3"/>
    <w:rsid w:val="009C10EC"/>
    <w:rsid w:val="009C41E4"/>
    <w:rsid w:val="009C43DC"/>
    <w:rsid w:val="009C4649"/>
    <w:rsid w:val="009C4736"/>
    <w:rsid w:val="009C4D60"/>
    <w:rsid w:val="009C54D3"/>
    <w:rsid w:val="009C5B5E"/>
    <w:rsid w:val="009C63DB"/>
    <w:rsid w:val="009C6AC3"/>
    <w:rsid w:val="009D2111"/>
    <w:rsid w:val="009D2B67"/>
    <w:rsid w:val="009D37A1"/>
    <w:rsid w:val="009D4635"/>
    <w:rsid w:val="009D517F"/>
    <w:rsid w:val="009D69A9"/>
    <w:rsid w:val="009D70A2"/>
    <w:rsid w:val="009D70AC"/>
    <w:rsid w:val="009E0308"/>
    <w:rsid w:val="009E0CEF"/>
    <w:rsid w:val="009E172C"/>
    <w:rsid w:val="009E185E"/>
    <w:rsid w:val="009E2D9D"/>
    <w:rsid w:val="009E2F7A"/>
    <w:rsid w:val="009E3520"/>
    <w:rsid w:val="009E4045"/>
    <w:rsid w:val="009E4F37"/>
    <w:rsid w:val="009E609E"/>
    <w:rsid w:val="009E61BF"/>
    <w:rsid w:val="009E6C40"/>
    <w:rsid w:val="009E7B4A"/>
    <w:rsid w:val="009E7FDC"/>
    <w:rsid w:val="009F0D08"/>
    <w:rsid w:val="009F360A"/>
    <w:rsid w:val="009F5F26"/>
    <w:rsid w:val="009F6C82"/>
    <w:rsid w:val="009F6E44"/>
    <w:rsid w:val="009F76B6"/>
    <w:rsid w:val="00A01F63"/>
    <w:rsid w:val="00A023F0"/>
    <w:rsid w:val="00A023FC"/>
    <w:rsid w:val="00A02E41"/>
    <w:rsid w:val="00A046B3"/>
    <w:rsid w:val="00A04F35"/>
    <w:rsid w:val="00A0543A"/>
    <w:rsid w:val="00A05777"/>
    <w:rsid w:val="00A07260"/>
    <w:rsid w:val="00A07317"/>
    <w:rsid w:val="00A07E2B"/>
    <w:rsid w:val="00A107DF"/>
    <w:rsid w:val="00A1110B"/>
    <w:rsid w:val="00A12593"/>
    <w:rsid w:val="00A125C9"/>
    <w:rsid w:val="00A13D7F"/>
    <w:rsid w:val="00A142FC"/>
    <w:rsid w:val="00A1583E"/>
    <w:rsid w:val="00A2136E"/>
    <w:rsid w:val="00A261CA"/>
    <w:rsid w:val="00A27067"/>
    <w:rsid w:val="00A277A7"/>
    <w:rsid w:val="00A27B94"/>
    <w:rsid w:val="00A30D13"/>
    <w:rsid w:val="00A34084"/>
    <w:rsid w:val="00A3568D"/>
    <w:rsid w:val="00A356BD"/>
    <w:rsid w:val="00A35DA1"/>
    <w:rsid w:val="00A35ECA"/>
    <w:rsid w:val="00A36BA3"/>
    <w:rsid w:val="00A37479"/>
    <w:rsid w:val="00A375C0"/>
    <w:rsid w:val="00A37911"/>
    <w:rsid w:val="00A37AD9"/>
    <w:rsid w:val="00A40391"/>
    <w:rsid w:val="00A40698"/>
    <w:rsid w:val="00A4074E"/>
    <w:rsid w:val="00A4134E"/>
    <w:rsid w:val="00A4228B"/>
    <w:rsid w:val="00A4296A"/>
    <w:rsid w:val="00A456A6"/>
    <w:rsid w:val="00A45B6D"/>
    <w:rsid w:val="00A45C9D"/>
    <w:rsid w:val="00A46371"/>
    <w:rsid w:val="00A474E3"/>
    <w:rsid w:val="00A503B3"/>
    <w:rsid w:val="00A50CF8"/>
    <w:rsid w:val="00A517DA"/>
    <w:rsid w:val="00A520A7"/>
    <w:rsid w:val="00A52424"/>
    <w:rsid w:val="00A534EC"/>
    <w:rsid w:val="00A5382D"/>
    <w:rsid w:val="00A53D89"/>
    <w:rsid w:val="00A54594"/>
    <w:rsid w:val="00A54691"/>
    <w:rsid w:val="00A5656F"/>
    <w:rsid w:val="00A569FA"/>
    <w:rsid w:val="00A56E82"/>
    <w:rsid w:val="00A57C98"/>
    <w:rsid w:val="00A60FA6"/>
    <w:rsid w:val="00A61128"/>
    <w:rsid w:val="00A617C4"/>
    <w:rsid w:val="00A622DF"/>
    <w:rsid w:val="00A62316"/>
    <w:rsid w:val="00A62F39"/>
    <w:rsid w:val="00A64834"/>
    <w:rsid w:val="00A64F0D"/>
    <w:rsid w:val="00A64FB5"/>
    <w:rsid w:val="00A66B1F"/>
    <w:rsid w:val="00A67FA5"/>
    <w:rsid w:val="00A7152C"/>
    <w:rsid w:val="00A71810"/>
    <w:rsid w:val="00A728CE"/>
    <w:rsid w:val="00A73645"/>
    <w:rsid w:val="00A75C15"/>
    <w:rsid w:val="00A76486"/>
    <w:rsid w:val="00A77DCF"/>
    <w:rsid w:val="00A80E46"/>
    <w:rsid w:val="00A81049"/>
    <w:rsid w:val="00A81306"/>
    <w:rsid w:val="00A814E0"/>
    <w:rsid w:val="00A83877"/>
    <w:rsid w:val="00A8428E"/>
    <w:rsid w:val="00A85D1C"/>
    <w:rsid w:val="00A865D1"/>
    <w:rsid w:val="00A87046"/>
    <w:rsid w:val="00A90A6D"/>
    <w:rsid w:val="00A90BDA"/>
    <w:rsid w:val="00A91586"/>
    <w:rsid w:val="00A91838"/>
    <w:rsid w:val="00A92291"/>
    <w:rsid w:val="00A94380"/>
    <w:rsid w:val="00A943D4"/>
    <w:rsid w:val="00A94A8A"/>
    <w:rsid w:val="00A95E20"/>
    <w:rsid w:val="00A96716"/>
    <w:rsid w:val="00A97394"/>
    <w:rsid w:val="00A9778E"/>
    <w:rsid w:val="00AA04B9"/>
    <w:rsid w:val="00AA0B0F"/>
    <w:rsid w:val="00AA1D58"/>
    <w:rsid w:val="00AA1D71"/>
    <w:rsid w:val="00AA1DA0"/>
    <w:rsid w:val="00AA39A5"/>
    <w:rsid w:val="00AA4E29"/>
    <w:rsid w:val="00AA5D40"/>
    <w:rsid w:val="00AA6333"/>
    <w:rsid w:val="00AA63A5"/>
    <w:rsid w:val="00AB041D"/>
    <w:rsid w:val="00AB0781"/>
    <w:rsid w:val="00AB2645"/>
    <w:rsid w:val="00AB2741"/>
    <w:rsid w:val="00AB3FEA"/>
    <w:rsid w:val="00AB46AF"/>
    <w:rsid w:val="00AB5DB8"/>
    <w:rsid w:val="00AB7AAD"/>
    <w:rsid w:val="00AC1E2E"/>
    <w:rsid w:val="00AC20C2"/>
    <w:rsid w:val="00AC2CD0"/>
    <w:rsid w:val="00AC30CE"/>
    <w:rsid w:val="00AC4027"/>
    <w:rsid w:val="00AC4F8A"/>
    <w:rsid w:val="00AC610B"/>
    <w:rsid w:val="00AC756B"/>
    <w:rsid w:val="00AC7590"/>
    <w:rsid w:val="00AC78B1"/>
    <w:rsid w:val="00AD0C78"/>
    <w:rsid w:val="00AD1918"/>
    <w:rsid w:val="00AD1C0D"/>
    <w:rsid w:val="00AD3303"/>
    <w:rsid w:val="00AD363D"/>
    <w:rsid w:val="00AD38D9"/>
    <w:rsid w:val="00AD3DFE"/>
    <w:rsid w:val="00AD56A4"/>
    <w:rsid w:val="00AD5786"/>
    <w:rsid w:val="00AD711E"/>
    <w:rsid w:val="00AD758E"/>
    <w:rsid w:val="00AE0924"/>
    <w:rsid w:val="00AE1F86"/>
    <w:rsid w:val="00AE2E09"/>
    <w:rsid w:val="00AE37CA"/>
    <w:rsid w:val="00AE3F21"/>
    <w:rsid w:val="00AE437B"/>
    <w:rsid w:val="00AE4B3F"/>
    <w:rsid w:val="00AE5375"/>
    <w:rsid w:val="00AE5524"/>
    <w:rsid w:val="00AE58D5"/>
    <w:rsid w:val="00AE636B"/>
    <w:rsid w:val="00AE6405"/>
    <w:rsid w:val="00AE6D97"/>
    <w:rsid w:val="00AE74A4"/>
    <w:rsid w:val="00AE7DE6"/>
    <w:rsid w:val="00AE7E48"/>
    <w:rsid w:val="00AF0AA5"/>
    <w:rsid w:val="00AF0CE9"/>
    <w:rsid w:val="00AF1285"/>
    <w:rsid w:val="00AF2A11"/>
    <w:rsid w:val="00AF3758"/>
    <w:rsid w:val="00AF38F5"/>
    <w:rsid w:val="00AF4495"/>
    <w:rsid w:val="00AF5128"/>
    <w:rsid w:val="00AF5A26"/>
    <w:rsid w:val="00AF5AE4"/>
    <w:rsid w:val="00AF6C46"/>
    <w:rsid w:val="00AF76A5"/>
    <w:rsid w:val="00B0038C"/>
    <w:rsid w:val="00B01238"/>
    <w:rsid w:val="00B01982"/>
    <w:rsid w:val="00B01F29"/>
    <w:rsid w:val="00B0212C"/>
    <w:rsid w:val="00B023FA"/>
    <w:rsid w:val="00B02A88"/>
    <w:rsid w:val="00B02BCA"/>
    <w:rsid w:val="00B038E9"/>
    <w:rsid w:val="00B04126"/>
    <w:rsid w:val="00B043D3"/>
    <w:rsid w:val="00B044EA"/>
    <w:rsid w:val="00B04AA7"/>
    <w:rsid w:val="00B062A5"/>
    <w:rsid w:val="00B07E97"/>
    <w:rsid w:val="00B1004E"/>
    <w:rsid w:val="00B10912"/>
    <w:rsid w:val="00B118FB"/>
    <w:rsid w:val="00B155EC"/>
    <w:rsid w:val="00B16642"/>
    <w:rsid w:val="00B16F47"/>
    <w:rsid w:val="00B1710A"/>
    <w:rsid w:val="00B17594"/>
    <w:rsid w:val="00B17A02"/>
    <w:rsid w:val="00B226F0"/>
    <w:rsid w:val="00B22A6A"/>
    <w:rsid w:val="00B22E30"/>
    <w:rsid w:val="00B25078"/>
    <w:rsid w:val="00B25BAE"/>
    <w:rsid w:val="00B262A9"/>
    <w:rsid w:val="00B262BE"/>
    <w:rsid w:val="00B2630C"/>
    <w:rsid w:val="00B265D0"/>
    <w:rsid w:val="00B26AF5"/>
    <w:rsid w:val="00B27316"/>
    <w:rsid w:val="00B2759C"/>
    <w:rsid w:val="00B3055E"/>
    <w:rsid w:val="00B30BE4"/>
    <w:rsid w:val="00B33DF4"/>
    <w:rsid w:val="00B33E8F"/>
    <w:rsid w:val="00B33F49"/>
    <w:rsid w:val="00B34361"/>
    <w:rsid w:val="00B3437B"/>
    <w:rsid w:val="00B34BC2"/>
    <w:rsid w:val="00B35DB4"/>
    <w:rsid w:val="00B3647B"/>
    <w:rsid w:val="00B41E8B"/>
    <w:rsid w:val="00B4315D"/>
    <w:rsid w:val="00B44E23"/>
    <w:rsid w:val="00B452CF"/>
    <w:rsid w:val="00B457E7"/>
    <w:rsid w:val="00B458FC"/>
    <w:rsid w:val="00B467ED"/>
    <w:rsid w:val="00B46E93"/>
    <w:rsid w:val="00B4716C"/>
    <w:rsid w:val="00B476B7"/>
    <w:rsid w:val="00B50516"/>
    <w:rsid w:val="00B50780"/>
    <w:rsid w:val="00B52AA3"/>
    <w:rsid w:val="00B5638B"/>
    <w:rsid w:val="00B56801"/>
    <w:rsid w:val="00B57656"/>
    <w:rsid w:val="00B57A24"/>
    <w:rsid w:val="00B57BDD"/>
    <w:rsid w:val="00B57F72"/>
    <w:rsid w:val="00B603F1"/>
    <w:rsid w:val="00B6130E"/>
    <w:rsid w:val="00B62007"/>
    <w:rsid w:val="00B62A69"/>
    <w:rsid w:val="00B63341"/>
    <w:rsid w:val="00B64846"/>
    <w:rsid w:val="00B6604D"/>
    <w:rsid w:val="00B67681"/>
    <w:rsid w:val="00B67726"/>
    <w:rsid w:val="00B7006C"/>
    <w:rsid w:val="00B70DCF"/>
    <w:rsid w:val="00B756F5"/>
    <w:rsid w:val="00B77D49"/>
    <w:rsid w:val="00B80441"/>
    <w:rsid w:val="00B81597"/>
    <w:rsid w:val="00B815CC"/>
    <w:rsid w:val="00B81F45"/>
    <w:rsid w:val="00B82389"/>
    <w:rsid w:val="00B8276F"/>
    <w:rsid w:val="00B84467"/>
    <w:rsid w:val="00B860AE"/>
    <w:rsid w:val="00B87B31"/>
    <w:rsid w:val="00B913D6"/>
    <w:rsid w:val="00B9179A"/>
    <w:rsid w:val="00B93190"/>
    <w:rsid w:val="00B934C7"/>
    <w:rsid w:val="00B95A1E"/>
    <w:rsid w:val="00B9622E"/>
    <w:rsid w:val="00B96F2B"/>
    <w:rsid w:val="00BA006D"/>
    <w:rsid w:val="00BA16D2"/>
    <w:rsid w:val="00BA1A04"/>
    <w:rsid w:val="00BA36E1"/>
    <w:rsid w:val="00BA4201"/>
    <w:rsid w:val="00BA4816"/>
    <w:rsid w:val="00BA6D71"/>
    <w:rsid w:val="00BA7136"/>
    <w:rsid w:val="00BA74AE"/>
    <w:rsid w:val="00BA7604"/>
    <w:rsid w:val="00BB0A9D"/>
    <w:rsid w:val="00BB105A"/>
    <w:rsid w:val="00BB136B"/>
    <w:rsid w:val="00BB183D"/>
    <w:rsid w:val="00BB2BF9"/>
    <w:rsid w:val="00BB3BA4"/>
    <w:rsid w:val="00BB4412"/>
    <w:rsid w:val="00BB609C"/>
    <w:rsid w:val="00BB6D89"/>
    <w:rsid w:val="00BB7CD8"/>
    <w:rsid w:val="00BC03BD"/>
    <w:rsid w:val="00BC044F"/>
    <w:rsid w:val="00BC0EFA"/>
    <w:rsid w:val="00BC1BD0"/>
    <w:rsid w:val="00BC2242"/>
    <w:rsid w:val="00BC2532"/>
    <w:rsid w:val="00BC25BE"/>
    <w:rsid w:val="00BC2AA6"/>
    <w:rsid w:val="00BC415C"/>
    <w:rsid w:val="00BC43AE"/>
    <w:rsid w:val="00BC46C5"/>
    <w:rsid w:val="00BC52EE"/>
    <w:rsid w:val="00BC6137"/>
    <w:rsid w:val="00BD14BB"/>
    <w:rsid w:val="00BD1891"/>
    <w:rsid w:val="00BD18DF"/>
    <w:rsid w:val="00BD452C"/>
    <w:rsid w:val="00BD4AFB"/>
    <w:rsid w:val="00BD5D62"/>
    <w:rsid w:val="00BD65CA"/>
    <w:rsid w:val="00BD6C81"/>
    <w:rsid w:val="00BD725E"/>
    <w:rsid w:val="00BD7988"/>
    <w:rsid w:val="00BD7C70"/>
    <w:rsid w:val="00BE0216"/>
    <w:rsid w:val="00BE09AE"/>
    <w:rsid w:val="00BE0F1A"/>
    <w:rsid w:val="00BE0F68"/>
    <w:rsid w:val="00BE1347"/>
    <w:rsid w:val="00BE15D9"/>
    <w:rsid w:val="00BE2B0C"/>
    <w:rsid w:val="00BE484C"/>
    <w:rsid w:val="00BE4B82"/>
    <w:rsid w:val="00BE5048"/>
    <w:rsid w:val="00BE7FC0"/>
    <w:rsid w:val="00BF0112"/>
    <w:rsid w:val="00BF210E"/>
    <w:rsid w:val="00BF2493"/>
    <w:rsid w:val="00BF2F00"/>
    <w:rsid w:val="00BF31CC"/>
    <w:rsid w:val="00BF33C3"/>
    <w:rsid w:val="00BF37F6"/>
    <w:rsid w:val="00BF50BF"/>
    <w:rsid w:val="00BF560D"/>
    <w:rsid w:val="00BF5F11"/>
    <w:rsid w:val="00BF6E74"/>
    <w:rsid w:val="00BF717C"/>
    <w:rsid w:val="00BF756B"/>
    <w:rsid w:val="00C007A0"/>
    <w:rsid w:val="00C00DE2"/>
    <w:rsid w:val="00C01A0F"/>
    <w:rsid w:val="00C02B43"/>
    <w:rsid w:val="00C03B79"/>
    <w:rsid w:val="00C04193"/>
    <w:rsid w:val="00C047BE"/>
    <w:rsid w:val="00C04EE0"/>
    <w:rsid w:val="00C059DF"/>
    <w:rsid w:val="00C05C02"/>
    <w:rsid w:val="00C05F4C"/>
    <w:rsid w:val="00C063D6"/>
    <w:rsid w:val="00C065CD"/>
    <w:rsid w:val="00C06E90"/>
    <w:rsid w:val="00C11226"/>
    <w:rsid w:val="00C11671"/>
    <w:rsid w:val="00C12175"/>
    <w:rsid w:val="00C1218A"/>
    <w:rsid w:val="00C14333"/>
    <w:rsid w:val="00C15999"/>
    <w:rsid w:val="00C1601E"/>
    <w:rsid w:val="00C17EAD"/>
    <w:rsid w:val="00C20A6F"/>
    <w:rsid w:val="00C21D0F"/>
    <w:rsid w:val="00C22BEA"/>
    <w:rsid w:val="00C232C0"/>
    <w:rsid w:val="00C25380"/>
    <w:rsid w:val="00C2571B"/>
    <w:rsid w:val="00C2692D"/>
    <w:rsid w:val="00C269B0"/>
    <w:rsid w:val="00C31179"/>
    <w:rsid w:val="00C32AF2"/>
    <w:rsid w:val="00C32C23"/>
    <w:rsid w:val="00C332A0"/>
    <w:rsid w:val="00C33943"/>
    <w:rsid w:val="00C33BCA"/>
    <w:rsid w:val="00C34C0B"/>
    <w:rsid w:val="00C37BA1"/>
    <w:rsid w:val="00C400F7"/>
    <w:rsid w:val="00C41482"/>
    <w:rsid w:val="00C426F0"/>
    <w:rsid w:val="00C45B62"/>
    <w:rsid w:val="00C46019"/>
    <w:rsid w:val="00C46565"/>
    <w:rsid w:val="00C47158"/>
    <w:rsid w:val="00C5077B"/>
    <w:rsid w:val="00C527AD"/>
    <w:rsid w:val="00C5440C"/>
    <w:rsid w:val="00C549B5"/>
    <w:rsid w:val="00C54F1F"/>
    <w:rsid w:val="00C5523A"/>
    <w:rsid w:val="00C55801"/>
    <w:rsid w:val="00C56C49"/>
    <w:rsid w:val="00C5765B"/>
    <w:rsid w:val="00C5768A"/>
    <w:rsid w:val="00C576F9"/>
    <w:rsid w:val="00C57E82"/>
    <w:rsid w:val="00C61425"/>
    <w:rsid w:val="00C614D5"/>
    <w:rsid w:val="00C62901"/>
    <w:rsid w:val="00C62950"/>
    <w:rsid w:val="00C62A94"/>
    <w:rsid w:val="00C62AE2"/>
    <w:rsid w:val="00C633CC"/>
    <w:rsid w:val="00C63833"/>
    <w:rsid w:val="00C63BC3"/>
    <w:rsid w:val="00C65B78"/>
    <w:rsid w:val="00C65D8E"/>
    <w:rsid w:val="00C66997"/>
    <w:rsid w:val="00C66EB6"/>
    <w:rsid w:val="00C70300"/>
    <w:rsid w:val="00C70908"/>
    <w:rsid w:val="00C724EE"/>
    <w:rsid w:val="00C72D2A"/>
    <w:rsid w:val="00C74D3B"/>
    <w:rsid w:val="00C759C7"/>
    <w:rsid w:val="00C75C40"/>
    <w:rsid w:val="00C75D94"/>
    <w:rsid w:val="00C80188"/>
    <w:rsid w:val="00C82ECA"/>
    <w:rsid w:val="00C844A9"/>
    <w:rsid w:val="00C85C3A"/>
    <w:rsid w:val="00C860BF"/>
    <w:rsid w:val="00C87CF3"/>
    <w:rsid w:val="00C90A51"/>
    <w:rsid w:val="00C9105D"/>
    <w:rsid w:val="00C91218"/>
    <w:rsid w:val="00C91336"/>
    <w:rsid w:val="00C915DF"/>
    <w:rsid w:val="00C91AF2"/>
    <w:rsid w:val="00C923FC"/>
    <w:rsid w:val="00C9242E"/>
    <w:rsid w:val="00C92CD4"/>
    <w:rsid w:val="00C93418"/>
    <w:rsid w:val="00C9393B"/>
    <w:rsid w:val="00C93A50"/>
    <w:rsid w:val="00C947C9"/>
    <w:rsid w:val="00C949A5"/>
    <w:rsid w:val="00C94A44"/>
    <w:rsid w:val="00C94C10"/>
    <w:rsid w:val="00C970E6"/>
    <w:rsid w:val="00CA01A1"/>
    <w:rsid w:val="00CA03C5"/>
    <w:rsid w:val="00CA1E7D"/>
    <w:rsid w:val="00CA203C"/>
    <w:rsid w:val="00CA2299"/>
    <w:rsid w:val="00CA27AA"/>
    <w:rsid w:val="00CA2DE1"/>
    <w:rsid w:val="00CA36F7"/>
    <w:rsid w:val="00CA3A44"/>
    <w:rsid w:val="00CA4AFC"/>
    <w:rsid w:val="00CA4DC6"/>
    <w:rsid w:val="00CA759A"/>
    <w:rsid w:val="00CA7ADA"/>
    <w:rsid w:val="00CA7F4E"/>
    <w:rsid w:val="00CB06A8"/>
    <w:rsid w:val="00CB14D1"/>
    <w:rsid w:val="00CB1546"/>
    <w:rsid w:val="00CB187C"/>
    <w:rsid w:val="00CB1D81"/>
    <w:rsid w:val="00CB2ABF"/>
    <w:rsid w:val="00CB2CB2"/>
    <w:rsid w:val="00CB49D8"/>
    <w:rsid w:val="00CB4CBB"/>
    <w:rsid w:val="00CB553F"/>
    <w:rsid w:val="00CB5B5D"/>
    <w:rsid w:val="00CB618C"/>
    <w:rsid w:val="00CB76F5"/>
    <w:rsid w:val="00CB7ACC"/>
    <w:rsid w:val="00CC0F14"/>
    <w:rsid w:val="00CC10C7"/>
    <w:rsid w:val="00CC20F6"/>
    <w:rsid w:val="00CC2240"/>
    <w:rsid w:val="00CC2AB1"/>
    <w:rsid w:val="00CC3A29"/>
    <w:rsid w:val="00CC4292"/>
    <w:rsid w:val="00CC498B"/>
    <w:rsid w:val="00CC60F6"/>
    <w:rsid w:val="00CC648A"/>
    <w:rsid w:val="00CC6B1A"/>
    <w:rsid w:val="00CC7D79"/>
    <w:rsid w:val="00CD0F25"/>
    <w:rsid w:val="00CD14B6"/>
    <w:rsid w:val="00CD1EF9"/>
    <w:rsid w:val="00CD2703"/>
    <w:rsid w:val="00CD33F3"/>
    <w:rsid w:val="00CD39A8"/>
    <w:rsid w:val="00CD410D"/>
    <w:rsid w:val="00CD4A4B"/>
    <w:rsid w:val="00CD4FEA"/>
    <w:rsid w:val="00CD7C74"/>
    <w:rsid w:val="00CE1484"/>
    <w:rsid w:val="00CE26BE"/>
    <w:rsid w:val="00CE285B"/>
    <w:rsid w:val="00CE288B"/>
    <w:rsid w:val="00CE572C"/>
    <w:rsid w:val="00CF027C"/>
    <w:rsid w:val="00CF0AFE"/>
    <w:rsid w:val="00CF1659"/>
    <w:rsid w:val="00CF1730"/>
    <w:rsid w:val="00CF49F0"/>
    <w:rsid w:val="00CF4B30"/>
    <w:rsid w:val="00CF58C4"/>
    <w:rsid w:val="00D003FC"/>
    <w:rsid w:val="00D01253"/>
    <w:rsid w:val="00D01FF9"/>
    <w:rsid w:val="00D029FB"/>
    <w:rsid w:val="00D04CD0"/>
    <w:rsid w:val="00D05655"/>
    <w:rsid w:val="00D068A1"/>
    <w:rsid w:val="00D105C2"/>
    <w:rsid w:val="00D106B1"/>
    <w:rsid w:val="00D108F4"/>
    <w:rsid w:val="00D10981"/>
    <w:rsid w:val="00D10D57"/>
    <w:rsid w:val="00D11B0A"/>
    <w:rsid w:val="00D1269F"/>
    <w:rsid w:val="00D12F05"/>
    <w:rsid w:val="00D135B7"/>
    <w:rsid w:val="00D13737"/>
    <w:rsid w:val="00D13CA4"/>
    <w:rsid w:val="00D14388"/>
    <w:rsid w:val="00D1492E"/>
    <w:rsid w:val="00D14A0F"/>
    <w:rsid w:val="00D14D04"/>
    <w:rsid w:val="00D16ACA"/>
    <w:rsid w:val="00D203C7"/>
    <w:rsid w:val="00D2179E"/>
    <w:rsid w:val="00D222A8"/>
    <w:rsid w:val="00D22989"/>
    <w:rsid w:val="00D22FE9"/>
    <w:rsid w:val="00D238F1"/>
    <w:rsid w:val="00D24EF9"/>
    <w:rsid w:val="00D25689"/>
    <w:rsid w:val="00D25A63"/>
    <w:rsid w:val="00D261D3"/>
    <w:rsid w:val="00D27E27"/>
    <w:rsid w:val="00D301F0"/>
    <w:rsid w:val="00D303B5"/>
    <w:rsid w:val="00D32285"/>
    <w:rsid w:val="00D34025"/>
    <w:rsid w:val="00D347E8"/>
    <w:rsid w:val="00D35051"/>
    <w:rsid w:val="00D402B3"/>
    <w:rsid w:val="00D408B1"/>
    <w:rsid w:val="00D41400"/>
    <w:rsid w:val="00D41C3B"/>
    <w:rsid w:val="00D42B68"/>
    <w:rsid w:val="00D4354F"/>
    <w:rsid w:val="00D43F7F"/>
    <w:rsid w:val="00D44698"/>
    <w:rsid w:val="00D46DDD"/>
    <w:rsid w:val="00D46EDF"/>
    <w:rsid w:val="00D47A46"/>
    <w:rsid w:val="00D52ADD"/>
    <w:rsid w:val="00D53254"/>
    <w:rsid w:val="00D53D6B"/>
    <w:rsid w:val="00D5513A"/>
    <w:rsid w:val="00D553BF"/>
    <w:rsid w:val="00D60109"/>
    <w:rsid w:val="00D60C49"/>
    <w:rsid w:val="00D61EFE"/>
    <w:rsid w:val="00D61FD8"/>
    <w:rsid w:val="00D62465"/>
    <w:rsid w:val="00D625F7"/>
    <w:rsid w:val="00D62E7B"/>
    <w:rsid w:val="00D6404C"/>
    <w:rsid w:val="00D65981"/>
    <w:rsid w:val="00D664BF"/>
    <w:rsid w:val="00D67E4E"/>
    <w:rsid w:val="00D67E55"/>
    <w:rsid w:val="00D7173D"/>
    <w:rsid w:val="00D7301A"/>
    <w:rsid w:val="00D731C9"/>
    <w:rsid w:val="00D73CB1"/>
    <w:rsid w:val="00D74087"/>
    <w:rsid w:val="00D74525"/>
    <w:rsid w:val="00D74985"/>
    <w:rsid w:val="00D75A05"/>
    <w:rsid w:val="00D75EE5"/>
    <w:rsid w:val="00D760CB"/>
    <w:rsid w:val="00D767AB"/>
    <w:rsid w:val="00D76AA1"/>
    <w:rsid w:val="00D76C9B"/>
    <w:rsid w:val="00D82FB7"/>
    <w:rsid w:val="00D84383"/>
    <w:rsid w:val="00D847AA"/>
    <w:rsid w:val="00D84908"/>
    <w:rsid w:val="00D8504D"/>
    <w:rsid w:val="00D86BA1"/>
    <w:rsid w:val="00D872F1"/>
    <w:rsid w:val="00D87BFB"/>
    <w:rsid w:val="00D9053C"/>
    <w:rsid w:val="00D90A5E"/>
    <w:rsid w:val="00D91B13"/>
    <w:rsid w:val="00D92600"/>
    <w:rsid w:val="00D92FE2"/>
    <w:rsid w:val="00D93A9D"/>
    <w:rsid w:val="00D94562"/>
    <w:rsid w:val="00D946DB"/>
    <w:rsid w:val="00D952D8"/>
    <w:rsid w:val="00D9550C"/>
    <w:rsid w:val="00D966F5"/>
    <w:rsid w:val="00D96B9D"/>
    <w:rsid w:val="00D972B4"/>
    <w:rsid w:val="00D97BD1"/>
    <w:rsid w:val="00DA145D"/>
    <w:rsid w:val="00DA1840"/>
    <w:rsid w:val="00DA1D1D"/>
    <w:rsid w:val="00DA2130"/>
    <w:rsid w:val="00DA4A7D"/>
    <w:rsid w:val="00DA513E"/>
    <w:rsid w:val="00DA6E3C"/>
    <w:rsid w:val="00DA72FA"/>
    <w:rsid w:val="00DA75C5"/>
    <w:rsid w:val="00DA795E"/>
    <w:rsid w:val="00DB1495"/>
    <w:rsid w:val="00DB257F"/>
    <w:rsid w:val="00DB3038"/>
    <w:rsid w:val="00DB537B"/>
    <w:rsid w:val="00DB57FE"/>
    <w:rsid w:val="00DB717D"/>
    <w:rsid w:val="00DB7898"/>
    <w:rsid w:val="00DB79B2"/>
    <w:rsid w:val="00DC2100"/>
    <w:rsid w:val="00DC2B85"/>
    <w:rsid w:val="00DC2FCF"/>
    <w:rsid w:val="00DC37B0"/>
    <w:rsid w:val="00DC3DB1"/>
    <w:rsid w:val="00DC40E6"/>
    <w:rsid w:val="00DC437A"/>
    <w:rsid w:val="00DC4ACD"/>
    <w:rsid w:val="00DC4F6B"/>
    <w:rsid w:val="00DC52A3"/>
    <w:rsid w:val="00DC5881"/>
    <w:rsid w:val="00DC6357"/>
    <w:rsid w:val="00DC66C2"/>
    <w:rsid w:val="00DC7765"/>
    <w:rsid w:val="00DD094F"/>
    <w:rsid w:val="00DD120F"/>
    <w:rsid w:val="00DD24A8"/>
    <w:rsid w:val="00DD266F"/>
    <w:rsid w:val="00DD498F"/>
    <w:rsid w:val="00DD4AB8"/>
    <w:rsid w:val="00DD5DF3"/>
    <w:rsid w:val="00DD5E23"/>
    <w:rsid w:val="00DD71F3"/>
    <w:rsid w:val="00DD77CC"/>
    <w:rsid w:val="00DD7BA9"/>
    <w:rsid w:val="00DD7D4C"/>
    <w:rsid w:val="00DE0E1E"/>
    <w:rsid w:val="00DE13B2"/>
    <w:rsid w:val="00DE29A6"/>
    <w:rsid w:val="00DE33BE"/>
    <w:rsid w:val="00DE3639"/>
    <w:rsid w:val="00DE5FB0"/>
    <w:rsid w:val="00DE7708"/>
    <w:rsid w:val="00DE7D45"/>
    <w:rsid w:val="00DF1DB2"/>
    <w:rsid w:val="00DF30C7"/>
    <w:rsid w:val="00DF3E4D"/>
    <w:rsid w:val="00DF5B97"/>
    <w:rsid w:val="00DF6E51"/>
    <w:rsid w:val="00DF718D"/>
    <w:rsid w:val="00DF7825"/>
    <w:rsid w:val="00E01BF5"/>
    <w:rsid w:val="00E0452C"/>
    <w:rsid w:val="00E063D8"/>
    <w:rsid w:val="00E07E28"/>
    <w:rsid w:val="00E10DDE"/>
    <w:rsid w:val="00E11188"/>
    <w:rsid w:val="00E11D43"/>
    <w:rsid w:val="00E11F4A"/>
    <w:rsid w:val="00E12D56"/>
    <w:rsid w:val="00E151EE"/>
    <w:rsid w:val="00E1780B"/>
    <w:rsid w:val="00E17F98"/>
    <w:rsid w:val="00E2008D"/>
    <w:rsid w:val="00E202A4"/>
    <w:rsid w:val="00E20D1D"/>
    <w:rsid w:val="00E215A1"/>
    <w:rsid w:val="00E21C1A"/>
    <w:rsid w:val="00E21E76"/>
    <w:rsid w:val="00E2244C"/>
    <w:rsid w:val="00E2259F"/>
    <w:rsid w:val="00E227B4"/>
    <w:rsid w:val="00E22A09"/>
    <w:rsid w:val="00E23A32"/>
    <w:rsid w:val="00E2507E"/>
    <w:rsid w:val="00E260E6"/>
    <w:rsid w:val="00E2630B"/>
    <w:rsid w:val="00E2650D"/>
    <w:rsid w:val="00E27A42"/>
    <w:rsid w:val="00E304D1"/>
    <w:rsid w:val="00E30C30"/>
    <w:rsid w:val="00E323A9"/>
    <w:rsid w:val="00E33FE4"/>
    <w:rsid w:val="00E347AD"/>
    <w:rsid w:val="00E35EA2"/>
    <w:rsid w:val="00E36AE9"/>
    <w:rsid w:val="00E379BA"/>
    <w:rsid w:val="00E412C1"/>
    <w:rsid w:val="00E41345"/>
    <w:rsid w:val="00E418EC"/>
    <w:rsid w:val="00E41E50"/>
    <w:rsid w:val="00E421C2"/>
    <w:rsid w:val="00E447CC"/>
    <w:rsid w:val="00E449D0"/>
    <w:rsid w:val="00E457D8"/>
    <w:rsid w:val="00E46525"/>
    <w:rsid w:val="00E469EF"/>
    <w:rsid w:val="00E474ED"/>
    <w:rsid w:val="00E4790B"/>
    <w:rsid w:val="00E479A5"/>
    <w:rsid w:val="00E51289"/>
    <w:rsid w:val="00E51DD1"/>
    <w:rsid w:val="00E52A04"/>
    <w:rsid w:val="00E53191"/>
    <w:rsid w:val="00E5443A"/>
    <w:rsid w:val="00E61848"/>
    <w:rsid w:val="00E625A5"/>
    <w:rsid w:val="00E63930"/>
    <w:rsid w:val="00E649A0"/>
    <w:rsid w:val="00E652A2"/>
    <w:rsid w:val="00E65BFA"/>
    <w:rsid w:val="00E67279"/>
    <w:rsid w:val="00E677D8"/>
    <w:rsid w:val="00E70C6A"/>
    <w:rsid w:val="00E71232"/>
    <w:rsid w:val="00E7205A"/>
    <w:rsid w:val="00E72F30"/>
    <w:rsid w:val="00E736C5"/>
    <w:rsid w:val="00E74792"/>
    <w:rsid w:val="00E74F58"/>
    <w:rsid w:val="00E75C0E"/>
    <w:rsid w:val="00E77156"/>
    <w:rsid w:val="00E805EC"/>
    <w:rsid w:val="00E80D17"/>
    <w:rsid w:val="00E80DED"/>
    <w:rsid w:val="00E8486A"/>
    <w:rsid w:val="00E84F1F"/>
    <w:rsid w:val="00E85802"/>
    <w:rsid w:val="00E858C0"/>
    <w:rsid w:val="00E87101"/>
    <w:rsid w:val="00E871CE"/>
    <w:rsid w:val="00E8771F"/>
    <w:rsid w:val="00E9045F"/>
    <w:rsid w:val="00E909D7"/>
    <w:rsid w:val="00E91EB0"/>
    <w:rsid w:val="00E91F83"/>
    <w:rsid w:val="00E922C1"/>
    <w:rsid w:val="00E92E90"/>
    <w:rsid w:val="00E93F29"/>
    <w:rsid w:val="00E93F49"/>
    <w:rsid w:val="00E94478"/>
    <w:rsid w:val="00E96571"/>
    <w:rsid w:val="00E968F0"/>
    <w:rsid w:val="00E973CB"/>
    <w:rsid w:val="00E97657"/>
    <w:rsid w:val="00EA0C93"/>
    <w:rsid w:val="00EA116F"/>
    <w:rsid w:val="00EA458E"/>
    <w:rsid w:val="00EA47C9"/>
    <w:rsid w:val="00EA6854"/>
    <w:rsid w:val="00EA7027"/>
    <w:rsid w:val="00EA794D"/>
    <w:rsid w:val="00EA7C24"/>
    <w:rsid w:val="00EB0785"/>
    <w:rsid w:val="00EB07E2"/>
    <w:rsid w:val="00EB1739"/>
    <w:rsid w:val="00EB2D23"/>
    <w:rsid w:val="00EB504C"/>
    <w:rsid w:val="00EB526D"/>
    <w:rsid w:val="00EB713F"/>
    <w:rsid w:val="00EC1163"/>
    <w:rsid w:val="00EC2E60"/>
    <w:rsid w:val="00EC2E71"/>
    <w:rsid w:val="00EC32EF"/>
    <w:rsid w:val="00EC3AEF"/>
    <w:rsid w:val="00EC4F7A"/>
    <w:rsid w:val="00EC4F93"/>
    <w:rsid w:val="00EC74C4"/>
    <w:rsid w:val="00EC79A0"/>
    <w:rsid w:val="00ED1289"/>
    <w:rsid w:val="00ED315B"/>
    <w:rsid w:val="00ED4D2E"/>
    <w:rsid w:val="00ED4EA3"/>
    <w:rsid w:val="00ED7C2F"/>
    <w:rsid w:val="00ED7E3D"/>
    <w:rsid w:val="00EE1BC4"/>
    <w:rsid w:val="00EE28E1"/>
    <w:rsid w:val="00EE3040"/>
    <w:rsid w:val="00EE3843"/>
    <w:rsid w:val="00EE3B03"/>
    <w:rsid w:val="00EE3DD2"/>
    <w:rsid w:val="00EE4126"/>
    <w:rsid w:val="00EE46E7"/>
    <w:rsid w:val="00EE5863"/>
    <w:rsid w:val="00EE6690"/>
    <w:rsid w:val="00EE7650"/>
    <w:rsid w:val="00EF0703"/>
    <w:rsid w:val="00EF1247"/>
    <w:rsid w:val="00EF29A5"/>
    <w:rsid w:val="00EF39BF"/>
    <w:rsid w:val="00EF6A22"/>
    <w:rsid w:val="00EF6A7C"/>
    <w:rsid w:val="00EF6B45"/>
    <w:rsid w:val="00EF7495"/>
    <w:rsid w:val="00F00DBA"/>
    <w:rsid w:val="00F0218D"/>
    <w:rsid w:val="00F03275"/>
    <w:rsid w:val="00F03791"/>
    <w:rsid w:val="00F03848"/>
    <w:rsid w:val="00F051AD"/>
    <w:rsid w:val="00F059BC"/>
    <w:rsid w:val="00F07415"/>
    <w:rsid w:val="00F078E6"/>
    <w:rsid w:val="00F10783"/>
    <w:rsid w:val="00F12671"/>
    <w:rsid w:val="00F131B3"/>
    <w:rsid w:val="00F13241"/>
    <w:rsid w:val="00F1376E"/>
    <w:rsid w:val="00F14C67"/>
    <w:rsid w:val="00F15A67"/>
    <w:rsid w:val="00F16927"/>
    <w:rsid w:val="00F17A5A"/>
    <w:rsid w:val="00F20B8F"/>
    <w:rsid w:val="00F21F56"/>
    <w:rsid w:val="00F23AF4"/>
    <w:rsid w:val="00F2412A"/>
    <w:rsid w:val="00F24A1D"/>
    <w:rsid w:val="00F2541E"/>
    <w:rsid w:val="00F25A7B"/>
    <w:rsid w:val="00F25D63"/>
    <w:rsid w:val="00F262C7"/>
    <w:rsid w:val="00F26647"/>
    <w:rsid w:val="00F26E76"/>
    <w:rsid w:val="00F26F3D"/>
    <w:rsid w:val="00F2789E"/>
    <w:rsid w:val="00F27C7F"/>
    <w:rsid w:val="00F300A6"/>
    <w:rsid w:val="00F300AF"/>
    <w:rsid w:val="00F31B64"/>
    <w:rsid w:val="00F330F8"/>
    <w:rsid w:val="00F3411F"/>
    <w:rsid w:val="00F41C42"/>
    <w:rsid w:val="00F42034"/>
    <w:rsid w:val="00F422F1"/>
    <w:rsid w:val="00F4275B"/>
    <w:rsid w:val="00F431E0"/>
    <w:rsid w:val="00F44AA6"/>
    <w:rsid w:val="00F44C0F"/>
    <w:rsid w:val="00F4772C"/>
    <w:rsid w:val="00F4795D"/>
    <w:rsid w:val="00F47DF9"/>
    <w:rsid w:val="00F50717"/>
    <w:rsid w:val="00F517C8"/>
    <w:rsid w:val="00F521CE"/>
    <w:rsid w:val="00F52333"/>
    <w:rsid w:val="00F529DC"/>
    <w:rsid w:val="00F52B00"/>
    <w:rsid w:val="00F54026"/>
    <w:rsid w:val="00F54AA6"/>
    <w:rsid w:val="00F54B48"/>
    <w:rsid w:val="00F561BB"/>
    <w:rsid w:val="00F56B29"/>
    <w:rsid w:val="00F57BBE"/>
    <w:rsid w:val="00F626B3"/>
    <w:rsid w:val="00F63143"/>
    <w:rsid w:val="00F63CBF"/>
    <w:rsid w:val="00F63DED"/>
    <w:rsid w:val="00F63FAB"/>
    <w:rsid w:val="00F64D5C"/>
    <w:rsid w:val="00F66295"/>
    <w:rsid w:val="00F665E8"/>
    <w:rsid w:val="00F7044F"/>
    <w:rsid w:val="00F7091F"/>
    <w:rsid w:val="00F70A70"/>
    <w:rsid w:val="00F70EC5"/>
    <w:rsid w:val="00F70F2F"/>
    <w:rsid w:val="00F714FD"/>
    <w:rsid w:val="00F721D9"/>
    <w:rsid w:val="00F7240D"/>
    <w:rsid w:val="00F7450A"/>
    <w:rsid w:val="00F7468B"/>
    <w:rsid w:val="00F7492C"/>
    <w:rsid w:val="00F7516A"/>
    <w:rsid w:val="00F75269"/>
    <w:rsid w:val="00F75A18"/>
    <w:rsid w:val="00F762AD"/>
    <w:rsid w:val="00F76894"/>
    <w:rsid w:val="00F773E2"/>
    <w:rsid w:val="00F77C52"/>
    <w:rsid w:val="00F802CE"/>
    <w:rsid w:val="00F807A3"/>
    <w:rsid w:val="00F811C5"/>
    <w:rsid w:val="00F81814"/>
    <w:rsid w:val="00F81A18"/>
    <w:rsid w:val="00F81AB7"/>
    <w:rsid w:val="00F81CBB"/>
    <w:rsid w:val="00F81DB8"/>
    <w:rsid w:val="00F843A0"/>
    <w:rsid w:val="00F86936"/>
    <w:rsid w:val="00F86FE2"/>
    <w:rsid w:val="00F87499"/>
    <w:rsid w:val="00F87922"/>
    <w:rsid w:val="00F87FD7"/>
    <w:rsid w:val="00F913AE"/>
    <w:rsid w:val="00F91D5D"/>
    <w:rsid w:val="00FA029B"/>
    <w:rsid w:val="00FA230D"/>
    <w:rsid w:val="00FA2698"/>
    <w:rsid w:val="00FA648E"/>
    <w:rsid w:val="00FA6EAA"/>
    <w:rsid w:val="00FA6EC0"/>
    <w:rsid w:val="00FB09B5"/>
    <w:rsid w:val="00FB23EE"/>
    <w:rsid w:val="00FB3C25"/>
    <w:rsid w:val="00FB57B5"/>
    <w:rsid w:val="00FB6196"/>
    <w:rsid w:val="00FB6944"/>
    <w:rsid w:val="00FB6AF7"/>
    <w:rsid w:val="00FB6EBF"/>
    <w:rsid w:val="00FB7FA7"/>
    <w:rsid w:val="00FC1A96"/>
    <w:rsid w:val="00FC1B4A"/>
    <w:rsid w:val="00FC1BB5"/>
    <w:rsid w:val="00FC3E23"/>
    <w:rsid w:val="00FC4AA9"/>
    <w:rsid w:val="00FC4DEB"/>
    <w:rsid w:val="00FC5D65"/>
    <w:rsid w:val="00FC6BB9"/>
    <w:rsid w:val="00FD0192"/>
    <w:rsid w:val="00FD09B7"/>
    <w:rsid w:val="00FD139F"/>
    <w:rsid w:val="00FD1E71"/>
    <w:rsid w:val="00FD24CE"/>
    <w:rsid w:val="00FD2B7F"/>
    <w:rsid w:val="00FD36FA"/>
    <w:rsid w:val="00FD3F1A"/>
    <w:rsid w:val="00FD5803"/>
    <w:rsid w:val="00FD678F"/>
    <w:rsid w:val="00FE0574"/>
    <w:rsid w:val="00FE0BDD"/>
    <w:rsid w:val="00FE43C7"/>
    <w:rsid w:val="00FE45E3"/>
    <w:rsid w:val="00FE479F"/>
    <w:rsid w:val="00FE54F1"/>
    <w:rsid w:val="00FE701F"/>
    <w:rsid w:val="00FE775F"/>
    <w:rsid w:val="00FF0087"/>
    <w:rsid w:val="00FF021D"/>
    <w:rsid w:val="00FF08EC"/>
    <w:rsid w:val="00FF2A2C"/>
    <w:rsid w:val="00FF2FF3"/>
    <w:rsid w:val="00FF3344"/>
    <w:rsid w:val="00FF4CDB"/>
    <w:rsid w:val="00FF69B1"/>
    <w:rsid w:val="00FF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254998C"/>
  <w15:docId w15:val="{54467683-543F-4617-955E-911F27002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jc w:val="both"/>
    </w:pPr>
    <w:rPr>
      <w:rFonts w:ascii="Times New Roman" w:hAnsi="Times New Roman"/>
      <w:color w:val="000000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numPr>
        <w:numId w:val="23"/>
      </w:numPr>
      <w:outlineLvl w:val="0"/>
    </w:pPr>
    <w:rPr>
      <w:b/>
      <w:bCs/>
      <w:sz w:val="28"/>
      <w:szCs w:val="28"/>
    </w:rPr>
  </w:style>
  <w:style w:type="paragraph" w:styleId="Cmsor2">
    <w:name w:val="heading 2"/>
    <w:basedOn w:val="Listaszerbekezds"/>
    <w:next w:val="Norml"/>
    <w:link w:val="Cmsor2Char"/>
    <w:unhideWhenUsed/>
    <w:qFormat/>
    <w:pPr>
      <w:numPr>
        <w:ilvl w:val="0"/>
        <w:numId w:val="0"/>
      </w:numPr>
      <w:tabs>
        <w:tab w:val="num" w:pos="1332"/>
      </w:tabs>
      <w:ind w:left="141"/>
      <w:outlineLvl w:val="1"/>
    </w:pPr>
    <w:rPr>
      <w:rFonts w:eastAsia="Times New Roman"/>
      <w:b/>
      <w:bCs/>
      <w:smallCaps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pPr>
      <w:numPr>
        <w:ilvl w:val="5"/>
        <w:numId w:val="25"/>
      </w:numPr>
      <w:tabs>
        <w:tab w:val="left" w:pos="851"/>
      </w:tabs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unhideWhenUsed/>
    <w:qFormat/>
    <w:pPr>
      <w:keepNext/>
      <w:keepLines/>
      <w:numPr>
        <w:ilvl w:val="2"/>
        <w:numId w:val="23"/>
      </w:numPr>
      <w:outlineLvl w:val="3"/>
    </w:pPr>
    <w:rPr>
      <w:rFonts w:eastAsia="Cambria"/>
      <w:b/>
      <w:bCs/>
      <w:color w:val="auto"/>
    </w:rPr>
  </w:style>
  <w:style w:type="paragraph" w:styleId="Cmsor5">
    <w:name w:val="heading 5"/>
    <w:basedOn w:val="Norml"/>
    <w:next w:val="Norml"/>
    <w:link w:val="Cmsor5Char"/>
    <w:unhideWhenUsed/>
    <w:qFormat/>
    <w:pPr>
      <w:keepNext/>
      <w:keepLines/>
      <w:spacing w:before="200"/>
      <w:outlineLvl w:val="4"/>
    </w:pPr>
    <w:rPr>
      <w:rFonts w:ascii="Cambria" w:eastAsia="Cambria" w:hAnsi="Cambria"/>
      <w:color w:val="243F60"/>
    </w:rPr>
  </w:style>
  <w:style w:type="paragraph" w:styleId="Cmsor6">
    <w:name w:val="heading 6"/>
    <w:basedOn w:val="Norml"/>
    <w:next w:val="Norml"/>
    <w:link w:val="Cmsor6Char"/>
    <w:unhideWhenUsed/>
    <w:qFormat/>
    <w:pPr>
      <w:keepNext/>
      <w:keepLines/>
      <w:spacing w:before="200"/>
      <w:outlineLvl w:val="5"/>
    </w:pPr>
    <w:rPr>
      <w:rFonts w:ascii="Cambria" w:eastAsia="Cambria" w:hAnsi="Cambria"/>
      <w:i/>
      <w:color w:val="243F60"/>
    </w:rPr>
  </w:style>
  <w:style w:type="paragraph" w:styleId="Cmsor7">
    <w:name w:val="heading 7"/>
    <w:basedOn w:val="Norml"/>
    <w:next w:val="Norml"/>
    <w:link w:val="Cmsor7Char"/>
    <w:semiHidden/>
    <w:unhideWhenUsed/>
    <w:qFormat/>
    <w:pPr>
      <w:keepNext/>
      <w:keepLines/>
      <w:numPr>
        <w:ilvl w:val="6"/>
        <w:numId w:val="25"/>
      </w:numPr>
      <w:spacing w:before="200"/>
      <w:outlineLvl w:val="6"/>
    </w:pPr>
    <w:rPr>
      <w:rFonts w:ascii="Cambria" w:eastAsia="Cambria" w:hAnsi="Cambria"/>
      <w:i/>
      <w:color w:val="404040"/>
    </w:rPr>
  </w:style>
  <w:style w:type="paragraph" w:styleId="Cmsor8">
    <w:name w:val="heading 8"/>
    <w:basedOn w:val="Norml"/>
    <w:next w:val="Norml"/>
    <w:link w:val="Cmsor8Char"/>
    <w:semiHidden/>
    <w:unhideWhenUsed/>
    <w:qFormat/>
    <w:pPr>
      <w:keepNext/>
      <w:keepLines/>
      <w:numPr>
        <w:ilvl w:val="7"/>
        <w:numId w:val="25"/>
      </w:numPr>
      <w:spacing w:before="200"/>
      <w:outlineLvl w:val="7"/>
    </w:pPr>
    <w:rPr>
      <w:rFonts w:ascii="Cambria" w:eastAsia="Cambria" w:hAnsi="Cambria"/>
      <w:color w:val="404040"/>
      <w:sz w:val="20"/>
      <w:szCs w:val="20"/>
    </w:rPr>
  </w:style>
  <w:style w:type="paragraph" w:styleId="Cmsor9">
    <w:name w:val="heading 9"/>
    <w:basedOn w:val="Norml"/>
    <w:next w:val="Norml"/>
    <w:link w:val="Cmsor9Char"/>
    <w:semiHidden/>
    <w:unhideWhenUsed/>
    <w:qFormat/>
    <w:pPr>
      <w:keepNext/>
      <w:keepLines/>
      <w:numPr>
        <w:ilvl w:val="8"/>
        <w:numId w:val="25"/>
      </w:numPr>
      <w:spacing w:before="200"/>
      <w:outlineLvl w:val="8"/>
    </w:pPr>
    <w:rPr>
      <w:rFonts w:ascii="Cambria" w:eastAsia="Cambria" w:hAnsi="Cambria"/>
      <w:i/>
      <w:color w:val="404040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pPr>
      <w:numPr>
        <w:ilvl w:val="2"/>
        <w:numId w:val="24"/>
      </w:numPr>
      <w:contextualSpacing/>
    </w:pPr>
  </w:style>
  <w:style w:type="paragraph" w:styleId="Buborkszveg">
    <w:name w:val="Balloon Text"/>
    <w:basedOn w:val="Norml"/>
    <w:link w:val="BuborkszvegChar"/>
    <w:uiPriority w:val="99"/>
    <w:semiHidden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Pr>
      <w:rFonts w:cs="Times New Roman"/>
      <w:color w:val="0072BC"/>
      <w:u w:val="single"/>
    </w:rPr>
  </w:style>
  <w:style w:type="paragraph" w:styleId="NormlWeb">
    <w:name w:val="Normal (Web)"/>
    <w:basedOn w:val="Norml"/>
    <w:uiPriority w:val="99"/>
    <w:pPr>
      <w:spacing w:before="100" w:beforeAutospacing="1" w:after="100" w:afterAutospacing="1"/>
    </w:pPr>
    <w:rPr>
      <w:rFonts w:eastAsia="Times New Roman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Pr>
      <w:rFonts w:cs="Times New Roman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Pr>
      <w:rFonts w:cs="Times New Roman"/>
    </w:rPr>
  </w:style>
  <w:style w:type="paragraph" w:customStyle="1" w:styleId="NORM2">
    <w:name w:val="NORM2"/>
    <w:link w:val="NORM2Char"/>
    <w:uiPriority w:val="99"/>
    <w:pPr>
      <w:widowControl w:val="0"/>
      <w:tabs>
        <w:tab w:val="left" w:pos="1134"/>
      </w:tabs>
      <w:spacing w:before="283" w:line="280" w:lineRule="exact"/>
      <w:ind w:left="1134" w:hanging="1134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NORM2Char">
    <w:name w:val="NORM2 Char"/>
    <w:basedOn w:val="Bekezdsalapbettpusa"/>
    <w:link w:val="NORM2"/>
    <w:uiPriority w:val="99"/>
    <w:rPr>
      <w:rFonts w:ascii="Times New Roman" w:hAnsi="Times New Roman" w:cs="Times New Roman"/>
      <w:color w:val="000000"/>
      <w:sz w:val="24"/>
      <w:szCs w:val="24"/>
      <w:lang w:val="hu-HU"/>
    </w:rPr>
  </w:style>
  <w:style w:type="paragraph" w:customStyle="1" w:styleId="7enter">
    <w:name w:val="7enter"/>
    <w:uiPriority w:val="99"/>
    <w:pPr>
      <w:widowControl w:val="0"/>
      <w:tabs>
        <w:tab w:val="left" w:pos="624"/>
        <w:tab w:val="left" w:pos="2450"/>
      </w:tabs>
      <w:spacing w:line="140" w:lineRule="exact"/>
      <w:ind w:left="1134" w:hanging="1134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behuz1">
    <w:name w:val="behuz1"/>
    <w:uiPriority w:val="99"/>
    <w:pPr>
      <w:widowControl w:val="0"/>
      <w:tabs>
        <w:tab w:val="left" w:pos="840"/>
        <w:tab w:val="left" w:pos="1134"/>
      </w:tabs>
      <w:spacing w:line="280" w:lineRule="exact"/>
      <w:ind w:left="1134" w:hanging="1134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2cm">
    <w:name w:val="2cím"/>
    <w:uiPriority w:val="99"/>
    <w:pPr>
      <w:widowControl w:val="0"/>
      <w:tabs>
        <w:tab w:val="left" w:pos="1134"/>
      </w:tabs>
      <w:spacing w:before="397" w:line="280" w:lineRule="exact"/>
      <w:ind w:left="794" w:hanging="794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table" w:styleId="Rcsostblzat">
    <w:name w:val="Table Grid"/>
    <w:basedOn w:val="Normltblzat"/>
    <w:uiPriority w:val="59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uiPriority w:val="99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Jegyzethivatkozs">
    <w:name w:val="annotation reference"/>
    <w:basedOn w:val="Bekezdsalapbettpusa"/>
    <w:uiPriority w:val="99"/>
    <w:semiHidden/>
    <w:unhideWhenUsed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Pr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unhideWhenUsed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Pr>
      <w:sz w:val="20"/>
      <w:szCs w:val="20"/>
    </w:rPr>
  </w:style>
  <w:style w:type="character" w:styleId="Lbjegyzet-hivatkozs">
    <w:name w:val="footnote reference"/>
    <w:basedOn w:val="Bekezdsalapbettpusa"/>
    <w:unhideWhenUsed/>
    <w:rPr>
      <w:vertAlign w:val="superscript"/>
    </w:rPr>
  </w:style>
  <w:style w:type="paragraph" w:styleId="Nincstrkz">
    <w:name w:val="No Spacing"/>
    <w:uiPriority w:val="1"/>
    <w:qFormat/>
  </w:style>
  <w:style w:type="character" w:customStyle="1" w:styleId="Cmsor2Char">
    <w:name w:val="Címsor 2 Char"/>
    <w:basedOn w:val="Bekezdsalapbettpusa"/>
    <w:link w:val="Cmsor2"/>
    <w:rPr>
      <w:rFonts w:ascii="Times New Roman" w:eastAsia="Times New Roman" w:hAnsi="Times New Roman"/>
      <w:b/>
      <w:bCs/>
      <w:smallCaps/>
      <w:color w:val="000000"/>
      <w:sz w:val="24"/>
      <w:szCs w:val="24"/>
    </w:rPr>
  </w:style>
  <w:style w:type="character" w:customStyle="1" w:styleId="Cmsor1Char">
    <w:name w:val="Címsor 1 Char"/>
    <w:basedOn w:val="Bekezdsalapbettpusa"/>
    <w:link w:val="Cmsor1"/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Pr>
      <w:rFonts w:ascii="Times New Roman" w:hAnsi="Times New Roman"/>
      <w:b/>
      <w:bCs/>
      <w:color w:val="000000"/>
      <w:sz w:val="24"/>
      <w:szCs w:val="24"/>
    </w:rPr>
  </w:style>
  <w:style w:type="paragraph" w:styleId="TJ2">
    <w:name w:val="toc 2"/>
    <w:basedOn w:val="Norml"/>
    <w:next w:val="Norml"/>
    <w:uiPriority w:val="39"/>
    <w:pPr>
      <w:tabs>
        <w:tab w:val="left" w:pos="993"/>
        <w:tab w:val="right" w:leader="dot" w:pos="9498"/>
      </w:tabs>
      <w:ind w:left="993" w:hanging="709"/>
    </w:pPr>
    <w:rPr>
      <w:rFonts w:ascii="Calibri" w:hAnsi="Calibri"/>
      <w:smallCaps/>
      <w:sz w:val="20"/>
      <w:szCs w:val="20"/>
    </w:rPr>
  </w:style>
  <w:style w:type="paragraph" w:styleId="TJ3">
    <w:name w:val="toc 3"/>
    <w:basedOn w:val="Norml"/>
    <w:next w:val="Norml"/>
    <w:uiPriority w:val="39"/>
    <w:pPr>
      <w:tabs>
        <w:tab w:val="left" w:pos="1320"/>
        <w:tab w:val="right" w:leader="dot" w:pos="9485"/>
      </w:tabs>
      <w:ind w:left="440"/>
      <w:jc w:val="left"/>
    </w:pPr>
    <w:rPr>
      <w:rFonts w:ascii="Calibri" w:hAnsi="Calibri"/>
      <w:i/>
      <w:sz w:val="20"/>
      <w:szCs w:val="20"/>
    </w:rPr>
  </w:style>
  <w:style w:type="paragraph" w:styleId="Szvegtrzs">
    <w:name w:val="Body Text"/>
    <w:basedOn w:val="Norml"/>
    <w:link w:val="SzvegtrzsChar"/>
    <w:rPr>
      <w:rFonts w:eastAsia="Times New Roman"/>
      <w:i/>
      <w:sz w:val="28"/>
      <w:szCs w:val="28"/>
    </w:rPr>
  </w:style>
  <w:style w:type="character" w:customStyle="1" w:styleId="SzvegtrzsChar">
    <w:name w:val="Szövegtörzs Char"/>
    <w:basedOn w:val="Bekezdsalapbettpusa"/>
    <w:link w:val="Szvegtrzs"/>
    <w:rPr>
      <w:rFonts w:ascii="Times New Roman" w:eastAsia="Times New Roman" w:hAnsi="Times New Roman"/>
      <w:i/>
      <w:sz w:val="28"/>
      <w:szCs w:val="28"/>
    </w:rPr>
  </w:style>
  <w:style w:type="paragraph" w:styleId="Szvegtrzs2">
    <w:name w:val="Body Text 2"/>
    <w:basedOn w:val="Norml"/>
    <w:link w:val="Szvegtrzs2Char"/>
    <w:rPr>
      <w:rFonts w:eastAsia="Times New Roman"/>
      <w:sz w:val="28"/>
      <w:szCs w:val="28"/>
    </w:rPr>
  </w:style>
  <w:style w:type="character" w:customStyle="1" w:styleId="Szvegtrzs2Char">
    <w:name w:val="Szövegtörzs 2 Char"/>
    <w:basedOn w:val="Bekezdsalapbettpusa"/>
    <w:link w:val="Szvegtrzs2"/>
    <w:rPr>
      <w:rFonts w:ascii="Times New Roman" w:eastAsia="Times New Roman" w:hAnsi="Times New Roman"/>
      <w:sz w:val="28"/>
      <w:szCs w:val="28"/>
    </w:rPr>
  </w:style>
  <w:style w:type="character" w:styleId="Kiemels2">
    <w:name w:val="Strong"/>
    <w:basedOn w:val="Bekezdsalapbettpusa"/>
    <w:qFormat/>
    <w:rPr>
      <w:b/>
      <w:bCs/>
    </w:rPr>
  </w:style>
  <w:style w:type="paragraph" w:styleId="Vltozat">
    <w:name w:val="Revision"/>
    <w:uiPriority w:val="99"/>
    <w:semiHidden/>
  </w:style>
  <w:style w:type="paragraph" w:styleId="TJ4">
    <w:name w:val="toc 4"/>
    <w:basedOn w:val="Norml"/>
    <w:next w:val="Norml"/>
    <w:uiPriority w:val="39"/>
    <w:unhideWhenUsed/>
    <w:pPr>
      <w:tabs>
        <w:tab w:val="left" w:pos="1560"/>
        <w:tab w:val="right" w:leader="dot" w:pos="9498"/>
      </w:tabs>
      <w:ind w:left="1560" w:right="-3" w:hanging="851"/>
    </w:pPr>
    <w:rPr>
      <w:rFonts w:ascii="Calibri" w:hAnsi="Calibri"/>
      <w:sz w:val="18"/>
      <w:szCs w:val="18"/>
    </w:rPr>
  </w:style>
  <w:style w:type="paragraph" w:styleId="TJ5">
    <w:name w:val="toc 5"/>
    <w:basedOn w:val="Norml"/>
    <w:next w:val="Norml"/>
    <w:uiPriority w:val="39"/>
    <w:unhideWhenUsed/>
    <w:pPr>
      <w:ind w:left="880"/>
    </w:pPr>
    <w:rPr>
      <w:rFonts w:ascii="Calibri" w:hAnsi="Calibri"/>
      <w:sz w:val="18"/>
      <w:szCs w:val="18"/>
    </w:rPr>
  </w:style>
  <w:style w:type="paragraph" w:styleId="TJ6">
    <w:name w:val="toc 6"/>
    <w:basedOn w:val="Norml"/>
    <w:next w:val="Norml"/>
    <w:uiPriority w:val="39"/>
    <w:unhideWhenUsed/>
    <w:pPr>
      <w:ind w:left="1100"/>
    </w:pPr>
    <w:rPr>
      <w:rFonts w:ascii="Calibri" w:hAnsi="Calibri"/>
      <w:sz w:val="18"/>
      <w:szCs w:val="18"/>
    </w:rPr>
  </w:style>
  <w:style w:type="paragraph" w:styleId="TJ7">
    <w:name w:val="toc 7"/>
    <w:basedOn w:val="Norml"/>
    <w:next w:val="Norml"/>
    <w:uiPriority w:val="39"/>
    <w:unhideWhenUsed/>
    <w:pPr>
      <w:ind w:left="1320"/>
    </w:pPr>
    <w:rPr>
      <w:rFonts w:ascii="Calibri" w:hAnsi="Calibri"/>
      <w:sz w:val="18"/>
      <w:szCs w:val="18"/>
    </w:rPr>
  </w:style>
  <w:style w:type="paragraph" w:styleId="TJ8">
    <w:name w:val="toc 8"/>
    <w:basedOn w:val="Norml"/>
    <w:next w:val="Norml"/>
    <w:uiPriority w:val="39"/>
    <w:unhideWhenUsed/>
    <w:pPr>
      <w:ind w:left="1540"/>
    </w:pPr>
    <w:rPr>
      <w:rFonts w:ascii="Calibri" w:hAnsi="Calibri"/>
      <w:sz w:val="18"/>
      <w:szCs w:val="18"/>
    </w:rPr>
  </w:style>
  <w:style w:type="paragraph" w:styleId="TJ9">
    <w:name w:val="toc 9"/>
    <w:basedOn w:val="Norml"/>
    <w:next w:val="Norml"/>
    <w:uiPriority w:val="39"/>
    <w:unhideWhenUsed/>
    <w:pPr>
      <w:ind w:left="1760"/>
    </w:pPr>
    <w:rPr>
      <w:rFonts w:ascii="Calibri" w:hAnsi="Calibri"/>
      <w:sz w:val="18"/>
      <w:szCs w:val="18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pPr>
      <w:keepNext/>
      <w:keepLines/>
      <w:numPr>
        <w:numId w:val="0"/>
      </w:numPr>
      <w:spacing w:before="480"/>
      <w:outlineLvl w:val="9"/>
    </w:pPr>
    <w:rPr>
      <w:rFonts w:ascii="Cambria" w:eastAsia="Cambria" w:hAnsi="Cambria"/>
      <w:color w:val="365F91"/>
    </w:rPr>
  </w:style>
  <w:style w:type="paragraph" w:styleId="TJ1">
    <w:name w:val="toc 1"/>
    <w:basedOn w:val="Norml"/>
    <w:next w:val="Norml"/>
    <w:uiPriority w:val="39"/>
    <w:pPr>
      <w:tabs>
        <w:tab w:val="left" w:pos="440"/>
        <w:tab w:val="right" w:leader="dot" w:pos="9495"/>
      </w:tabs>
      <w:spacing w:before="120" w:after="120"/>
    </w:pPr>
    <w:rPr>
      <w:rFonts w:ascii="Calibri" w:hAnsi="Calibri"/>
      <w:b/>
      <w:bCs/>
      <w:caps/>
      <w:sz w:val="20"/>
      <w:szCs w:val="20"/>
    </w:rPr>
  </w:style>
  <w:style w:type="numbering" w:customStyle="1" w:styleId="Stlus1">
    <w:name w:val="Stílus1"/>
    <w:uiPriority w:val="99"/>
    <w:pPr>
      <w:numPr>
        <w:numId w:val="26"/>
      </w:numPr>
    </w:pPr>
  </w:style>
  <w:style w:type="numbering" w:customStyle="1" w:styleId="Stlus2">
    <w:name w:val="Stílus2"/>
    <w:uiPriority w:val="99"/>
    <w:pPr>
      <w:numPr>
        <w:numId w:val="27"/>
      </w:numPr>
    </w:pPr>
  </w:style>
  <w:style w:type="numbering" w:customStyle="1" w:styleId="Stlus3">
    <w:name w:val="Stílus3"/>
    <w:uiPriority w:val="99"/>
    <w:pPr>
      <w:numPr>
        <w:numId w:val="28"/>
      </w:numPr>
    </w:pPr>
  </w:style>
  <w:style w:type="numbering" w:customStyle="1" w:styleId="Stlus4">
    <w:name w:val="Stílus4"/>
    <w:uiPriority w:val="99"/>
    <w:pPr>
      <w:numPr>
        <w:numId w:val="29"/>
      </w:numPr>
    </w:pPr>
  </w:style>
  <w:style w:type="numbering" w:customStyle="1" w:styleId="Stlus5">
    <w:name w:val="Stílus5"/>
    <w:uiPriority w:val="99"/>
    <w:pPr>
      <w:numPr>
        <w:numId w:val="30"/>
      </w:numPr>
    </w:pPr>
  </w:style>
  <w:style w:type="numbering" w:customStyle="1" w:styleId="Stlus6">
    <w:name w:val="Stílus6"/>
    <w:uiPriority w:val="99"/>
    <w:pPr>
      <w:numPr>
        <w:numId w:val="31"/>
      </w:numPr>
    </w:pPr>
  </w:style>
  <w:style w:type="numbering" w:customStyle="1" w:styleId="Stlus7">
    <w:name w:val="Stílus7"/>
    <w:uiPriority w:val="99"/>
    <w:pPr>
      <w:numPr>
        <w:numId w:val="32"/>
      </w:numPr>
    </w:pPr>
  </w:style>
  <w:style w:type="numbering" w:customStyle="1" w:styleId="Stlus8">
    <w:name w:val="Stílus8"/>
    <w:uiPriority w:val="99"/>
    <w:pPr>
      <w:numPr>
        <w:numId w:val="33"/>
      </w:numPr>
    </w:pPr>
  </w:style>
  <w:style w:type="paragraph" w:customStyle="1" w:styleId="Mellklet">
    <w:name w:val="Melléklet"/>
    <w:basedOn w:val="Norml"/>
    <w:next w:val="Norml"/>
    <w:qFormat/>
    <w:pPr>
      <w:ind w:left="360"/>
      <w:jc w:val="right"/>
    </w:pPr>
    <w:rPr>
      <w:b/>
      <w:bCs/>
    </w:rPr>
  </w:style>
  <w:style w:type="character" w:customStyle="1" w:styleId="Cmsor4Char">
    <w:name w:val="Címsor 4 Char"/>
    <w:basedOn w:val="Bekezdsalapbettpusa"/>
    <w:link w:val="Cmsor4"/>
    <w:rPr>
      <w:rFonts w:ascii="Times New Roman" w:eastAsia="Cambria" w:hAnsi="Times New Roman"/>
      <w:b/>
      <w:bCs/>
      <w:sz w:val="24"/>
      <w:szCs w:val="24"/>
    </w:rPr>
  </w:style>
  <w:style w:type="character" w:customStyle="1" w:styleId="Cmsor5Char">
    <w:name w:val="Címsor 5 Char"/>
    <w:basedOn w:val="Bekezdsalapbettpusa"/>
    <w:link w:val="Cmsor5"/>
    <w:rPr>
      <w:rFonts w:ascii="Cambria" w:eastAsia="Cambria" w:hAnsi="Cambria"/>
      <w:color w:val="243F60"/>
      <w:sz w:val="24"/>
      <w:szCs w:val="24"/>
    </w:rPr>
  </w:style>
  <w:style w:type="character" w:customStyle="1" w:styleId="Cmsor6Char">
    <w:name w:val="Címsor 6 Char"/>
    <w:basedOn w:val="Bekezdsalapbettpusa"/>
    <w:link w:val="Cmsor6"/>
    <w:rPr>
      <w:rFonts w:ascii="Cambria" w:eastAsia="Cambria" w:hAnsi="Cambria"/>
      <w:i/>
      <w:color w:val="243F60"/>
      <w:sz w:val="24"/>
      <w:szCs w:val="24"/>
    </w:rPr>
  </w:style>
  <w:style w:type="character" w:customStyle="1" w:styleId="Cmsor7Char">
    <w:name w:val="Címsor 7 Char"/>
    <w:basedOn w:val="Bekezdsalapbettpusa"/>
    <w:link w:val="Cmsor7"/>
    <w:semiHidden/>
    <w:rPr>
      <w:rFonts w:ascii="Cambria" w:eastAsia="Cambria" w:hAnsi="Cambria"/>
      <w:i/>
      <w:color w:val="404040"/>
      <w:sz w:val="24"/>
      <w:szCs w:val="24"/>
    </w:rPr>
  </w:style>
  <w:style w:type="character" w:customStyle="1" w:styleId="Cmsor8Char">
    <w:name w:val="Címsor 8 Char"/>
    <w:basedOn w:val="Bekezdsalapbettpusa"/>
    <w:link w:val="Cmsor8"/>
    <w:semiHidden/>
    <w:rPr>
      <w:rFonts w:ascii="Cambria" w:eastAsia="Cambria" w:hAnsi="Cambria"/>
      <w:color w:val="404040"/>
      <w:sz w:val="20"/>
      <w:szCs w:val="20"/>
    </w:rPr>
  </w:style>
  <w:style w:type="character" w:customStyle="1" w:styleId="Cmsor9Char">
    <w:name w:val="Címsor 9 Char"/>
    <w:basedOn w:val="Bekezdsalapbettpusa"/>
    <w:link w:val="Cmsor9"/>
    <w:semiHidden/>
    <w:rPr>
      <w:rFonts w:ascii="Cambria" w:eastAsia="Cambria" w:hAnsi="Cambria"/>
      <w:i/>
      <w:color w:val="404040"/>
      <w:sz w:val="20"/>
      <w:szCs w:val="20"/>
    </w:rPr>
  </w:style>
  <w:style w:type="numbering" w:customStyle="1" w:styleId="Stlus9">
    <w:name w:val="Stílus9"/>
    <w:uiPriority w:val="99"/>
    <w:pPr>
      <w:numPr>
        <w:numId w:val="34"/>
      </w:numPr>
    </w:pPr>
  </w:style>
  <w:style w:type="numbering" w:customStyle="1" w:styleId="Stlus10">
    <w:name w:val="Stílus10"/>
    <w:uiPriority w:val="99"/>
    <w:pPr>
      <w:numPr>
        <w:numId w:val="35"/>
      </w:numPr>
    </w:pPr>
  </w:style>
  <w:style w:type="numbering" w:customStyle="1" w:styleId="Stlus11">
    <w:name w:val="Stílus11"/>
    <w:uiPriority w:val="99"/>
    <w:pPr>
      <w:numPr>
        <w:numId w:val="36"/>
      </w:numPr>
    </w:pPr>
  </w:style>
  <w:style w:type="numbering" w:customStyle="1" w:styleId="Stlus12">
    <w:name w:val="Stílus12"/>
    <w:uiPriority w:val="99"/>
    <w:pPr>
      <w:numPr>
        <w:numId w:val="37"/>
      </w:numPr>
    </w:pPr>
  </w:style>
  <w:style w:type="numbering" w:customStyle="1" w:styleId="L1">
    <w:name w:val="L1"/>
    <w:uiPriority w:val="99"/>
    <w:pPr>
      <w:numPr>
        <w:numId w:val="38"/>
      </w:numPr>
    </w:pPr>
  </w:style>
  <w:style w:type="numbering" w:customStyle="1" w:styleId="L5">
    <w:name w:val="L5"/>
    <w:uiPriority w:val="99"/>
    <w:pPr>
      <w:numPr>
        <w:numId w:val="39"/>
      </w:numPr>
    </w:pPr>
  </w:style>
  <w:style w:type="numbering" w:customStyle="1" w:styleId="Stlus13">
    <w:name w:val="Stílus13"/>
    <w:uiPriority w:val="99"/>
    <w:pPr>
      <w:numPr>
        <w:numId w:val="40"/>
      </w:numPr>
    </w:pPr>
  </w:style>
  <w:style w:type="character" w:styleId="Vgjegyzet-hivatkozs">
    <w:name w:val="endnote reference"/>
    <w:uiPriority w:val="99"/>
    <w:semiHidden/>
    <w:unhideWhenUsed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6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1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1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0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4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atalyos xmlns="c707ada3-505a-4a23-a013-c499e5790ab3">true</Hatalyos>
    <Szakterulet xmlns="c707ada3-505a-4a23-a013-c499e5790ab3">9</Szakterule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örzsdokumentum" ma:contentTypeID="0x0101009224D9A27CE1764084EAEC00A2DB13CE00D530F825F5213640A037B8B7F3EC4D64" ma:contentTypeVersion="4" ma:contentTypeDescription="" ma:contentTypeScope="" ma:versionID="9ae614b642724dc9aa05b08a108228bb">
  <xsd:schema xmlns:xsd="http://www.w3.org/2001/XMLSchema" xmlns:xs="http://www.w3.org/2001/XMLSchema" xmlns:p="http://schemas.microsoft.com/office/2006/metadata/properties" xmlns:ns2="c707ada3-505a-4a23-a013-c499e5790ab3" targetNamespace="http://schemas.microsoft.com/office/2006/metadata/properties" ma:root="true" ma:fieldsID="a75a74ce7e2fd9d7e69444192e67f82c" ns2:_="">
    <xsd:import namespace="c707ada3-505a-4a23-a013-c499e5790ab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Hatalyos" minOccurs="0"/>
                <xsd:element ref="ns2:Szakterul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7ada3-505a-4a23-a013-c499e5790ab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atalyos" ma:index="9" nillable="true" ma:displayName="Hatályos" ma:default="0" ma:indexed="true" ma:internalName="Hatalyos">
      <xsd:simpleType>
        <xsd:restriction base="dms:Boolean"/>
      </xsd:simpleType>
    </xsd:element>
    <xsd:element name="Szakterulet" ma:index="10" nillable="true" ma:displayName="Szakterület" ma:list="{f40e4c01-824e-4ef7-8737-5aab98e96354}" ma:internalName="Szakterulet" ma:showField="Title" ma:web="c707ada3-505a-4a23-a013-c499e5790ab3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Megnevezé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DEE86-A292-4D26-A6C0-AFC618957E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53C6A6-7E2A-48EE-B4BA-B552DDF3FB4F}">
  <ds:schemaRefs>
    <ds:schemaRef ds:uri="http://schemas.microsoft.com/office/2006/metadata/properties"/>
    <ds:schemaRef ds:uri="http://schemas.microsoft.com/office/infopath/2007/PartnerControls"/>
    <ds:schemaRef ds:uri="c707ada3-505a-4a23-a013-c499e5790ab3"/>
  </ds:schemaRefs>
</ds:datastoreItem>
</file>

<file path=customXml/itemProps3.xml><?xml version="1.0" encoding="utf-8"?>
<ds:datastoreItem xmlns:ds="http://schemas.openxmlformats.org/officeDocument/2006/customXml" ds:itemID="{24AE7201-2FD3-4340-B434-DC0605FE76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07ada3-505a-4a23-a013-c499e5790a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48E18E-4872-4635-9858-08D1AD30C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6674</Words>
  <Characters>46058</Characters>
  <Application>Microsoft Office Word</Application>
  <DocSecurity>0</DocSecurity>
  <Lines>383</Lines>
  <Paragraphs>105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52627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Kiss Károly</dc:creator>
  <cp:lastModifiedBy>Árva Tímea</cp:lastModifiedBy>
  <cp:revision>2</cp:revision>
  <cp:lastPrinted>2020-05-20T10:47:00Z</cp:lastPrinted>
  <dcterms:created xsi:type="dcterms:W3CDTF">2021-05-31T09:16:00Z</dcterms:created>
  <dcterms:modified xsi:type="dcterms:W3CDTF">2021-05-31T09:16:00Z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_Doc_ID">
    <vt:lpwstr>102001885</vt:lpwstr>
  </property>
  <property fmtid="{D5CDD505-2E9C-101B-9397-08002B2CF9AE}" pid="3" name="ContentTypeId">
    <vt:lpwstr>0x0101009224D9A27CE1764084EAEC00A2DB13CE00D530F825F5213640A037B8B7F3EC4D64</vt:lpwstr>
  </property>
  <property fmtid="{D5CDD505-2E9C-101B-9397-08002B2CF9AE}" pid="4" name="ertesites">
    <vt:lpwstr>https://utasitastar.mav.hu/_layouts/15/wrkstat.aspx?List=96787c7b-4d7b-4a00-8862-81c7524df542&amp;WorkflowInstanceName=c346e303-34f6-4ad2-812f-7e6e869a3a5f, Stage 1</vt:lpwstr>
  </property>
  <property fmtid="{D5CDD505-2E9C-101B-9397-08002B2CF9AE}" pid="5" name="ertesites_sj">
    <vt:lpwstr>https://utasitastar.mav.hu/_layouts/15/wrkstat.aspx?List=96787c7b-4d7b-4a00-8862-81c7524df542&amp;WorkflowInstanceName=b8aeabe8-e430-44de-b336-6d6d9a5517f7, Stage 1</vt:lpwstr>
  </property>
  <property fmtid="{D5CDD505-2E9C-101B-9397-08002B2CF9AE}" pid="6" name="_docset_NoMedatataSyncRequired">
    <vt:lpwstr>False</vt:lpwstr>
  </property>
</Properties>
</file>