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7B853AE9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D21A50">
        <w:rPr>
          <w:rFonts w:ascii="Century Gothic" w:eastAsia="Arial Unicode MS" w:hAnsi="Century Gothic"/>
          <w:b/>
          <w:sz w:val="36"/>
          <w:szCs w:val="36"/>
        </w:rPr>
        <w:t>. szeptember 28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39CABF4B" w:rsidR="00514240" w:rsidRDefault="00E36A4A" w:rsidP="00FE3E7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7FF934A7" w14:textId="3ABB9B77" w:rsidR="00514240" w:rsidRDefault="00FE3E7A" w:rsidP="00FE3E7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FE3E7A">
        <w:rPr>
          <w:rFonts w:ascii="Century Gothic" w:eastAsia="Arial Unicode MS" w:hAnsi="Century Gothic"/>
          <w:b/>
          <w:sz w:val="36"/>
          <w:szCs w:val="36"/>
        </w:rPr>
        <w:t>Forgalomképes önkormányzati tulajdonú ingatlanok értékesítése</w:t>
      </w:r>
    </w:p>
    <w:p w14:paraId="13B4B8A1" w14:textId="77777777" w:rsidR="00FE3E7A" w:rsidRDefault="00FE3E7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3327AA15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379D2900" w14:textId="77777777" w:rsidR="00FE3E7A" w:rsidRDefault="00FE3E7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5D69B79" w14:textId="77777777" w:rsidR="00FE3E7A" w:rsidRDefault="00FE3E7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8578389" w14:textId="77777777" w:rsidR="00FE3E7A" w:rsidRDefault="00FE3E7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20088CE" w14:textId="77777777" w:rsidR="00FE3E7A" w:rsidRDefault="00FE3E7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7B9E3B8E" w14:textId="77777777" w:rsidR="00FE3E7A" w:rsidRDefault="00FE3E7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1226F553" w:rsidR="00514240" w:rsidRPr="00DF06F2" w:rsidRDefault="00E36A4A" w:rsidP="00844356">
      <w:pPr>
        <w:spacing w:line="240" w:lineRule="auto"/>
        <w:rPr>
          <w:rFonts w:ascii="Century Gothic" w:hAnsi="Century Gothic"/>
          <w:b/>
          <w:sz w:val="22"/>
        </w:rPr>
      </w:pPr>
      <w:r w:rsidRPr="00DF06F2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77777777" w:rsidR="00514240" w:rsidRPr="00DF06F2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016FD3FB" w14:textId="41D73D86" w:rsidR="001A5F4C" w:rsidRDefault="00F05572" w:rsidP="00F05572">
      <w:pPr>
        <w:spacing w:line="240" w:lineRule="auto"/>
        <w:jc w:val="both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>Önkormányzatunk a zártkerti te</w:t>
      </w:r>
      <w:r w:rsidR="001A5F4C">
        <w:rPr>
          <w:rFonts w:ascii="Century Gothic" w:hAnsi="Century Gothic"/>
          <w:sz w:val="22"/>
        </w:rPr>
        <w:t>lepülésrészen rendelkezik olyan</w:t>
      </w:r>
      <w:r w:rsidRPr="00DF06F2">
        <w:rPr>
          <w:rFonts w:ascii="Century Gothic" w:hAnsi="Century Gothic"/>
          <w:sz w:val="22"/>
        </w:rPr>
        <w:t xml:space="preserve"> forgalomképes ingatlanokkal, melyek</w:t>
      </w:r>
      <w:r w:rsidR="00170DC1">
        <w:rPr>
          <w:rFonts w:ascii="Century Gothic" w:hAnsi="Century Gothic"/>
          <w:sz w:val="22"/>
        </w:rPr>
        <w:t xml:space="preserve"> egy részének</w:t>
      </w:r>
      <w:r w:rsidRPr="00DF06F2">
        <w:rPr>
          <w:rFonts w:ascii="Century Gothic" w:hAnsi="Century Gothic"/>
          <w:sz w:val="22"/>
        </w:rPr>
        <w:t xml:space="preserve"> értékesítését</w:t>
      </w:r>
      <w:r w:rsidR="0023738F">
        <w:rPr>
          <w:rFonts w:ascii="Century Gothic" w:hAnsi="Century Gothic"/>
          <w:sz w:val="22"/>
        </w:rPr>
        <w:t xml:space="preserve"> a 83/2014.(VIII.28.) képviselő-testületi határozat alapján</w:t>
      </w:r>
      <w:bookmarkStart w:id="0" w:name="_GoBack"/>
      <w:bookmarkEnd w:id="0"/>
      <w:r w:rsidR="0023738F">
        <w:rPr>
          <w:rFonts w:ascii="Century Gothic" w:hAnsi="Century Gothic"/>
          <w:sz w:val="22"/>
        </w:rPr>
        <w:t xml:space="preserve"> 2014. évben </w:t>
      </w:r>
      <w:r w:rsidR="001A5F4C">
        <w:rPr>
          <w:rFonts w:ascii="Century Gothic" w:hAnsi="Century Gothic"/>
          <w:sz w:val="22"/>
        </w:rPr>
        <w:t>már megkíséreltük</w:t>
      </w:r>
      <w:r w:rsidR="00AF6D09" w:rsidRPr="00DF06F2">
        <w:rPr>
          <w:rFonts w:ascii="Century Gothic" w:hAnsi="Century Gothic"/>
          <w:sz w:val="22"/>
        </w:rPr>
        <w:t xml:space="preserve">, </w:t>
      </w:r>
      <w:r w:rsidR="0023738F">
        <w:rPr>
          <w:rFonts w:ascii="Century Gothic" w:hAnsi="Century Gothic"/>
          <w:sz w:val="22"/>
        </w:rPr>
        <w:t xml:space="preserve">de </w:t>
      </w:r>
      <w:r w:rsidR="001A5F4C">
        <w:rPr>
          <w:rFonts w:ascii="Century Gothic" w:hAnsi="Century Gothic"/>
          <w:sz w:val="22"/>
        </w:rPr>
        <w:t xml:space="preserve">akkor </w:t>
      </w:r>
      <w:r w:rsidR="0023738F">
        <w:rPr>
          <w:rFonts w:ascii="Century Gothic" w:hAnsi="Century Gothic"/>
          <w:sz w:val="22"/>
        </w:rPr>
        <w:t xml:space="preserve">nem jártunk </w:t>
      </w:r>
      <w:r w:rsidR="0067751A">
        <w:rPr>
          <w:rFonts w:ascii="Century Gothic" w:hAnsi="Century Gothic"/>
          <w:sz w:val="22"/>
        </w:rPr>
        <w:t>eredménnyel.</w:t>
      </w:r>
      <w:r w:rsidR="0023738F">
        <w:rPr>
          <w:rFonts w:ascii="Century Gothic" w:hAnsi="Century Gothic"/>
          <w:sz w:val="22"/>
        </w:rPr>
        <w:t xml:space="preserve"> </w:t>
      </w:r>
    </w:p>
    <w:p w14:paraId="7494E197" w14:textId="30106E9A" w:rsidR="004B2F8C" w:rsidRDefault="0023738F" w:rsidP="00F05572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</w:t>
      </w:r>
      <w:r w:rsidR="004B2F8C">
        <w:rPr>
          <w:rFonts w:ascii="Century Gothic" w:hAnsi="Century Gothic"/>
          <w:sz w:val="22"/>
        </w:rPr>
        <w:t>z eltelt időszakban</w:t>
      </w:r>
      <w:r>
        <w:rPr>
          <w:rFonts w:ascii="Century Gothic" w:hAnsi="Century Gothic"/>
          <w:sz w:val="22"/>
        </w:rPr>
        <w:t xml:space="preserve"> azonban</w:t>
      </w:r>
      <w:r w:rsidR="004B2F8C">
        <w:rPr>
          <w:rFonts w:ascii="Century Gothic" w:hAnsi="Century Gothic"/>
          <w:sz w:val="22"/>
        </w:rPr>
        <w:t xml:space="preserve"> jelentősen változott az ingatlanpiac országosan és </w:t>
      </w:r>
      <w:r>
        <w:rPr>
          <w:rFonts w:ascii="Century Gothic" w:hAnsi="Century Gothic"/>
          <w:sz w:val="22"/>
        </w:rPr>
        <w:t>Balatonberény vonatkozásában is,</w:t>
      </w:r>
      <w:r w:rsidR="00170DC1">
        <w:rPr>
          <w:rFonts w:ascii="Century Gothic" w:hAnsi="Century Gothic"/>
          <w:sz w:val="22"/>
        </w:rPr>
        <w:t xml:space="preserve"> az ingatlanok értéke is jelent</w:t>
      </w:r>
      <w:r>
        <w:rPr>
          <w:rFonts w:ascii="Century Gothic" w:hAnsi="Century Gothic"/>
          <w:sz w:val="22"/>
        </w:rPr>
        <w:t>ősen emelkedett.</w:t>
      </w:r>
    </w:p>
    <w:p w14:paraId="6C8A6AA6" w14:textId="3A49F5DF" w:rsidR="00C640A8" w:rsidRPr="00DF06F2" w:rsidRDefault="00AF6D09" w:rsidP="00F05572">
      <w:pPr>
        <w:spacing w:line="240" w:lineRule="auto"/>
        <w:jc w:val="both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>Önkormányzatunk</w:t>
      </w:r>
      <w:r w:rsidR="00F05572" w:rsidRPr="00DF06F2">
        <w:rPr>
          <w:rFonts w:ascii="Century Gothic" w:hAnsi="Century Gothic"/>
          <w:sz w:val="22"/>
        </w:rPr>
        <w:t xml:space="preserve"> </w:t>
      </w:r>
      <w:r w:rsidRPr="00DF06F2">
        <w:rPr>
          <w:rFonts w:ascii="Century Gothic" w:hAnsi="Century Gothic"/>
          <w:sz w:val="22"/>
        </w:rPr>
        <w:t xml:space="preserve">jelenlegi gazdasági helyzetére, az ingatlanok </w:t>
      </w:r>
      <w:proofErr w:type="spellStart"/>
      <w:r w:rsidRPr="00DF06F2">
        <w:rPr>
          <w:rFonts w:ascii="Century Gothic" w:hAnsi="Century Gothic"/>
          <w:sz w:val="22"/>
        </w:rPr>
        <w:t>hasznosítatlan</w:t>
      </w:r>
      <w:proofErr w:type="spellEnd"/>
      <w:r w:rsidRPr="00DF06F2">
        <w:rPr>
          <w:rFonts w:ascii="Century Gothic" w:hAnsi="Century Gothic"/>
          <w:sz w:val="22"/>
        </w:rPr>
        <w:t xml:space="preserve"> állapotára tekintettel –bevételeink növelése céljából- indokolt lenne ezen ingatlanok ismételt meghirdetése értékesítési szándékkal. Valamennyi ingatlan 1/1 arányban képezi az önkormányzat tulajdonát</w:t>
      </w:r>
      <w:r w:rsidR="004B2F8C">
        <w:rPr>
          <w:rFonts w:ascii="Century Gothic" w:hAnsi="Century Gothic"/>
          <w:sz w:val="22"/>
        </w:rPr>
        <w:t>, forgalomképes,</w:t>
      </w:r>
      <w:r w:rsidRPr="00DF06F2">
        <w:rPr>
          <w:rFonts w:ascii="Century Gothic" w:hAnsi="Century Gothic"/>
          <w:sz w:val="22"/>
        </w:rPr>
        <w:t xml:space="preserve"> és a 2489 </w:t>
      </w:r>
      <w:proofErr w:type="spellStart"/>
      <w:r w:rsidRPr="00DF06F2">
        <w:rPr>
          <w:rFonts w:ascii="Century Gothic" w:hAnsi="Century Gothic"/>
          <w:sz w:val="22"/>
        </w:rPr>
        <w:t>hrsz</w:t>
      </w:r>
      <w:proofErr w:type="spellEnd"/>
      <w:r w:rsidRPr="00DF06F2">
        <w:rPr>
          <w:rFonts w:ascii="Century Gothic" w:hAnsi="Century Gothic"/>
          <w:sz w:val="22"/>
        </w:rPr>
        <w:t xml:space="preserve">-ú ingatlant terhelő vezetékjog kivételével tehermentes. </w:t>
      </w:r>
    </w:p>
    <w:p w14:paraId="109F79DF" w14:textId="77777777" w:rsidR="00DF06F2" w:rsidRDefault="00DF06F2" w:rsidP="00F05572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ECFF4C2" w14:textId="33BAFE55" w:rsidR="00F05572" w:rsidRPr="00DF06F2" w:rsidRDefault="00AF6D09" w:rsidP="00F05572">
      <w:pPr>
        <w:spacing w:line="240" w:lineRule="auto"/>
        <w:jc w:val="both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>A</w:t>
      </w:r>
      <w:r w:rsidR="00F05572" w:rsidRPr="00DF06F2">
        <w:rPr>
          <w:rFonts w:ascii="Century Gothic" w:hAnsi="Century Gothic"/>
          <w:sz w:val="22"/>
        </w:rPr>
        <w:t>z</w:t>
      </w:r>
      <w:r w:rsidR="0023738F">
        <w:rPr>
          <w:rFonts w:ascii="Century Gothic" w:hAnsi="Century Gothic"/>
          <w:sz w:val="22"/>
        </w:rPr>
        <w:t xml:space="preserve"> értékesíthető</w:t>
      </w:r>
      <w:r w:rsidR="00F05572" w:rsidRPr="00DF06F2">
        <w:rPr>
          <w:rFonts w:ascii="Century Gothic" w:hAnsi="Century Gothic"/>
          <w:sz w:val="22"/>
        </w:rPr>
        <w:t xml:space="preserve"> ingatlanok a következők:</w:t>
      </w:r>
    </w:p>
    <w:p w14:paraId="791EB319" w14:textId="44B1485F" w:rsidR="00F05572" w:rsidRPr="00DF06F2" w:rsidRDefault="00F05572" w:rsidP="00F05572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6B58E0D" w14:textId="08A12388" w:rsidR="00F05572" w:rsidRPr="00DF06F2" w:rsidRDefault="00F05572" w:rsidP="00F05572">
      <w:pPr>
        <w:pStyle w:val="Listaszerbekezds"/>
        <w:numPr>
          <w:ilvl w:val="0"/>
          <w:numId w:val="30"/>
        </w:numPr>
        <w:spacing w:line="240" w:lineRule="auto"/>
        <w:jc w:val="both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 xml:space="preserve">Balatonberény zártkert 2168 </w:t>
      </w:r>
      <w:proofErr w:type="spellStart"/>
      <w:r w:rsidRPr="00DF06F2">
        <w:rPr>
          <w:rFonts w:ascii="Century Gothic" w:hAnsi="Century Gothic"/>
          <w:sz w:val="22"/>
        </w:rPr>
        <w:t>hrsz</w:t>
      </w:r>
      <w:proofErr w:type="spellEnd"/>
      <w:r w:rsidRPr="00DF06F2">
        <w:rPr>
          <w:rFonts w:ascii="Century Gothic" w:hAnsi="Century Gothic"/>
          <w:sz w:val="22"/>
        </w:rPr>
        <w:t>, megjelölése szántó, területnagyság 2781 m2,</w:t>
      </w:r>
    </w:p>
    <w:p w14:paraId="30CF5F8B" w14:textId="6FA27893" w:rsidR="00F05572" w:rsidRPr="00DF06F2" w:rsidRDefault="00F05572" w:rsidP="00F05572">
      <w:pPr>
        <w:pStyle w:val="Listaszerbekezds"/>
        <w:numPr>
          <w:ilvl w:val="0"/>
          <w:numId w:val="30"/>
        </w:numPr>
        <w:spacing w:line="240" w:lineRule="auto"/>
        <w:jc w:val="both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 xml:space="preserve">Balatonberény zártkert 2489 </w:t>
      </w:r>
      <w:proofErr w:type="spellStart"/>
      <w:r w:rsidRPr="00DF06F2">
        <w:rPr>
          <w:rFonts w:ascii="Century Gothic" w:hAnsi="Century Gothic"/>
          <w:sz w:val="22"/>
        </w:rPr>
        <w:t>hrsz</w:t>
      </w:r>
      <w:proofErr w:type="spellEnd"/>
      <w:r w:rsidRPr="00DF06F2">
        <w:rPr>
          <w:rFonts w:ascii="Century Gothic" w:hAnsi="Century Gothic"/>
          <w:sz w:val="22"/>
        </w:rPr>
        <w:t>, megjelölése szántó, területnagyság 6521 m2,</w:t>
      </w:r>
      <w:r w:rsidR="00AA6169">
        <w:rPr>
          <w:rFonts w:ascii="Century Gothic" w:hAnsi="Century Gothic"/>
          <w:sz w:val="22"/>
        </w:rPr>
        <w:t xml:space="preserve"> úttal nem kapcsolatos,</w:t>
      </w:r>
    </w:p>
    <w:p w14:paraId="57500C74" w14:textId="6500D59F" w:rsidR="00F05572" w:rsidRPr="00DF06F2" w:rsidRDefault="00F05572" w:rsidP="00F05572">
      <w:pPr>
        <w:pStyle w:val="Listaszerbekezds"/>
        <w:numPr>
          <w:ilvl w:val="0"/>
          <w:numId w:val="30"/>
        </w:numPr>
        <w:spacing w:line="240" w:lineRule="auto"/>
        <w:jc w:val="both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 xml:space="preserve">Balatonberény zártkert 2549 </w:t>
      </w:r>
      <w:proofErr w:type="spellStart"/>
      <w:r w:rsidRPr="00DF06F2">
        <w:rPr>
          <w:rFonts w:ascii="Century Gothic" w:hAnsi="Century Gothic"/>
          <w:sz w:val="22"/>
        </w:rPr>
        <w:t>hrsz</w:t>
      </w:r>
      <w:proofErr w:type="spellEnd"/>
      <w:r w:rsidRPr="00DF06F2">
        <w:rPr>
          <w:rFonts w:ascii="Century Gothic" w:hAnsi="Century Gothic"/>
          <w:sz w:val="22"/>
        </w:rPr>
        <w:t>, megjelölése rét és út, területnagyság1251 m2,</w:t>
      </w:r>
    </w:p>
    <w:p w14:paraId="60323D00" w14:textId="081FAAEE" w:rsidR="00F05572" w:rsidRDefault="00F05572" w:rsidP="00F05572">
      <w:pPr>
        <w:pStyle w:val="Listaszerbekezds"/>
        <w:numPr>
          <w:ilvl w:val="0"/>
          <w:numId w:val="30"/>
        </w:numPr>
        <w:spacing w:line="240" w:lineRule="auto"/>
        <w:jc w:val="both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 xml:space="preserve">Balatonberény zártkert 2590 </w:t>
      </w:r>
      <w:proofErr w:type="spellStart"/>
      <w:r w:rsidRPr="00DF06F2">
        <w:rPr>
          <w:rFonts w:ascii="Century Gothic" w:hAnsi="Century Gothic"/>
          <w:sz w:val="22"/>
        </w:rPr>
        <w:t>hrsz</w:t>
      </w:r>
      <w:proofErr w:type="spellEnd"/>
      <w:r w:rsidRPr="00DF06F2">
        <w:rPr>
          <w:rFonts w:ascii="Century Gothic" w:hAnsi="Century Gothic"/>
          <w:sz w:val="22"/>
        </w:rPr>
        <w:t>, megjelölése kert, területnagyság</w:t>
      </w:r>
      <w:r w:rsidR="00AF6D09" w:rsidRPr="00DF06F2">
        <w:rPr>
          <w:rFonts w:ascii="Century Gothic" w:hAnsi="Century Gothic"/>
          <w:sz w:val="22"/>
        </w:rPr>
        <w:t xml:space="preserve"> 349 m2.</w:t>
      </w:r>
    </w:p>
    <w:p w14:paraId="0A12B862" w14:textId="64400256" w:rsidR="00097900" w:rsidRPr="00097900" w:rsidRDefault="00097900" w:rsidP="00097900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097900">
        <w:rPr>
          <w:rFonts w:ascii="Century Gothic" w:eastAsia="Times New Roman" w:hAnsi="Century Gothic" w:cs="Times New Roman"/>
          <w:sz w:val="22"/>
          <w:lang w:eastAsia="hu-HU"/>
        </w:rPr>
        <w:t>Balatonberény Község Önkormányzat Képviselő-testületének az önkormányzati vagyongazdálkodásról szóló 11/2013. (V.2.) önkormányzati rendelete értelmében:</w:t>
      </w:r>
    </w:p>
    <w:p w14:paraId="7E34A67F" w14:textId="38B2EBB0" w:rsidR="00097900" w:rsidRPr="00097900" w:rsidRDefault="00097900" w:rsidP="00097900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A forgalomképes vagyonba tartozó vagyontárgy elidegenítéséről, ha a vagyontárgy értéke </w:t>
      </w:r>
    </w:p>
    <w:p w14:paraId="3BBCF400" w14:textId="77777777" w:rsidR="00097900" w:rsidRPr="00097900" w:rsidRDefault="00097900" w:rsidP="00097900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proofErr w:type="gramStart"/>
      <w:r w:rsidRPr="00097900">
        <w:rPr>
          <w:rFonts w:ascii="Century Gothic" w:eastAsia="Times New Roman" w:hAnsi="Century Gothic" w:cs="Times New Roman"/>
          <w:sz w:val="22"/>
          <w:lang w:eastAsia="hu-HU"/>
        </w:rPr>
        <w:t>a</w:t>
      </w:r>
      <w:proofErr w:type="gramEnd"/>
      <w:r w:rsidRPr="00097900">
        <w:rPr>
          <w:rFonts w:ascii="Century Gothic" w:eastAsia="Times New Roman" w:hAnsi="Century Gothic" w:cs="Times New Roman"/>
          <w:sz w:val="22"/>
          <w:lang w:eastAsia="hu-HU"/>
        </w:rPr>
        <w:t>) a nettó ötmillió forintot nem éri el, a polgármester;</w:t>
      </w:r>
    </w:p>
    <w:p w14:paraId="78347BB8" w14:textId="77777777" w:rsidR="00097900" w:rsidRPr="00097900" w:rsidRDefault="00097900" w:rsidP="00097900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097900">
        <w:rPr>
          <w:rFonts w:ascii="Century Gothic" w:eastAsia="Times New Roman" w:hAnsi="Century Gothic" w:cs="Times New Roman"/>
          <w:sz w:val="22"/>
          <w:lang w:eastAsia="hu-HU"/>
        </w:rPr>
        <w:t>b) a nettó ötmillió forintot eléri, vagy azt meghaladja, de a harmincmillió forintot nem éri el, a bizottság;</w:t>
      </w:r>
    </w:p>
    <w:p w14:paraId="7D73CAC8" w14:textId="77777777" w:rsidR="00097900" w:rsidRPr="00097900" w:rsidRDefault="00097900" w:rsidP="00097900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c) a nettó harmincmillió forintot </w:t>
      </w:r>
      <w:proofErr w:type="gramStart"/>
      <w:r w:rsidRPr="00097900">
        <w:rPr>
          <w:rFonts w:ascii="Century Gothic" w:eastAsia="Times New Roman" w:hAnsi="Century Gothic" w:cs="Times New Roman"/>
          <w:sz w:val="22"/>
          <w:lang w:eastAsia="hu-HU"/>
        </w:rPr>
        <w:t>eléri</w:t>
      </w:r>
      <w:proofErr w:type="gramEnd"/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 vagy azt meghaladja, a képviselő-testület dönt.</w:t>
      </w:r>
    </w:p>
    <w:p w14:paraId="75A4500E" w14:textId="3F6E16F7" w:rsidR="00097900" w:rsidRPr="00097900" w:rsidRDefault="00097900" w:rsidP="00097900">
      <w:pPr>
        <w:spacing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097900">
        <w:rPr>
          <w:rFonts w:ascii="Century Gothic" w:hAnsi="Century Gothic"/>
          <w:b/>
          <w:sz w:val="22"/>
        </w:rPr>
        <w:t>A döntésre jogosult szerv meghatározása során az önkormányzati vagyoni elemek együttes értéke az irányadó!</w:t>
      </w:r>
    </w:p>
    <w:p w14:paraId="65E759D1" w14:textId="46878986" w:rsidR="00097900" w:rsidRPr="00097900" w:rsidRDefault="00097900" w:rsidP="00B80BD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B80BDA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Az önkormányzati vagyon elidegenítése nem eredményezheti a vagyontömeg csökkenését. </w:t>
      </w:r>
      <w:r w:rsidRPr="00097900">
        <w:rPr>
          <w:rFonts w:ascii="Century Gothic" w:eastAsia="Times New Roman" w:hAnsi="Century Gothic" w:cs="Times New Roman"/>
          <w:b/>
          <w:sz w:val="22"/>
          <w:lang w:eastAsia="hu-HU"/>
        </w:rPr>
        <w:t>Az elidegenítésekből származó bevételeket beruházások pénzügyi támogatására, értéknövelő felújításokra kell fordítani.</w:t>
      </w:r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 A vagyonértékesítésből származó bevételek az önkormányzat mindenkori költségvetésének </w:t>
      </w:r>
      <w:proofErr w:type="spellStart"/>
      <w:r w:rsidRPr="00097900">
        <w:rPr>
          <w:rFonts w:ascii="Century Gothic" w:eastAsia="Times New Roman" w:hAnsi="Century Gothic" w:cs="Times New Roman"/>
          <w:sz w:val="22"/>
          <w:lang w:eastAsia="hu-HU"/>
        </w:rPr>
        <w:t>céltartalékát</w:t>
      </w:r>
      <w:proofErr w:type="spellEnd"/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 képezi, melyet elsősorban a forgalomképes vagyontárgyak gyarapítására kell fordítani. A képviselő-testület határozza meg e céltartalék </w:t>
      </w:r>
      <w:proofErr w:type="gramStart"/>
      <w:r w:rsidRPr="00097900">
        <w:rPr>
          <w:rFonts w:ascii="Century Gothic" w:eastAsia="Times New Roman" w:hAnsi="Century Gothic" w:cs="Times New Roman"/>
          <w:sz w:val="22"/>
          <w:lang w:eastAsia="hu-HU"/>
        </w:rPr>
        <w:t>konkrét</w:t>
      </w:r>
      <w:proofErr w:type="gramEnd"/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 feladatokra történő felhasználását az éves költségvetési rendeletében.</w:t>
      </w:r>
      <w:r w:rsidR="00B80BDA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r w:rsidR="00E752E2" w:rsidRPr="00E752E2">
        <w:rPr>
          <w:rFonts w:ascii="Century Gothic" w:eastAsia="Times New Roman" w:hAnsi="Century Gothic" w:cs="Times New Roman"/>
          <w:sz w:val="22"/>
          <w:lang w:eastAsia="hu-HU"/>
        </w:rPr>
        <w:t xml:space="preserve">Az önkormányzati vagyonelem értékesítéséből, hasznosításából származó bevételeket </w:t>
      </w:r>
      <w:r w:rsidR="00E752E2" w:rsidRPr="00E752E2">
        <w:rPr>
          <w:rFonts w:ascii="Century Gothic" w:eastAsia="Times New Roman" w:hAnsi="Century Gothic" w:cs="Times New Roman"/>
          <w:b/>
          <w:sz w:val="22"/>
          <w:lang w:eastAsia="hu-HU"/>
        </w:rPr>
        <w:t>külön nyilván kell tartani</w:t>
      </w:r>
      <w:r w:rsidR="00E752E2" w:rsidRPr="00E752E2">
        <w:rPr>
          <w:rFonts w:ascii="Century Gothic" w:eastAsia="Times New Roman" w:hAnsi="Century Gothic" w:cs="Times New Roman"/>
          <w:sz w:val="22"/>
          <w:lang w:eastAsia="hu-HU"/>
        </w:rPr>
        <w:t>. A pénzeszköz felhasználásáról a képviselő-testület dönt.</w:t>
      </w:r>
    </w:p>
    <w:p w14:paraId="416A146C" w14:textId="7C395427" w:rsidR="00097900" w:rsidRPr="00097900" w:rsidRDefault="00097900" w:rsidP="00B80BD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097900">
        <w:rPr>
          <w:rFonts w:ascii="Century Gothic" w:eastAsia="Times New Roman" w:hAnsi="Century Gothic" w:cs="Times New Roman"/>
          <w:sz w:val="22"/>
          <w:lang w:eastAsia="hu-HU"/>
        </w:rPr>
        <w:t>Az 5 millió Ft értéket meghaladó önkormányzati vagyon tulajdonjogát átruházni csak versenyeztetés útján, az összességében legelőnyösebb ajánlattevő részére, a szolgáltatás és ellenszolgáltatás értékarányosságával lehet.</w:t>
      </w:r>
      <w:r w:rsidR="00B80BDA" w:rsidRPr="00B80BDA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r w:rsidRPr="00097900">
        <w:rPr>
          <w:rFonts w:ascii="Century Gothic" w:eastAsia="Times New Roman" w:hAnsi="Century Gothic" w:cs="Times New Roman"/>
          <w:sz w:val="22"/>
          <w:lang w:eastAsia="hu-HU"/>
        </w:rPr>
        <w:t>A pályázati felhívást az önkormányzat honlapján és a megyei lapban közzé kell tenni.</w:t>
      </w:r>
    </w:p>
    <w:p w14:paraId="6A9D8BB5" w14:textId="06C36D98" w:rsidR="00097900" w:rsidRDefault="00097900" w:rsidP="00B80BD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097900">
        <w:rPr>
          <w:rFonts w:ascii="Century Gothic" w:eastAsia="Times New Roman" w:hAnsi="Century Gothic" w:cs="Times New Roman"/>
          <w:sz w:val="22"/>
          <w:lang w:eastAsia="hu-HU"/>
        </w:rPr>
        <w:t>Az önkormányzati vagyon körébe tartozó vagyontárgy értékesítésére, megterhelésére irányuló döntést megelőzően az adott vagyontárgy forgalmi értékét meg kell határozni.</w:t>
      </w:r>
      <w:r w:rsidR="00B80BDA" w:rsidRPr="00B80BDA">
        <w:rPr>
          <w:rFonts w:ascii="Century Gothic" w:eastAsia="Times New Roman" w:hAnsi="Century Gothic" w:cs="Times New Roman"/>
          <w:sz w:val="22"/>
          <w:lang w:eastAsia="hu-HU"/>
        </w:rPr>
        <w:t xml:space="preserve"> A forgalmi érték ingatlan</w:t>
      </w:r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 esetében független ingatlanforgalmi értékbecslő </w:t>
      </w:r>
      <w:r w:rsidRPr="00097900">
        <w:rPr>
          <w:rFonts w:ascii="Century Gothic" w:eastAsia="Times New Roman" w:hAnsi="Century Gothic" w:cs="Times New Roman"/>
          <w:sz w:val="22"/>
          <w:lang w:eastAsia="hu-HU"/>
        </w:rPr>
        <w:lastRenderedPageBreak/>
        <w:t>által meghatározott érték</w:t>
      </w:r>
      <w:r w:rsidR="00B80BDA" w:rsidRPr="00B80BDA">
        <w:rPr>
          <w:rFonts w:ascii="Century Gothic" w:eastAsia="Times New Roman" w:hAnsi="Century Gothic" w:cs="Times New Roman"/>
          <w:sz w:val="22"/>
          <w:lang w:eastAsia="hu-HU"/>
        </w:rPr>
        <w:t>, amely</w:t>
      </w:r>
      <w:r w:rsidRPr="00097900">
        <w:rPr>
          <w:rFonts w:ascii="Century Gothic" w:eastAsia="Times New Roman" w:hAnsi="Century Gothic" w:cs="Times New Roman"/>
          <w:sz w:val="22"/>
          <w:lang w:eastAsia="hu-HU"/>
        </w:rPr>
        <w:t xml:space="preserve"> a döntést megelőző hat hónapnál nem régebbi forgalmi értékbecslés</w:t>
      </w:r>
      <w:r w:rsidR="00B80BDA" w:rsidRPr="00B80BDA">
        <w:rPr>
          <w:rFonts w:ascii="Century Gothic" w:eastAsia="Times New Roman" w:hAnsi="Century Gothic" w:cs="Times New Roman"/>
          <w:sz w:val="22"/>
          <w:lang w:eastAsia="hu-HU"/>
        </w:rPr>
        <w:t>en alapul.</w:t>
      </w:r>
    </w:p>
    <w:p w14:paraId="125008D5" w14:textId="39B98A71" w:rsidR="00170DC1" w:rsidRDefault="00170DC1" w:rsidP="00170DC1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>
        <w:rPr>
          <w:rFonts w:ascii="Century Gothic" w:eastAsia="Times New Roman" w:hAnsi="Century Gothic" w:cs="Times New Roman"/>
          <w:sz w:val="22"/>
          <w:lang w:eastAsia="hu-HU"/>
        </w:rPr>
        <w:t>A</w:t>
      </w:r>
      <w:r w:rsidR="00630D0A">
        <w:rPr>
          <w:rFonts w:ascii="Century Gothic" w:eastAsia="Times New Roman" w:hAnsi="Century Gothic" w:cs="Times New Roman"/>
          <w:sz w:val="22"/>
          <w:lang w:eastAsia="hu-HU"/>
        </w:rPr>
        <w:t>z ingatlanok egy részére</w:t>
      </w:r>
      <w:r>
        <w:rPr>
          <w:rFonts w:ascii="Century Gothic" w:eastAsia="Times New Roman" w:hAnsi="Century Gothic" w:cs="Times New Roman"/>
          <w:sz w:val="22"/>
          <w:lang w:eastAsia="hu-HU"/>
        </w:rPr>
        <w:t xml:space="preserve"> 2014-ben készült értékbecslés, akkor a 2489 </w:t>
      </w:r>
      <w:proofErr w:type="spellStart"/>
      <w:r>
        <w:rPr>
          <w:rFonts w:ascii="Century Gothic" w:eastAsia="Times New Roman" w:hAnsi="Century Gothic" w:cs="Times New Roman"/>
          <w:sz w:val="22"/>
          <w:lang w:eastAsia="hu-HU"/>
        </w:rPr>
        <w:t>hrsz</w:t>
      </w:r>
      <w:proofErr w:type="spellEnd"/>
      <w:r>
        <w:rPr>
          <w:rFonts w:ascii="Century Gothic" w:eastAsia="Times New Roman" w:hAnsi="Century Gothic" w:cs="Times New Roman"/>
          <w:sz w:val="22"/>
          <w:lang w:eastAsia="hu-HU"/>
        </w:rPr>
        <w:t xml:space="preserve">-ú ingatlan értékét 652.100 Ft, a </w:t>
      </w:r>
      <w:r w:rsidRPr="00DF06F2">
        <w:rPr>
          <w:rFonts w:ascii="Century Gothic" w:hAnsi="Century Gothic"/>
          <w:sz w:val="22"/>
        </w:rPr>
        <w:t xml:space="preserve">2549 </w:t>
      </w:r>
      <w:proofErr w:type="spellStart"/>
      <w:r w:rsidRPr="00DF06F2">
        <w:rPr>
          <w:rFonts w:ascii="Century Gothic" w:hAnsi="Century Gothic"/>
          <w:sz w:val="22"/>
        </w:rPr>
        <w:t>hrsz</w:t>
      </w:r>
      <w:proofErr w:type="spellEnd"/>
      <w:r>
        <w:rPr>
          <w:rFonts w:ascii="Century Gothic" w:hAnsi="Century Gothic"/>
          <w:sz w:val="22"/>
        </w:rPr>
        <w:t xml:space="preserve">-ú ingatlan értékét 187.700 Ft, </w:t>
      </w:r>
      <w:r w:rsidR="00630D0A">
        <w:rPr>
          <w:rFonts w:ascii="Century Gothic" w:hAnsi="Century Gothic"/>
          <w:sz w:val="22"/>
        </w:rPr>
        <w:t xml:space="preserve">míg </w:t>
      </w:r>
      <w:r>
        <w:rPr>
          <w:rFonts w:ascii="Century Gothic" w:hAnsi="Century Gothic"/>
          <w:sz w:val="22"/>
        </w:rPr>
        <w:t xml:space="preserve">a </w:t>
      </w:r>
      <w:r w:rsidRPr="00DF06F2">
        <w:rPr>
          <w:rFonts w:ascii="Century Gothic" w:hAnsi="Century Gothic"/>
          <w:sz w:val="22"/>
        </w:rPr>
        <w:t xml:space="preserve">2590 </w:t>
      </w:r>
      <w:proofErr w:type="spellStart"/>
      <w:r w:rsidRPr="00DF06F2">
        <w:rPr>
          <w:rFonts w:ascii="Century Gothic" w:hAnsi="Century Gothic"/>
          <w:sz w:val="22"/>
        </w:rPr>
        <w:t>hrsz</w:t>
      </w:r>
      <w:proofErr w:type="spellEnd"/>
      <w:r>
        <w:rPr>
          <w:rFonts w:ascii="Century Gothic" w:hAnsi="Century Gothic"/>
          <w:sz w:val="22"/>
        </w:rPr>
        <w:t>-ú ingatlan értékét 69.800 Ft</w:t>
      </w:r>
      <w:r w:rsidR="00630D0A">
        <w:rPr>
          <w:rFonts w:ascii="Century Gothic" w:hAnsi="Century Gothic"/>
          <w:sz w:val="22"/>
        </w:rPr>
        <w:t xml:space="preserve"> összegben állapította meg a szakértő.</w:t>
      </w:r>
    </w:p>
    <w:p w14:paraId="411FEC09" w14:textId="07A31625" w:rsidR="00B80BDA" w:rsidRDefault="00630D0A" w:rsidP="00B80BD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>
        <w:rPr>
          <w:rFonts w:ascii="Century Gothic" w:eastAsia="Times New Roman" w:hAnsi="Century Gothic" w:cs="Times New Roman"/>
          <w:sz w:val="22"/>
          <w:lang w:eastAsia="hu-HU"/>
        </w:rPr>
        <w:t xml:space="preserve">2021. évben volt érdeklődés a 2489 </w:t>
      </w:r>
      <w:proofErr w:type="spellStart"/>
      <w:r>
        <w:rPr>
          <w:rFonts w:ascii="Century Gothic" w:eastAsia="Times New Roman" w:hAnsi="Century Gothic" w:cs="Times New Roman"/>
          <w:sz w:val="22"/>
          <w:lang w:eastAsia="hu-HU"/>
        </w:rPr>
        <w:t>hrsz</w:t>
      </w:r>
      <w:proofErr w:type="spellEnd"/>
      <w:r>
        <w:rPr>
          <w:rFonts w:ascii="Century Gothic" w:eastAsia="Times New Roman" w:hAnsi="Century Gothic" w:cs="Times New Roman"/>
          <w:sz w:val="22"/>
          <w:lang w:eastAsia="hu-HU"/>
        </w:rPr>
        <w:t xml:space="preserve">-ú zártkertre, akkor újabb értékbecslést készíttetünk, amely szerint </w:t>
      </w:r>
      <w:r w:rsidR="00B80BDA">
        <w:rPr>
          <w:rFonts w:ascii="Century Gothic" w:eastAsia="Times New Roman" w:hAnsi="Century Gothic" w:cs="Times New Roman"/>
          <w:sz w:val="22"/>
          <w:lang w:eastAsia="hu-HU"/>
        </w:rPr>
        <w:t xml:space="preserve">az </w:t>
      </w:r>
      <w:r w:rsidR="002F4C2A">
        <w:rPr>
          <w:rFonts w:ascii="Century Gothic" w:eastAsia="Times New Roman" w:hAnsi="Century Gothic" w:cs="Times New Roman"/>
          <w:sz w:val="22"/>
          <w:lang w:eastAsia="hu-HU"/>
        </w:rPr>
        <w:t>ingatlan akkori forgalmi értéke</w:t>
      </w:r>
      <w:r w:rsidR="00B80BDA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r>
        <w:rPr>
          <w:rFonts w:ascii="Century Gothic" w:eastAsia="Times New Roman" w:hAnsi="Century Gothic" w:cs="Times New Roman"/>
          <w:sz w:val="22"/>
          <w:lang w:eastAsia="hu-HU"/>
        </w:rPr>
        <w:t>6.521.000 Ft-ban került meghatározásra</w:t>
      </w:r>
      <w:r w:rsidR="002F4C2A">
        <w:rPr>
          <w:rFonts w:ascii="Century Gothic" w:eastAsia="Times New Roman" w:hAnsi="Century Gothic" w:cs="Times New Roman"/>
          <w:sz w:val="22"/>
          <w:lang w:eastAsia="hu-HU"/>
        </w:rPr>
        <w:t>, azonban az érdeklődő jóval a becsérték alatti összeggel tett vételi ajánlatot, melyet a képviselő-testület nem fogadott el.</w:t>
      </w:r>
    </w:p>
    <w:p w14:paraId="1695465C" w14:textId="1BFB0A87" w:rsidR="0043512B" w:rsidRDefault="0043512B" w:rsidP="00B80BD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>
        <w:rPr>
          <w:rFonts w:ascii="Century Gothic" w:eastAsia="Times New Roman" w:hAnsi="Century Gothic" w:cs="Times New Roman"/>
          <w:sz w:val="22"/>
          <w:lang w:eastAsia="hu-HU"/>
        </w:rPr>
        <w:t>Javaslom, hogy ismételten kíséreljük meg az ingatlanok értékesítését</w:t>
      </w:r>
      <w:r w:rsidR="006233CE">
        <w:rPr>
          <w:rFonts w:ascii="Century Gothic" w:eastAsia="Times New Roman" w:hAnsi="Century Gothic" w:cs="Times New Roman"/>
          <w:sz w:val="22"/>
          <w:lang w:eastAsia="hu-HU"/>
        </w:rPr>
        <w:t>.</w:t>
      </w:r>
    </w:p>
    <w:p w14:paraId="29FB34B9" w14:textId="77777777" w:rsidR="001906B7" w:rsidRDefault="001906B7" w:rsidP="001906B7">
      <w:pPr>
        <w:spacing w:line="240" w:lineRule="auto"/>
        <w:jc w:val="both"/>
        <w:rPr>
          <w:rFonts w:ascii="Century Gothic" w:eastAsia="Times New Roman" w:hAnsi="Century Gothic" w:cs="Times New Roman"/>
          <w:b/>
          <w:sz w:val="22"/>
          <w:u w:val="single"/>
          <w:lang w:eastAsia="hu-HU"/>
        </w:rPr>
      </w:pPr>
      <w:r w:rsidRPr="001906B7">
        <w:rPr>
          <w:rFonts w:ascii="Century Gothic" w:eastAsia="Times New Roman" w:hAnsi="Century Gothic" w:cs="Times New Roman"/>
          <w:b/>
          <w:sz w:val="22"/>
          <w:u w:val="single"/>
          <w:lang w:eastAsia="hu-HU"/>
        </w:rPr>
        <w:t>Határozati javaslat</w:t>
      </w:r>
    </w:p>
    <w:p w14:paraId="503C157B" w14:textId="5768617E" w:rsidR="005921DF" w:rsidRPr="001906B7" w:rsidRDefault="005921DF" w:rsidP="008E6B79">
      <w:pPr>
        <w:pStyle w:val="Listaszerbekezds"/>
        <w:numPr>
          <w:ilvl w:val="0"/>
          <w:numId w:val="32"/>
        </w:numPr>
        <w:spacing w:line="240" w:lineRule="auto"/>
        <w:ind w:left="0" w:firstLine="0"/>
        <w:jc w:val="both"/>
        <w:rPr>
          <w:rFonts w:ascii="Century Gothic" w:eastAsia="Times New Roman" w:hAnsi="Century Gothic" w:cs="Times New Roman"/>
          <w:b/>
          <w:sz w:val="22"/>
          <w:u w:val="single"/>
          <w:lang w:eastAsia="hu-HU"/>
        </w:rPr>
      </w:pPr>
      <w:r w:rsidRPr="001906B7">
        <w:rPr>
          <w:rFonts w:ascii="Century Gothic" w:hAnsi="Century Gothic"/>
          <w:sz w:val="22"/>
        </w:rPr>
        <w:t>Balatonberény Község Önkormányzati Képviselő-testülete</w:t>
      </w:r>
      <w:r w:rsidR="001906B7" w:rsidRPr="001906B7">
        <w:rPr>
          <w:rFonts w:ascii="Century Gothic" w:hAnsi="Century Gothic"/>
          <w:sz w:val="22"/>
        </w:rPr>
        <w:t xml:space="preserve"> az előterjesztésben foglaltakat megtárgyalta, és a következő ingatlanok értékesítése mellett dönt:</w:t>
      </w:r>
      <w:r w:rsidRPr="001906B7">
        <w:rPr>
          <w:rFonts w:ascii="Century Gothic" w:hAnsi="Century Gothic"/>
          <w:sz w:val="22"/>
        </w:rPr>
        <w:t xml:space="preserve"> </w:t>
      </w:r>
    </w:p>
    <w:p w14:paraId="2C10FBBB" w14:textId="6E31D5B2" w:rsidR="005921DF" w:rsidRPr="005921DF" w:rsidRDefault="005921DF" w:rsidP="008E6B79">
      <w:pPr>
        <w:spacing w:line="240" w:lineRule="auto"/>
        <w:jc w:val="both"/>
        <w:rPr>
          <w:rFonts w:ascii="Century Gothic" w:hAnsi="Century Gothic"/>
          <w:sz w:val="22"/>
        </w:rPr>
      </w:pPr>
      <w:r w:rsidRPr="005921DF">
        <w:rPr>
          <w:rFonts w:ascii="Century Gothic" w:hAnsi="Century Gothic"/>
          <w:sz w:val="22"/>
        </w:rPr>
        <w:t>Balatonberény</w:t>
      </w:r>
      <w:r w:rsidR="001906B7">
        <w:rPr>
          <w:rFonts w:ascii="Century Gothic" w:hAnsi="Century Gothic"/>
          <w:sz w:val="22"/>
        </w:rPr>
        <w:t xml:space="preserve"> zártkert 2489 </w:t>
      </w:r>
      <w:proofErr w:type="spellStart"/>
      <w:r w:rsidR="001906B7">
        <w:rPr>
          <w:rFonts w:ascii="Century Gothic" w:hAnsi="Century Gothic"/>
          <w:sz w:val="22"/>
        </w:rPr>
        <w:t>hrsz</w:t>
      </w:r>
      <w:proofErr w:type="spellEnd"/>
      <w:r w:rsidR="001906B7">
        <w:rPr>
          <w:rFonts w:ascii="Century Gothic" w:hAnsi="Century Gothic"/>
          <w:sz w:val="22"/>
        </w:rPr>
        <w:t>-ú,</w:t>
      </w:r>
      <w:r w:rsidRPr="005921DF">
        <w:rPr>
          <w:rFonts w:ascii="Century Gothic" w:hAnsi="Century Gothic"/>
          <w:sz w:val="22"/>
        </w:rPr>
        <w:t xml:space="preserve"> </w:t>
      </w:r>
      <w:r w:rsidR="001906B7">
        <w:rPr>
          <w:rFonts w:ascii="Century Gothic" w:hAnsi="Century Gothic"/>
          <w:sz w:val="22"/>
        </w:rPr>
        <w:t>szántó megjelölésű,</w:t>
      </w:r>
      <w:r w:rsidR="001906B7" w:rsidRPr="005921DF">
        <w:rPr>
          <w:rFonts w:ascii="Century Gothic" w:hAnsi="Century Gothic"/>
          <w:sz w:val="22"/>
        </w:rPr>
        <w:t xml:space="preserve"> </w:t>
      </w:r>
      <w:r w:rsidRPr="005921DF">
        <w:rPr>
          <w:rFonts w:ascii="Century Gothic" w:hAnsi="Century Gothic"/>
          <w:sz w:val="22"/>
        </w:rPr>
        <w:t>6521 m2 területű</w:t>
      </w:r>
      <w:r w:rsidR="001906B7">
        <w:rPr>
          <w:rFonts w:ascii="Century Gothic" w:hAnsi="Century Gothic"/>
          <w:sz w:val="22"/>
        </w:rPr>
        <w:t xml:space="preserve">, </w:t>
      </w:r>
    </w:p>
    <w:p w14:paraId="22960BED" w14:textId="203B26B4" w:rsidR="005921DF" w:rsidRPr="005921DF" w:rsidRDefault="001906B7" w:rsidP="008E6B79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Balatonberény zártkert 2549 </w:t>
      </w:r>
      <w:proofErr w:type="spellStart"/>
      <w:r>
        <w:rPr>
          <w:rFonts w:ascii="Century Gothic" w:hAnsi="Century Gothic"/>
          <w:sz w:val="22"/>
        </w:rPr>
        <w:t>hrsz</w:t>
      </w:r>
      <w:proofErr w:type="spellEnd"/>
      <w:r>
        <w:rPr>
          <w:rFonts w:ascii="Century Gothic" w:hAnsi="Century Gothic"/>
          <w:sz w:val="22"/>
        </w:rPr>
        <w:t xml:space="preserve">-ú, rét és út megjelölésű, </w:t>
      </w:r>
      <w:r w:rsidR="005921DF" w:rsidRPr="005921DF">
        <w:rPr>
          <w:rFonts w:ascii="Century Gothic" w:hAnsi="Century Gothic"/>
          <w:sz w:val="22"/>
        </w:rPr>
        <w:t>12</w:t>
      </w:r>
      <w:r>
        <w:rPr>
          <w:rFonts w:ascii="Century Gothic" w:hAnsi="Century Gothic"/>
          <w:sz w:val="22"/>
        </w:rPr>
        <w:t>41 m2 területű,</w:t>
      </w:r>
    </w:p>
    <w:p w14:paraId="4BD49C7D" w14:textId="60F86CD3" w:rsidR="005921DF" w:rsidRPr="005921DF" w:rsidRDefault="005921DF" w:rsidP="008E6B79">
      <w:pPr>
        <w:spacing w:line="240" w:lineRule="auto"/>
        <w:jc w:val="both"/>
        <w:rPr>
          <w:rFonts w:ascii="Century Gothic" w:hAnsi="Century Gothic"/>
          <w:sz w:val="22"/>
        </w:rPr>
      </w:pPr>
      <w:r w:rsidRPr="005921DF">
        <w:rPr>
          <w:rFonts w:ascii="Century Gothic" w:hAnsi="Century Gothic"/>
          <w:sz w:val="22"/>
        </w:rPr>
        <w:t xml:space="preserve">Balatonberény </w:t>
      </w:r>
      <w:r w:rsidR="001906B7">
        <w:rPr>
          <w:rFonts w:ascii="Century Gothic" w:hAnsi="Century Gothic"/>
          <w:sz w:val="22"/>
        </w:rPr>
        <w:t xml:space="preserve">zártkert </w:t>
      </w:r>
      <w:r w:rsidRPr="005921DF">
        <w:rPr>
          <w:rFonts w:ascii="Century Gothic" w:hAnsi="Century Gothic"/>
          <w:sz w:val="22"/>
        </w:rPr>
        <w:t xml:space="preserve">2590 </w:t>
      </w:r>
      <w:proofErr w:type="spellStart"/>
      <w:r w:rsidRPr="005921DF">
        <w:rPr>
          <w:rFonts w:ascii="Century Gothic" w:hAnsi="Century Gothic"/>
          <w:sz w:val="22"/>
        </w:rPr>
        <w:t>hrsz</w:t>
      </w:r>
      <w:proofErr w:type="spellEnd"/>
      <w:r w:rsidRPr="005921DF">
        <w:rPr>
          <w:rFonts w:ascii="Century Gothic" w:hAnsi="Century Gothic"/>
          <w:sz w:val="22"/>
        </w:rPr>
        <w:t>-ú</w:t>
      </w:r>
      <w:r w:rsidR="001906B7">
        <w:rPr>
          <w:rFonts w:ascii="Century Gothic" w:hAnsi="Century Gothic"/>
          <w:sz w:val="22"/>
        </w:rPr>
        <w:t>,</w:t>
      </w:r>
      <w:r w:rsidRPr="005921DF">
        <w:rPr>
          <w:rFonts w:ascii="Century Gothic" w:hAnsi="Century Gothic"/>
          <w:sz w:val="22"/>
        </w:rPr>
        <w:t xml:space="preserve"> </w:t>
      </w:r>
      <w:r w:rsidR="001906B7">
        <w:rPr>
          <w:rFonts w:ascii="Century Gothic" w:hAnsi="Century Gothic"/>
          <w:sz w:val="22"/>
        </w:rPr>
        <w:t xml:space="preserve">kert megjelölésű, </w:t>
      </w:r>
      <w:r w:rsidRPr="005921DF">
        <w:rPr>
          <w:rFonts w:ascii="Century Gothic" w:hAnsi="Century Gothic"/>
          <w:sz w:val="22"/>
        </w:rPr>
        <w:t>349 m2 területű</w:t>
      </w:r>
      <w:r w:rsidR="001906B7">
        <w:rPr>
          <w:rFonts w:ascii="Century Gothic" w:hAnsi="Century Gothic"/>
          <w:sz w:val="22"/>
        </w:rPr>
        <w:t xml:space="preserve"> és</w:t>
      </w:r>
    </w:p>
    <w:p w14:paraId="36844DD7" w14:textId="26763AFC" w:rsidR="005921DF" w:rsidRPr="005921DF" w:rsidRDefault="005921DF" w:rsidP="008E6B79">
      <w:pPr>
        <w:spacing w:line="240" w:lineRule="auto"/>
        <w:jc w:val="both"/>
        <w:rPr>
          <w:rFonts w:ascii="Century Gothic" w:hAnsi="Century Gothic"/>
          <w:sz w:val="22"/>
        </w:rPr>
      </w:pPr>
      <w:r w:rsidRPr="005921DF">
        <w:rPr>
          <w:rFonts w:ascii="Century Gothic" w:hAnsi="Century Gothic"/>
          <w:sz w:val="22"/>
        </w:rPr>
        <w:t xml:space="preserve">Balatonberény </w:t>
      </w:r>
      <w:r w:rsidR="001906B7">
        <w:rPr>
          <w:rFonts w:ascii="Century Gothic" w:hAnsi="Century Gothic"/>
          <w:sz w:val="22"/>
        </w:rPr>
        <w:t xml:space="preserve">zártkert 2168 </w:t>
      </w:r>
      <w:proofErr w:type="spellStart"/>
      <w:r w:rsidR="001906B7">
        <w:rPr>
          <w:rFonts w:ascii="Century Gothic" w:hAnsi="Century Gothic"/>
          <w:sz w:val="22"/>
        </w:rPr>
        <w:t>hrsz</w:t>
      </w:r>
      <w:proofErr w:type="spellEnd"/>
      <w:r w:rsidR="001906B7">
        <w:rPr>
          <w:rFonts w:ascii="Century Gothic" w:hAnsi="Century Gothic"/>
          <w:sz w:val="22"/>
        </w:rPr>
        <w:t>-ú, szántó megjelölésű, 2781 m2 területű ingatlanok.</w:t>
      </w:r>
    </w:p>
    <w:p w14:paraId="7A9CEAE8" w14:textId="5E192658" w:rsidR="00833295" w:rsidRDefault="005921DF" w:rsidP="00833295">
      <w:pPr>
        <w:pStyle w:val="Listaszerbekezds"/>
        <w:numPr>
          <w:ilvl w:val="0"/>
          <w:numId w:val="32"/>
        </w:numPr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1906B7">
        <w:rPr>
          <w:rFonts w:ascii="Century Gothic" w:hAnsi="Century Gothic"/>
          <w:sz w:val="22"/>
        </w:rPr>
        <w:t>A képviselő-testület felkéri a polgármestert, hogy</w:t>
      </w:r>
      <w:r w:rsidR="001906B7">
        <w:rPr>
          <w:rFonts w:ascii="Century Gothic" w:hAnsi="Century Gothic"/>
          <w:sz w:val="22"/>
        </w:rPr>
        <w:t xml:space="preserve"> az ingatlanok becsértékének megállapítása céljából kérjen fel ingatlanforgalmi szakértőt, majd a szakvéleményben megállapított becsérték, mint </w:t>
      </w:r>
      <w:proofErr w:type="gramStart"/>
      <w:r w:rsidR="001906B7">
        <w:rPr>
          <w:rFonts w:ascii="Century Gothic" w:hAnsi="Century Gothic"/>
          <w:sz w:val="22"/>
        </w:rPr>
        <w:t>minimális</w:t>
      </w:r>
      <w:proofErr w:type="gramEnd"/>
      <w:r w:rsidR="001906B7">
        <w:rPr>
          <w:rFonts w:ascii="Century Gothic" w:hAnsi="Century Gothic"/>
          <w:sz w:val="22"/>
        </w:rPr>
        <w:t xml:space="preserve"> vételár megjelölésével tegyen közzé</w:t>
      </w:r>
      <w:r w:rsidRPr="001906B7">
        <w:rPr>
          <w:rFonts w:ascii="Century Gothic" w:hAnsi="Century Gothic"/>
          <w:sz w:val="22"/>
        </w:rPr>
        <w:t xml:space="preserve"> az ingatlanok eladására vonatkozó felhívást a település honlapján és hirdetőtábláin</w:t>
      </w:r>
      <w:r w:rsidR="001906B7">
        <w:rPr>
          <w:rFonts w:ascii="Century Gothic" w:hAnsi="Century Gothic"/>
          <w:sz w:val="22"/>
        </w:rPr>
        <w:t>, valamint a S</w:t>
      </w:r>
      <w:r w:rsidR="008E6B79">
        <w:rPr>
          <w:rFonts w:ascii="Century Gothic" w:hAnsi="Century Gothic"/>
          <w:sz w:val="22"/>
        </w:rPr>
        <w:t xml:space="preserve">omogyi </w:t>
      </w:r>
      <w:r w:rsidR="001906B7">
        <w:rPr>
          <w:rFonts w:ascii="Century Gothic" w:hAnsi="Century Gothic"/>
          <w:sz w:val="22"/>
        </w:rPr>
        <w:t>Hírlapban</w:t>
      </w:r>
      <w:r w:rsidRPr="001906B7">
        <w:rPr>
          <w:rFonts w:ascii="Century Gothic" w:hAnsi="Century Gothic"/>
          <w:sz w:val="22"/>
        </w:rPr>
        <w:t>.</w:t>
      </w:r>
    </w:p>
    <w:p w14:paraId="22FA44DD" w14:textId="77777777" w:rsidR="00833295" w:rsidRDefault="00833295" w:rsidP="00833295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</w:p>
    <w:p w14:paraId="05E0E526" w14:textId="725C4F25" w:rsidR="00833295" w:rsidRDefault="00833295" w:rsidP="00833295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szakértő felkérésére 15 nap, felhívás közzétételére a szakértői vélemény megérkezését követően 15 nap</w:t>
      </w:r>
    </w:p>
    <w:p w14:paraId="7B87B678" w14:textId="657FDD58" w:rsidR="00833295" w:rsidRPr="00833295" w:rsidRDefault="00833295" w:rsidP="00833295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14:paraId="25DD7A02" w14:textId="77777777" w:rsidR="00AA6169" w:rsidRPr="00AA6169" w:rsidRDefault="00AA6169" w:rsidP="00AA6169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D982502" w14:textId="77E10488" w:rsidR="00AF6D09" w:rsidRPr="00DF06F2" w:rsidRDefault="00AF6D09" w:rsidP="00AF6D09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03501CC" w14:textId="2C25F6D6" w:rsidR="00514240" w:rsidRPr="00DF06F2" w:rsidRDefault="00FA0BE7" w:rsidP="00D21A50">
      <w:pPr>
        <w:spacing w:line="240" w:lineRule="auto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 xml:space="preserve">Balatonberény, </w:t>
      </w:r>
      <w:r w:rsidR="006B72BE" w:rsidRPr="00DF06F2">
        <w:rPr>
          <w:rFonts w:ascii="Century Gothic" w:hAnsi="Century Gothic"/>
          <w:sz w:val="22"/>
        </w:rPr>
        <w:t>2023. szeptember 21</w:t>
      </w:r>
      <w:r w:rsidR="00AB24A5" w:rsidRPr="00DF06F2">
        <w:rPr>
          <w:rFonts w:ascii="Century Gothic" w:hAnsi="Century Gothic"/>
          <w:sz w:val="22"/>
        </w:rPr>
        <w:t>.</w:t>
      </w:r>
    </w:p>
    <w:p w14:paraId="24A6BB1A" w14:textId="77777777" w:rsidR="00DF62E9" w:rsidRPr="00DF06F2" w:rsidRDefault="00DF62E9" w:rsidP="00D21A50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Pr="00DF06F2" w:rsidRDefault="00514240" w:rsidP="00D21A50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Pr="00DF06F2" w:rsidRDefault="00E36A4A" w:rsidP="00D21A50">
      <w:pPr>
        <w:spacing w:line="240" w:lineRule="auto"/>
        <w:jc w:val="right"/>
        <w:rPr>
          <w:rFonts w:ascii="Century Gothic" w:hAnsi="Century Gothic"/>
          <w:sz w:val="22"/>
        </w:rPr>
      </w:pPr>
      <w:r w:rsidRPr="00DF06F2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DF06F2">
        <w:rPr>
          <w:rFonts w:ascii="Century Gothic" w:hAnsi="Century Gothic"/>
          <w:sz w:val="22"/>
        </w:rPr>
        <w:t>Druskoczi</w:t>
      </w:r>
      <w:proofErr w:type="spellEnd"/>
      <w:r w:rsidRPr="00DF06F2">
        <w:rPr>
          <w:rFonts w:ascii="Century Gothic" w:hAnsi="Century Gothic"/>
          <w:sz w:val="22"/>
        </w:rPr>
        <w:t xml:space="preserve"> Tünde </w:t>
      </w:r>
      <w:proofErr w:type="spellStart"/>
      <w:r w:rsidRPr="00DF06F2">
        <w:rPr>
          <w:rFonts w:ascii="Century Gothic" w:hAnsi="Century Gothic"/>
          <w:sz w:val="22"/>
        </w:rPr>
        <w:t>sk</w:t>
      </w:r>
      <w:proofErr w:type="spellEnd"/>
      <w:r w:rsidRPr="00DF06F2">
        <w:rPr>
          <w:rFonts w:ascii="Century Gothic" w:hAnsi="Century Gothic"/>
          <w:sz w:val="22"/>
        </w:rPr>
        <w:t>.</w:t>
      </w:r>
    </w:p>
    <w:p w14:paraId="070EBFBC" w14:textId="77777777" w:rsidR="00514240" w:rsidRPr="00DF06F2" w:rsidRDefault="00E36A4A" w:rsidP="00D21A50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DF06F2">
        <w:rPr>
          <w:rFonts w:ascii="Century Gothic" w:hAnsi="Century Gothic"/>
          <w:sz w:val="22"/>
        </w:rPr>
        <w:t>polgármester</w:t>
      </w:r>
      <w:proofErr w:type="gramEnd"/>
    </w:p>
    <w:sectPr w:rsidR="00514240" w:rsidRPr="00DF06F2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4B94A" w14:textId="77777777" w:rsidR="00867169" w:rsidRDefault="00867169">
      <w:pPr>
        <w:spacing w:line="240" w:lineRule="auto"/>
      </w:pPr>
      <w:r>
        <w:separator/>
      </w:r>
    </w:p>
  </w:endnote>
  <w:endnote w:type="continuationSeparator" w:id="0">
    <w:p w14:paraId="12BF0A7B" w14:textId="77777777" w:rsidR="00867169" w:rsidRDefault="008671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25A51" w14:textId="77777777" w:rsidR="00867169" w:rsidRDefault="00867169">
      <w:pPr>
        <w:spacing w:line="240" w:lineRule="auto"/>
      </w:pPr>
      <w:r>
        <w:separator/>
      </w:r>
    </w:p>
  </w:footnote>
  <w:footnote w:type="continuationSeparator" w:id="0">
    <w:p w14:paraId="62FE731E" w14:textId="77777777" w:rsidR="00867169" w:rsidRDefault="008671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0C99B07F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A5F4C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5" w15:restartNumberingAfterBreak="0">
    <w:nsid w:val="1BAC47F6"/>
    <w:multiLevelType w:val="hybridMultilevel"/>
    <w:tmpl w:val="ED7AFAB0"/>
    <w:lvl w:ilvl="0" w:tplc="7BF4AE6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2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8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03B00"/>
    <w:multiLevelType w:val="hybridMultilevel"/>
    <w:tmpl w:val="1700C0F6"/>
    <w:lvl w:ilvl="0" w:tplc="16AE5D42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HAnsi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809E0"/>
    <w:multiLevelType w:val="hybridMultilevel"/>
    <w:tmpl w:val="74266C60"/>
    <w:lvl w:ilvl="0" w:tplc="48C067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7"/>
  </w:num>
  <w:num w:numId="5">
    <w:abstractNumId w:val="4"/>
  </w:num>
  <w:num w:numId="6">
    <w:abstractNumId w:val="26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8"/>
  </w:num>
  <w:num w:numId="10">
    <w:abstractNumId w:val="15"/>
  </w:num>
  <w:num w:numId="11">
    <w:abstractNumId w:val="18"/>
  </w:num>
  <w:num w:numId="12">
    <w:abstractNumId w:val="0"/>
  </w:num>
  <w:num w:numId="13">
    <w:abstractNumId w:val="16"/>
  </w:num>
  <w:num w:numId="14">
    <w:abstractNumId w:val="3"/>
  </w:num>
  <w:num w:numId="15">
    <w:abstractNumId w:val="2"/>
  </w:num>
  <w:num w:numId="16">
    <w:abstractNumId w:val="24"/>
  </w:num>
  <w:num w:numId="17">
    <w:abstractNumId w:val="1"/>
  </w:num>
  <w:num w:numId="18">
    <w:abstractNumId w:val="27"/>
  </w:num>
  <w:num w:numId="19">
    <w:abstractNumId w:val="9"/>
  </w:num>
  <w:num w:numId="20">
    <w:abstractNumId w:val="6"/>
  </w:num>
  <w:num w:numId="21">
    <w:abstractNumId w:val="23"/>
  </w:num>
  <w:num w:numId="22">
    <w:abstractNumId w:val="11"/>
  </w:num>
  <w:num w:numId="23">
    <w:abstractNumId w:val="25"/>
  </w:num>
  <w:num w:numId="24">
    <w:abstractNumId w:val="22"/>
  </w:num>
  <w:num w:numId="25">
    <w:abstractNumId w:val="13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0"/>
  </w:num>
  <w:num w:numId="29">
    <w:abstractNumId w:val="10"/>
  </w:num>
  <w:num w:numId="30">
    <w:abstractNumId w:val="5"/>
  </w:num>
  <w:num w:numId="31">
    <w:abstractNumId w:val="30"/>
  </w:num>
  <w:num w:numId="32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61491"/>
    <w:rsid w:val="000632E2"/>
    <w:rsid w:val="00064C0A"/>
    <w:rsid w:val="00073F5D"/>
    <w:rsid w:val="00080418"/>
    <w:rsid w:val="000910ED"/>
    <w:rsid w:val="00093988"/>
    <w:rsid w:val="00097900"/>
    <w:rsid w:val="000A0F3E"/>
    <w:rsid w:val="000A2CC8"/>
    <w:rsid w:val="000B6447"/>
    <w:rsid w:val="000C20FD"/>
    <w:rsid w:val="000C46DB"/>
    <w:rsid w:val="000E0E32"/>
    <w:rsid w:val="00106938"/>
    <w:rsid w:val="00152A4D"/>
    <w:rsid w:val="001536AA"/>
    <w:rsid w:val="001617B4"/>
    <w:rsid w:val="0016364A"/>
    <w:rsid w:val="00170DC1"/>
    <w:rsid w:val="001906B7"/>
    <w:rsid w:val="001A46AE"/>
    <w:rsid w:val="001A5F4C"/>
    <w:rsid w:val="001D2F74"/>
    <w:rsid w:val="001D361E"/>
    <w:rsid w:val="001E094D"/>
    <w:rsid w:val="002051EC"/>
    <w:rsid w:val="002270E7"/>
    <w:rsid w:val="0023738F"/>
    <w:rsid w:val="00244818"/>
    <w:rsid w:val="00257493"/>
    <w:rsid w:val="00260104"/>
    <w:rsid w:val="00260B41"/>
    <w:rsid w:val="00272840"/>
    <w:rsid w:val="00277C0D"/>
    <w:rsid w:val="002824CD"/>
    <w:rsid w:val="002B391B"/>
    <w:rsid w:val="002B5CDA"/>
    <w:rsid w:val="002B6DD2"/>
    <w:rsid w:val="002E7502"/>
    <w:rsid w:val="002F4C2A"/>
    <w:rsid w:val="0030331C"/>
    <w:rsid w:val="00346CB8"/>
    <w:rsid w:val="0035063E"/>
    <w:rsid w:val="0039373D"/>
    <w:rsid w:val="003937B9"/>
    <w:rsid w:val="003A4876"/>
    <w:rsid w:val="003C5205"/>
    <w:rsid w:val="003D0947"/>
    <w:rsid w:val="0040619B"/>
    <w:rsid w:val="0041388E"/>
    <w:rsid w:val="00422A58"/>
    <w:rsid w:val="0043512B"/>
    <w:rsid w:val="00440786"/>
    <w:rsid w:val="00462E94"/>
    <w:rsid w:val="00475A0E"/>
    <w:rsid w:val="00481B22"/>
    <w:rsid w:val="00491FDF"/>
    <w:rsid w:val="00492FA4"/>
    <w:rsid w:val="00494BDC"/>
    <w:rsid w:val="004A0045"/>
    <w:rsid w:val="004A2F71"/>
    <w:rsid w:val="004B2F8C"/>
    <w:rsid w:val="004B30A3"/>
    <w:rsid w:val="004B3867"/>
    <w:rsid w:val="00514240"/>
    <w:rsid w:val="005517C0"/>
    <w:rsid w:val="0057228D"/>
    <w:rsid w:val="005921DF"/>
    <w:rsid w:val="00593F44"/>
    <w:rsid w:val="005F1A7B"/>
    <w:rsid w:val="005F1E31"/>
    <w:rsid w:val="005F5E78"/>
    <w:rsid w:val="006233CE"/>
    <w:rsid w:val="00630D0A"/>
    <w:rsid w:val="006403B3"/>
    <w:rsid w:val="00644030"/>
    <w:rsid w:val="00672548"/>
    <w:rsid w:val="00673CE4"/>
    <w:rsid w:val="0067751A"/>
    <w:rsid w:val="00677CB5"/>
    <w:rsid w:val="006A3E98"/>
    <w:rsid w:val="006B352F"/>
    <w:rsid w:val="006B72BE"/>
    <w:rsid w:val="006C7A24"/>
    <w:rsid w:val="006E1B70"/>
    <w:rsid w:val="006E27E4"/>
    <w:rsid w:val="0070209D"/>
    <w:rsid w:val="00706B00"/>
    <w:rsid w:val="00714058"/>
    <w:rsid w:val="007244B2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33295"/>
    <w:rsid w:val="00844356"/>
    <w:rsid w:val="0086044C"/>
    <w:rsid w:val="00867169"/>
    <w:rsid w:val="008774E6"/>
    <w:rsid w:val="008C00B7"/>
    <w:rsid w:val="008E6B79"/>
    <w:rsid w:val="0092044D"/>
    <w:rsid w:val="00923F85"/>
    <w:rsid w:val="00935C2B"/>
    <w:rsid w:val="00941E1B"/>
    <w:rsid w:val="00954597"/>
    <w:rsid w:val="00955441"/>
    <w:rsid w:val="00976CC7"/>
    <w:rsid w:val="00993016"/>
    <w:rsid w:val="009A028C"/>
    <w:rsid w:val="009A570A"/>
    <w:rsid w:val="009D5771"/>
    <w:rsid w:val="009E5BD6"/>
    <w:rsid w:val="009F0C6E"/>
    <w:rsid w:val="00A128BD"/>
    <w:rsid w:val="00A43AD1"/>
    <w:rsid w:val="00A44161"/>
    <w:rsid w:val="00A479B3"/>
    <w:rsid w:val="00AA6169"/>
    <w:rsid w:val="00AB24A5"/>
    <w:rsid w:val="00AD30EC"/>
    <w:rsid w:val="00AF1B99"/>
    <w:rsid w:val="00AF1D24"/>
    <w:rsid w:val="00AF662E"/>
    <w:rsid w:val="00AF6D09"/>
    <w:rsid w:val="00B011DF"/>
    <w:rsid w:val="00B04077"/>
    <w:rsid w:val="00B13010"/>
    <w:rsid w:val="00B14A1A"/>
    <w:rsid w:val="00B14E00"/>
    <w:rsid w:val="00B30BA0"/>
    <w:rsid w:val="00B30F3B"/>
    <w:rsid w:val="00B36DE7"/>
    <w:rsid w:val="00B52099"/>
    <w:rsid w:val="00B57DD6"/>
    <w:rsid w:val="00B72339"/>
    <w:rsid w:val="00B752DC"/>
    <w:rsid w:val="00B80BDA"/>
    <w:rsid w:val="00B90B8C"/>
    <w:rsid w:val="00B9129C"/>
    <w:rsid w:val="00BC67F9"/>
    <w:rsid w:val="00BD39EB"/>
    <w:rsid w:val="00BD74BB"/>
    <w:rsid w:val="00BE3919"/>
    <w:rsid w:val="00BE5BF3"/>
    <w:rsid w:val="00BF220C"/>
    <w:rsid w:val="00C00C88"/>
    <w:rsid w:val="00C02A55"/>
    <w:rsid w:val="00C10430"/>
    <w:rsid w:val="00C36099"/>
    <w:rsid w:val="00C422E9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52504"/>
    <w:rsid w:val="00D555C6"/>
    <w:rsid w:val="00D57A5D"/>
    <w:rsid w:val="00D84D5F"/>
    <w:rsid w:val="00D86610"/>
    <w:rsid w:val="00D92BE2"/>
    <w:rsid w:val="00DB14BF"/>
    <w:rsid w:val="00DB2AED"/>
    <w:rsid w:val="00DF06F2"/>
    <w:rsid w:val="00DF3597"/>
    <w:rsid w:val="00DF62E9"/>
    <w:rsid w:val="00E15D22"/>
    <w:rsid w:val="00E20B4A"/>
    <w:rsid w:val="00E36A4A"/>
    <w:rsid w:val="00E546FD"/>
    <w:rsid w:val="00E752E2"/>
    <w:rsid w:val="00E87B5E"/>
    <w:rsid w:val="00E97ED9"/>
    <w:rsid w:val="00EB3E3E"/>
    <w:rsid w:val="00EE5C6A"/>
    <w:rsid w:val="00F05572"/>
    <w:rsid w:val="00F055E0"/>
    <w:rsid w:val="00F27C41"/>
    <w:rsid w:val="00F35EE8"/>
    <w:rsid w:val="00F67BDD"/>
    <w:rsid w:val="00F67BFF"/>
    <w:rsid w:val="00F72205"/>
    <w:rsid w:val="00F84DD7"/>
    <w:rsid w:val="00F85B27"/>
    <w:rsid w:val="00FA0BE7"/>
    <w:rsid w:val="00FA13F1"/>
    <w:rsid w:val="00FB687A"/>
    <w:rsid w:val="00FC4168"/>
    <w:rsid w:val="00FD5E5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character" w:customStyle="1" w:styleId="szakasz-jel">
    <w:name w:val="szakasz-jel"/>
    <w:basedOn w:val="Bekezdsalapbettpusa"/>
    <w:rsid w:val="00097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646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18</cp:revision>
  <dcterms:created xsi:type="dcterms:W3CDTF">2023-09-13T12:11:00Z</dcterms:created>
  <dcterms:modified xsi:type="dcterms:W3CDTF">2023-09-18T07:09:00Z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