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34A" w:rsidRDefault="0012734A" w:rsidP="0012734A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:rsidR="0012734A" w:rsidRDefault="0012734A" w:rsidP="0012734A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12734A" w:rsidRDefault="0012734A" w:rsidP="0012734A">
      <w:pPr>
        <w:jc w:val="center"/>
        <w:rPr>
          <w:rFonts w:ascii="Century Gothic" w:hAnsi="Century Gothic"/>
          <w:sz w:val="36"/>
          <w:szCs w:val="36"/>
        </w:rPr>
      </w:pPr>
      <w:r>
        <w:rPr>
          <w:noProof/>
          <w:lang w:eastAsia="hu-HU"/>
        </w:rPr>
        <w:drawing>
          <wp:inline distT="0" distB="0" distL="19050" distR="9525" wp14:anchorId="15BB5318" wp14:editId="4E6F75E4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734A" w:rsidRDefault="0012734A" w:rsidP="0012734A">
      <w:pPr>
        <w:rPr>
          <w:rFonts w:ascii="Century Gothic" w:eastAsia="Arial Unicode MS" w:hAnsi="Century Gothic"/>
          <w:sz w:val="36"/>
          <w:szCs w:val="36"/>
        </w:rPr>
      </w:pPr>
    </w:p>
    <w:p w:rsidR="0012734A" w:rsidRDefault="0012734A" w:rsidP="0012734A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:rsidR="0012734A" w:rsidRDefault="0012734A" w:rsidP="001273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12734A" w:rsidRDefault="0012734A" w:rsidP="001273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2024. szeptember 26-i nyilvános ülésére </w:t>
      </w:r>
    </w:p>
    <w:p w:rsidR="0012734A" w:rsidRDefault="0012734A" w:rsidP="0012734A">
      <w:pPr>
        <w:rPr>
          <w:rFonts w:ascii="Century Gothic" w:eastAsia="Arial Unicode MS" w:hAnsi="Century Gothic"/>
          <w:b/>
          <w:sz w:val="36"/>
          <w:szCs w:val="36"/>
        </w:rPr>
      </w:pPr>
    </w:p>
    <w:p w:rsidR="0012734A" w:rsidRDefault="0012734A" w:rsidP="001273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12734A" w:rsidRDefault="0012734A" w:rsidP="001273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12734A" w:rsidRDefault="0012734A" w:rsidP="001273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Az önkormányzat 2024. évi közbeszerzési tervének módosítása</w:t>
      </w:r>
    </w:p>
    <w:p w:rsidR="0012734A" w:rsidRDefault="0012734A" w:rsidP="001273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12734A" w:rsidRDefault="0012734A" w:rsidP="001273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12734A" w:rsidRDefault="0012734A" w:rsidP="0012734A">
      <w:pPr>
        <w:rPr>
          <w:rFonts w:ascii="Century Gothic" w:eastAsia="Arial Unicode MS" w:hAnsi="Century Gothic"/>
          <w:b/>
          <w:sz w:val="36"/>
          <w:szCs w:val="36"/>
        </w:rPr>
      </w:pPr>
    </w:p>
    <w:p w:rsidR="0012734A" w:rsidRDefault="0012734A" w:rsidP="001273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12734A" w:rsidRDefault="0012734A" w:rsidP="0012734A">
      <w:pPr>
        <w:jc w:val="center"/>
        <w:rPr>
          <w:rFonts w:ascii="Century Gothic" w:hAnsi="Century Gothic"/>
          <w:sz w:val="36"/>
          <w:szCs w:val="36"/>
        </w:rPr>
      </w:pPr>
      <w:proofErr w:type="spellStart"/>
      <w:r>
        <w:rPr>
          <w:rFonts w:ascii="Century Gothic" w:hAnsi="Century Gothic"/>
          <w:sz w:val="36"/>
          <w:szCs w:val="36"/>
        </w:rPr>
        <w:t>Druskoczi</w:t>
      </w:r>
      <w:proofErr w:type="spellEnd"/>
      <w:r>
        <w:rPr>
          <w:rFonts w:ascii="Century Gothic" w:hAnsi="Century Gothic"/>
          <w:sz w:val="36"/>
          <w:szCs w:val="36"/>
        </w:rPr>
        <w:t xml:space="preserve"> Tünde</w:t>
      </w:r>
    </w:p>
    <w:p w:rsidR="0012734A" w:rsidRDefault="0012734A" w:rsidP="0012734A">
      <w:pPr>
        <w:jc w:val="center"/>
        <w:rPr>
          <w:rFonts w:ascii="Century Gothic" w:hAnsi="Century Gothic"/>
          <w:sz w:val="36"/>
          <w:szCs w:val="36"/>
        </w:rPr>
      </w:pPr>
      <w:proofErr w:type="gramStart"/>
      <w:r>
        <w:rPr>
          <w:rFonts w:ascii="Century Gothic" w:hAnsi="Century Gothic"/>
          <w:sz w:val="36"/>
          <w:szCs w:val="36"/>
        </w:rPr>
        <w:t>polgármester</w:t>
      </w:r>
      <w:proofErr w:type="gramEnd"/>
    </w:p>
    <w:p w:rsidR="0012734A" w:rsidRDefault="0012734A" w:rsidP="002A6ECB">
      <w:pPr>
        <w:rPr>
          <w:rFonts w:ascii="Century Gothic" w:hAnsi="Century Gothic"/>
          <w:sz w:val="36"/>
          <w:szCs w:val="36"/>
        </w:rPr>
      </w:pPr>
    </w:p>
    <w:p w:rsidR="002A6ECB" w:rsidRPr="00983E91" w:rsidRDefault="002A6ECB" w:rsidP="002A6ECB">
      <w:pPr>
        <w:rPr>
          <w:rFonts w:ascii="Century Gothic" w:hAnsi="Century Gothic"/>
          <w:sz w:val="20"/>
          <w:szCs w:val="20"/>
        </w:rPr>
      </w:pPr>
      <w:r w:rsidRPr="00983E91">
        <w:rPr>
          <w:rFonts w:ascii="Century Gothic" w:hAnsi="Century Gothic"/>
          <w:sz w:val="20"/>
          <w:szCs w:val="20"/>
        </w:rPr>
        <w:lastRenderedPageBreak/>
        <w:t>Tisztelt Képviselő-testület!</w:t>
      </w:r>
    </w:p>
    <w:p w:rsidR="00983E91" w:rsidRDefault="002A6ECB" w:rsidP="00983E91">
      <w:pPr>
        <w:jc w:val="both"/>
        <w:rPr>
          <w:rFonts w:ascii="Century Gothic" w:hAnsi="Century Gothic"/>
          <w:sz w:val="20"/>
          <w:szCs w:val="20"/>
        </w:rPr>
      </w:pPr>
      <w:r w:rsidRPr="00983E91">
        <w:rPr>
          <w:rFonts w:ascii="Century Gothic" w:hAnsi="Century Gothic"/>
          <w:sz w:val="20"/>
          <w:szCs w:val="20"/>
        </w:rPr>
        <w:t>Balatonberény Község Önkormányzat Képviselő-testülete a 42/2024.(III.21.) számú határozatával fogadta el a</w:t>
      </w:r>
      <w:r w:rsidR="00792B78">
        <w:rPr>
          <w:rFonts w:ascii="Century Gothic" w:hAnsi="Century Gothic"/>
          <w:sz w:val="20"/>
          <w:szCs w:val="20"/>
        </w:rPr>
        <w:t>z önkormányzat</w:t>
      </w:r>
      <w:r w:rsidRPr="00983E91">
        <w:rPr>
          <w:rFonts w:ascii="Century Gothic" w:hAnsi="Century Gothic"/>
          <w:sz w:val="20"/>
          <w:szCs w:val="20"/>
        </w:rPr>
        <w:t xml:space="preserve"> 2024. évi közbeszerzési tervét.</w:t>
      </w:r>
    </w:p>
    <w:p w:rsidR="002A6ECB" w:rsidRPr="00983E91" w:rsidRDefault="002A6ECB" w:rsidP="00983E91">
      <w:pPr>
        <w:jc w:val="both"/>
        <w:rPr>
          <w:rFonts w:ascii="Century Gothic" w:hAnsi="Century Gothic"/>
          <w:sz w:val="20"/>
          <w:szCs w:val="20"/>
        </w:rPr>
      </w:pPr>
      <w:r w:rsidRPr="002A6ECB">
        <w:rPr>
          <w:rFonts w:ascii="Century Gothic" w:eastAsia="Times New Roman" w:hAnsi="Century Gothic" w:cs="Calibri"/>
          <w:bCs/>
          <w:sz w:val="20"/>
          <w:szCs w:val="20"/>
          <w:lang w:eastAsia="hu-HU"/>
        </w:rPr>
        <w:t>A közbeszerzésekről szóló 2015. évi CXLIII. törvény 42. §</w:t>
      </w:r>
      <w:r w:rsidRPr="002A6ECB">
        <w:rPr>
          <w:rFonts w:ascii="Century Gothic" w:eastAsia="Times New Roman" w:hAnsi="Century Gothic" w:cs="Calibri"/>
          <w:sz w:val="20"/>
          <w:szCs w:val="20"/>
          <w:lang w:eastAsia="hu-HU"/>
        </w:rPr>
        <w:t xml:space="preserve"> (1) bekezdése értelmében az önkormányzatnak, mint ajánlatkérőnek a költségvetési év elején, legkésőbb március 31. napjáig éves összesített közbeszerzési tervet (a továbbiakban: közbeszerzési terv) kell készítenie az adott évre tervezett közbeszerzéseikről. A közbeszerzési tervet az ajánlatkérőnek legalább öt évig meg kell őriznie, a honlapon azonban csak a következő évi közbeszerzési terv közzétételéig (1 évig) kell közzétenni.  A közbeszerzési terv nyilvános.</w:t>
      </w:r>
      <w:r w:rsidR="00983E91">
        <w:rPr>
          <w:rFonts w:ascii="Century Gothic" w:eastAsia="Times New Roman" w:hAnsi="Century Gothic" w:cs="Calibri"/>
          <w:sz w:val="20"/>
          <w:szCs w:val="20"/>
          <w:lang w:eastAsia="hu-HU"/>
        </w:rPr>
        <w:t xml:space="preserve"> </w:t>
      </w:r>
      <w:r w:rsidRPr="002A6ECB">
        <w:rPr>
          <w:rFonts w:ascii="Century Gothic" w:eastAsia="Times New Roman" w:hAnsi="Century Gothic" w:cs="Times New Roman"/>
          <w:sz w:val="20"/>
          <w:szCs w:val="20"/>
          <w:lang w:eastAsia="hu-HU"/>
        </w:rPr>
        <w:t>A közbeszerzési terv elkészítése előtt az ajánlatkérő indíthat közbeszerzési eljárást, amelyet a tervben szintén megfelelően szerepeltetni kell.</w:t>
      </w:r>
      <w:r w:rsidR="00983E91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</w:t>
      </w:r>
      <w:r w:rsidRPr="002A6ECB">
        <w:rPr>
          <w:rFonts w:ascii="Century Gothic" w:eastAsia="Times New Roman" w:hAnsi="Century Gothic" w:cs="Times New Roman"/>
          <w:sz w:val="20"/>
          <w:szCs w:val="20"/>
          <w:lang w:eastAsia="hu-HU"/>
        </w:rPr>
        <w:t>A közbeszerzési terv nem vonja maga után az abban megadott közbeszerzésre vonatkozó eljárás lefolytatásának kötelezettségét. Az ajánlatkérő a közbeszerzési tervben nem szereplő közbeszerzésre vagy a tervben foglaltakhoz képest módosított közbeszerzésre vonatkozó eljárást is lefolytathatja, ha az általa előre nem látható okból előállt közbeszerzési igény vagy egyéb változás merült fel. Ezekben az esetekben a közbeszerzési tervet módosítani kell az ilyen igény vagy egyéb változás felmerülésekor, megadva a módosítás indokát is.</w:t>
      </w:r>
      <w:r w:rsidR="00983E91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</w:t>
      </w:r>
      <w:r w:rsidRPr="00983E91">
        <w:rPr>
          <w:rFonts w:ascii="Century Gothic" w:eastAsia="Times New Roman" w:hAnsi="Century Gothic" w:cs="Times New Roman"/>
          <w:sz w:val="20"/>
          <w:szCs w:val="20"/>
          <w:lang w:eastAsia="hu-HU"/>
        </w:rPr>
        <w:t>A közbeszerzési tervnek azokat a tételeket kell tartalmaznia, amelyek 2024. évben indulnak, vagy folyamatban vannak és áru,</w:t>
      </w:r>
      <w:r w:rsidRPr="00983E91">
        <w:rPr>
          <w:rFonts w:ascii="Century Gothic" w:eastAsia="Times New Roman" w:hAnsi="Century Gothic"/>
          <w:sz w:val="20"/>
          <w:szCs w:val="20"/>
          <w:lang w:eastAsia="hu-HU"/>
        </w:rPr>
        <w:t xml:space="preserve"> szolgáltatás esetén elérik a nettó 15 M Ft-ot, építés esetén elérik a nettó 50 M Ft-ot. Fontos az egybeszámítási szabályok alkalmazása: az azonos vagy hasonló árukat, szolgáltatásokat egybe kell számítani. A közbeszerzési tervben szereplő beszerzéseket nem kötelező beszerezni, azaz nem jár beszerzési kötelezettséggel.</w:t>
      </w:r>
    </w:p>
    <w:p w:rsidR="002A6ECB" w:rsidRPr="00983E91" w:rsidRDefault="002A6ECB" w:rsidP="00983E91">
      <w:pPr>
        <w:spacing w:before="100" w:beforeAutospacing="1" w:after="100" w:afterAutospacing="1" w:line="240" w:lineRule="auto"/>
        <w:ind w:right="401"/>
        <w:jc w:val="both"/>
        <w:rPr>
          <w:rFonts w:ascii="Century Gothic" w:eastAsia="Times New Roman" w:hAnsi="Century Gothic"/>
          <w:sz w:val="20"/>
          <w:szCs w:val="20"/>
          <w:lang w:eastAsia="hu-HU"/>
        </w:rPr>
      </w:pPr>
      <w:r w:rsidRPr="00983E91">
        <w:rPr>
          <w:rFonts w:ascii="Century Gothic" w:eastAsia="Times New Roman" w:hAnsi="Century Gothic"/>
          <w:sz w:val="20"/>
          <w:szCs w:val="20"/>
          <w:lang w:eastAsia="hu-HU"/>
        </w:rPr>
        <w:t>Az elfogadott közbeszerzési terv szerint</w:t>
      </w:r>
      <w:r w:rsidR="00983E91" w:rsidRPr="00983E91">
        <w:rPr>
          <w:rFonts w:ascii="Century Gothic" w:eastAsia="Times New Roman" w:hAnsi="Century Gothic"/>
          <w:sz w:val="20"/>
          <w:szCs w:val="20"/>
          <w:lang w:eastAsia="hu-HU"/>
        </w:rPr>
        <w:t xml:space="preserve"> az „Orvosi rendelő felújítása” tárgyú közbeszerzési eljárás megindításának időpontja 2023. év IV. negyedéve, amelyre azonban várhatóan 2024 októberében, azaz 2024. IV. negyedévében kerü</w:t>
      </w:r>
      <w:r w:rsidR="009D7ECB">
        <w:rPr>
          <w:rFonts w:ascii="Century Gothic" w:eastAsia="Times New Roman" w:hAnsi="Century Gothic"/>
          <w:sz w:val="20"/>
          <w:szCs w:val="20"/>
          <w:lang w:eastAsia="hu-HU"/>
        </w:rPr>
        <w:t>l sor, míg a szerződés teljesítésének várható időpontja: 2025</w:t>
      </w:r>
      <w:bookmarkStart w:id="0" w:name="_GoBack"/>
      <w:bookmarkEnd w:id="0"/>
      <w:r w:rsidR="009D7ECB">
        <w:rPr>
          <w:rFonts w:ascii="Century Gothic" w:eastAsia="Times New Roman" w:hAnsi="Century Gothic"/>
          <w:sz w:val="20"/>
          <w:szCs w:val="20"/>
          <w:lang w:eastAsia="hu-HU"/>
        </w:rPr>
        <w:t>. III. negyedéve.</w:t>
      </w:r>
    </w:p>
    <w:p w:rsidR="00983E91" w:rsidRPr="00983E91" w:rsidRDefault="00983E91" w:rsidP="00983E91">
      <w:pPr>
        <w:spacing w:before="100" w:beforeAutospacing="1" w:after="100" w:afterAutospacing="1" w:line="240" w:lineRule="auto"/>
        <w:ind w:right="401"/>
        <w:jc w:val="both"/>
        <w:rPr>
          <w:rFonts w:ascii="Century Gothic" w:eastAsia="Times New Roman" w:hAnsi="Century Gothic"/>
          <w:sz w:val="20"/>
          <w:szCs w:val="20"/>
          <w:lang w:eastAsia="hu-HU"/>
        </w:rPr>
      </w:pPr>
      <w:r w:rsidRPr="00983E91">
        <w:rPr>
          <w:rFonts w:ascii="Century Gothic" w:eastAsia="Times New Roman" w:hAnsi="Century Gothic"/>
          <w:sz w:val="20"/>
          <w:szCs w:val="20"/>
          <w:lang w:eastAsia="hu-HU"/>
        </w:rPr>
        <w:t>A fentiekre tekintettel indokolt a 2024. évi közbeszerzési tervünk módosítása.</w:t>
      </w:r>
    </w:p>
    <w:p w:rsidR="00983E91" w:rsidRPr="00983E91" w:rsidRDefault="00983E91" w:rsidP="002A6ECB">
      <w:pPr>
        <w:spacing w:before="100" w:beforeAutospacing="1" w:after="100" w:afterAutospacing="1" w:line="240" w:lineRule="auto"/>
        <w:ind w:right="401"/>
        <w:jc w:val="both"/>
        <w:rPr>
          <w:rFonts w:ascii="Century Gothic" w:eastAsia="Times New Roman" w:hAnsi="Century Gothic"/>
          <w:b/>
          <w:sz w:val="20"/>
          <w:szCs w:val="20"/>
          <w:lang w:eastAsia="hu-HU"/>
        </w:rPr>
      </w:pPr>
      <w:r w:rsidRPr="00983E91">
        <w:rPr>
          <w:rFonts w:ascii="Century Gothic" w:eastAsia="Times New Roman" w:hAnsi="Century Gothic"/>
          <w:b/>
          <w:sz w:val="20"/>
          <w:szCs w:val="20"/>
          <w:lang w:eastAsia="hu-HU"/>
        </w:rPr>
        <w:t>Döntési javaslat:</w:t>
      </w:r>
    </w:p>
    <w:p w:rsidR="00983E91" w:rsidRPr="00983E91" w:rsidRDefault="00983E91" w:rsidP="00983E91">
      <w:pPr>
        <w:pStyle w:val="NormlWeb"/>
        <w:spacing w:after="0"/>
        <w:jc w:val="both"/>
        <w:rPr>
          <w:rFonts w:ascii="Century Gothic" w:eastAsia="Calibri" w:hAnsi="Century Gothic" w:cs="Arial"/>
          <w:b/>
          <w:sz w:val="20"/>
          <w:szCs w:val="20"/>
          <w:u w:val="single"/>
        </w:rPr>
      </w:pPr>
      <w:r w:rsidRPr="00983E91">
        <w:rPr>
          <w:rFonts w:ascii="Century Gothic" w:eastAsia="Calibri" w:hAnsi="Century Gothic" w:cs="Arial"/>
          <w:b/>
          <w:sz w:val="20"/>
          <w:szCs w:val="20"/>
          <w:u w:val="single"/>
        </w:rPr>
        <w:t>Balatonberény Község Önkormányzat Képviselő-testületének</w:t>
      </w:r>
      <w:proofErr w:type="gramStart"/>
      <w:r w:rsidRPr="00983E91">
        <w:rPr>
          <w:rFonts w:ascii="Century Gothic" w:eastAsia="Calibri" w:hAnsi="Century Gothic" w:cs="Arial"/>
          <w:b/>
          <w:sz w:val="20"/>
          <w:szCs w:val="20"/>
          <w:u w:val="single"/>
        </w:rPr>
        <w:t>….</w:t>
      </w:r>
      <w:proofErr w:type="gramEnd"/>
      <w:r w:rsidRPr="00983E91">
        <w:rPr>
          <w:rFonts w:ascii="Century Gothic" w:eastAsia="Calibri" w:hAnsi="Century Gothic" w:cs="Arial"/>
          <w:b/>
          <w:sz w:val="20"/>
          <w:szCs w:val="20"/>
          <w:u w:val="single"/>
        </w:rPr>
        <w:t>/2024.(IX.26.) határozata az önkormányzat 2024. évi közbeszerzési tervének módosításáról</w:t>
      </w:r>
    </w:p>
    <w:p w:rsidR="00983E91" w:rsidRPr="002A6ECB" w:rsidRDefault="00983E91" w:rsidP="00983E91">
      <w:pPr>
        <w:spacing w:before="100" w:beforeAutospacing="1" w:after="100" w:afterAutospacing="1" w:line="240" w:lineRule="auto"/>
        <w:ind w:right="401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hu-HU"/>
        </w:rPr>
      </w:pPr>
      <w:r w:rsidRPr="00983E91">
        <w:rPr>
          <w:rFonts w:ascii="Century Gothic" w:hAnsi="Century Gothic"/>
          <w:sz w:val="20"/>
          <w:szCs w:val="20"/>
        </w:rPr>
        <w:t>Balatonberény Község Önkormányzat Képviselő-testülete Balatonberény Község Önkormányzat 2024. évi közbeszerzési tervét a következők szerint módosítja: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883"/>
        <w:gridCol w:w="1533"/>
        <w:gridCol w:w="1432"/>
        <w:gridCol w:w="2031"/>
        <w:gridCol w:w="2193"/>
      </w:tblGrid>
      <w:tr w:rsidR="00983E91" w:rsidRPr="00983E91" w:rsidTr="000930C5">
        <w:trPr>
          <w:trHeight w:val="1269"/>
          <w:tblCellSpacing w:w="15" w:type="dxa"/>
        </w:trPr>
        <w:tc>
          <w:tcPr>
            <w:tcW w:w="1029" w:type="pct"/>
            <w:shd w:val="clear" w:color="auto" w:fill="E0E0E0"/>
            <w:vAlign w:val="center"/>
          </w:tcPr>
          <w:p w:rsidR="00983E91" w:rsidRPr="00983E91" w:rsidRDefault="00983E91" w:rsidP="00983E91">
            <w:pPr>
              <w:spacing w:after="200" w:line="276" w:lineRule="auto"/>
              <w:jc w:val="center"/>
              <w:rPr>
                <w:rFonts w:ascii="Century Gothic" w:eastAsia="Calibri" w:hAnsi="Century Gothic" w:cs="Calibri"/>
                <w:b/>
                <w:color w:val="344356"/>
                <w:sz w:val="20"/>
                <w:szCs w:val="20"/>
              </w:rPr>
            </w:pPr>
            <w:r w:rsidRPr="00983E91">
              <w:rPr>
                <w:rFonts w:ascii="Century Gothic" w:eastAsia="Calibri" w:hAnsi="Century Gothic" w:cs="Calibri"/>
                <w:b/>
                <w:color w:val="344356"/>
                <w:sz w:val="20"/>
                <w:szCs w:val="20"/>
              </w:rPr>
              <w:t>A közbeszerzés tárgya</w:t>
            </w:r>
          </w:p>
        </w:tc>
        <w:tc>
          <w:tcPr>
            <w:tcW w:w="843" w:type="pct"/>
            <w:shd w:val="clear" w:color="auto" w:fill="E0E0E0"/>
            <w:vAlign w:val="center"/>
          </w:tcPr>
          <w:p w:rsidR="00983E91" w:rsidRPr="00983E91" w:rsidRDefault="00983E91" w:rsidP="00983E91">
            <w:pPr>
              <w:spacing w:after="200" w:line="276" w:lineRule="auto"/>
              <w:jc w:val="center"/>
              <w:rPr>
                <w:rFonts w:ascii="Century Gothic" w:eastAsia="Calibri" w:hAnsi="Century Gothic" w:cs="Calibri"/>
                <w:b/>
                <w:color w:val="344356"/>
                <w:sz w:val="20"/>
                <w:szCs w:val="20"/>
              </w:rPr>
            </w:pPr>
            <w:r w:rsidRPr="00983E91">
              <w:rPr>
                <w:rFonts w:ascii="Century Gothic" w:eastAsia="Calibri" w:hAnsi="Century Gothic" w:cs="Calibri"/>
                <w:b/>
                <w:color w:val="344356"/>
                <w:sz w:val="20"/>
                <w:szCs w:val="20"/>
              </w:rPr>
              <w:t>Irányadó eljárásrend</w:t>
            </w:r>
          </w:p>
        </w:tc>
        <w:tc>
          <w:tcPr>
            <w:tcW w:w="724" w:type="pct"/>
            <w:shd w:val="clear" w:color="auto" w:fill="E0E0E0"/>
            <w:vAlign w:val="center"/>
          </w:tcPr>
          <w:p w:rsidR="00983E91" w:rsidRPr="00983E91" w:rsidRDefault="00983E91" w:rsidP="00983E91">
            <w:pPr>
              <w:spacing w:after="200" w:line="276" w:lineRule="auto"/>
              <w:jc w:val="center"/>
              <w:rPr>
                <w:rFonts w:ascii="Century Gothic" w:eastAsia="Calibri" w:hAnsi="Century Gothic" w:cs="Calibri"/>
                <w:b/>
                <w:color w:val="344356"/>
                <w:sz w:val="20"/>
                <w:szCs w:val="20"/>
              </w:rPr>
            </w:pPr>
            <w:r w:rsidRPr="00983E91">
              <w:rPr>
                <w:rFonts w:ascii="Century Gothic" w:eastAsia="Calibri" w:hAnsi="Century Gothic" w:cs="Calibri"/>
                <w:b/>
                <w:color w:val="344356"/>
                <w:sz w:val="20"/>
                <w:szCs w:val="20"/>
              </w:rPr>
              <w:t>Tervezett eljárás fajtája</w:t>
            </w:r>
          </w:p>
        </w:tc>
        <w:tc>
          <w:tcPr>
            <w:tcW w:w="1119" w:type="pct"/>
            <w:shd w:val="clear" w:color="auto" w:fill="E0E0E0"/>
            <w:vAlign w:val="center"/>
          </w:tcPr>
          <w:p w:rsidR="00983E91" w:rsidRPr="00983E91" w:rsidRDefault="00983E91" w:rsidP="00983E91">
            <w:pPr>
              <w:spacing w:after="200" w:line="276" w:lineRule="auto"/>
              <w:jc w:val="center"/>
              <w:rPr>
                <w:rFonts w:ascii="Century Gothic" w:eastAsia="Calibri" w:hAnsi="Century Gothic" w:cs="Calibri"/>
                <w:b/>
                <w:bCs/>
                <w:color w:val="344356"/>
                <w:sz w:val="20"/>
                <w:szCs w:val="20"/>
              </w:rPr>
            </w:pPr>
            <w:r w:rsidRPr="00983E91">
              <w:rPr>
                <w:rFonts w:ascii="Century Gothic" w:eastAsia="Calibri" w:hAnsi="Century Gothic" w:cs="Calibri"/>
                <w:b/>
                <w:bCs/>
                <w:color w:val="344356"/>
                <w:sz w:val="20"/>
                <w:szCs w:val="20"/>
              </w:rPr>
              <w:t>Eljárás megindításának tervezett időpontja</w:t>
            </w:r>
          </w:p>
        </w:tc>
        <w:tc>
          <w:tcPr>
            <w:tcW w:w="1200" w:type="pct"/>
            <w:shd w:val="clear" w:color="auto" w:fill="E0E0E0"/>
            <w:vAlign w:val="center"/>
          </w:tcPr>
          <w:p w:rsidR="00983E91" w:rsidRPr="00983E91" w:rsidRDefault="00983E91" w:rsidP="00983E91">
            <w:pPr>
              <w:spacing w:after="200" w:line="276" w:lineRule="auto"/>
              <w:jc w:val="center"/>
              <w:rPr>
                <w:rFonts w:ascii="Century Gothic" w:eastAsia="Calibri" w:hAnsi="Century Gothic" w:cs="Calibri"/>
                <w:b/>
                <w:bCs/>
                <w:color w:val="344356"/>
                <w:sz w:val="20"/>
                <w:szCs w:val="20"/>
              </w:rPr>
            </w:pPr>
            <w:r w:rsidRPr="00983E91">
              <w:rPr>
                <w:rFonts w:ascii="Century Gothic" w:eastAsia="Calibri" w:hAnsi="Century Gothic" w:cs="Calibri"/>
                <w:b/>
                <w:bCs/>
                <w:color w:val="344356"/>
                <w:sz w:val="20"/>
                <w:szCs w:val="20"/>
              </w:rPr>
              <w:t>Szerződés teljesítésének várható időpontja</w:t>
            </w:r>
          </w:p>
        </w:tc>
      </w:tr>
      <w:tr w:rsidR="00983E91" w:rsidRPr="00983E91" w:rsidTr="000930C5">
        <w:trPr>
          <w:trHeight w:val="1269"/>
          <w:tblCellSpacing w:w="15" w:type="dxa"/>
        </w:trPr>
        <w:tc>
          <w:tcPr>
            <w:tcW w:w="1029" w:type="pct"/>
            <w:shd w:val="clear" w:color="auto" w:fill="E0E0E0"/>
            <w:vAlign w:val="center"/>
          </w:tcPr>
          <w:p w:rsidR="00983E91" w:rsidRPr="00983E91" w:rsidRDefault="00983E91" w:rsidP="00983E91">
            <w:pPr>
              <w:spacing w:after="200" w:line="240" w:lineRule="auto"/>
              <w:jc w:val="center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983E91">
              <w:rPr>
                <w:rFonts w:ascii="Century Gothic" w:eastAsia="Calibri" w:hAnsi="Century Gothic" w:cs="Calibri"/>
                <w:sz w:val="20"/>
                <w:szCs w:val="20"/>
              </w:rPr>
              <w:t>Orvosi rendelő felújítása</w:t>
            </w:r>
          </w:p>
        </w:tc>
        <w:tc>
          <w:tcPr>
            <w:tcW w:w="843" w:type="pct"/>
            <w:shd w:val="clear" w:color="auto" w:fill="E0E0E0"/>
            <w:vAlign w:val="center"/>
          </w:tcPr>
          <w:p w:rsidR="00983E91" w:rsidRPr="00983E91" w:rsidRDefault="00983E91" w:rsidP="00983E91">
            <w:pPr>
              <w:spacing w:after="200" w:line="240" w:lineRule="auto"/>
              <w:jc w:val="center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983E91">
              <w:rPr>
                <w:rFonts w:ascii="Century Gothic" w:eastAsia="Calibri" w:hAnsi="Century Gothic" w:cs="Calibri"/>
                <w:sz w:val="20"/>
                <w:szCs w:val="20"/>
              </w:rPr>
              <w:t>nemzeti</w:t>
            </w:r>
          </w:p>
        </w:tc>
        <w:tc>
          <w:tcPr>
            <w:tcW w:w="724" w:type="pct"/>
            <w:shd w:val="clear" w:color="auto" w:fill="E0E0E0"/>
            <w:vAlign w:val="center"/>
          </w:tcPr>
          <w:p w:rsidR="00983E91" w:rsidRPr="00983E91" w:rsidRDefault="00983E91" w:rsidP="00983E91">
            <w:pPr>
              <w:spacing w:after="200" w:line="240" w:lineRule="auto"/>
              <w:ind w:left="103"/>
              <w:jc w:val="center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983E91">
              <w:rPr>
                <w:rFonts w:ascii="Century Gothic" w:eastAsia="Calibri" w:hAnsi="Century Gothic" w:cs="Calibri"/>
                <w:sz w:val="20"/>
                <w:szCs w:val="20"/>
              </w:rPr>
              <w:t xml:space="preserve">A 2015. évi CXLIII. törvény (Kbt.) 112. § (1) bekezdés b) pont szerinti </w:t>
            </w:r>
            <w:r w:rsidRPr="00983E91">
              <w:rPr>
                <w:rFonts w:ascii="Century Gothic" w:eastAsia="Calibri" w:hAnsi="Century Gothic" w:cs="Calibri"/>
                <w:sz w:val="20"/>
                <w:szCs w:val="20"/>
              </w:rPr>
              <w:lastRenderedPageBreak/>
              <w:t>közbeszerzési eljárás</w:t>
            </w:r>
          </w:p>
        </w:tc>
        <w:tc>
          <w:tcPr>
            <w:tcW w:w="1119" w:type="pct"/>
            <w:shd w:val="clear" w:color="auto" w:fill="E0E0E0"/>
            <w:vAlign w:val="center"/>
          </w:tcPr>
          <w:p w:rsidR="00983E91" w:rsidRPr="00983E91" w:rsidRDefault="00983E91" w:rsidP="00983E91">
            <w:pPr>
              <w:spacing w:after="200" w:line="240" w:lineRule="auto"/>
              <w:jc w:val="center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983E91">
              <w:rPr>
                <w:rFonts w:ascii="Century Gothic" w:eastAsia="Calibri" w:hAnsi="Century Gothic" w:cs="Calibri"/>
                <w:color w:val="FF0000"/>
                <w:sz w:val="20"/>
                <w:szCs w:val="20"/>
              </w:rPr>
              <w:lastRenderedPageBreak/>
              <w:t>2024.IV.n.év</w:t>
            </w:r>
          </w:p>
        </w:tc>
        <w:tc>
          <w:tcPr>
            <w:tcW w:w="1200" w:type="pct"/>
            <w:shd w:val="clear" w:color="auto" w:fill="E0E0E0"/>
            <w:vAlign w:val="center"/>
          </w:tcPr>
          <w:p w:rsidR="00983E91" w:rsidRPr="00983E91" w:rsidRDefault="00983E91" w:rsidP="00983E91">
            <w:pPr>
              <w:spacing w:after="200" w:line="240" w:lineRule="auto"/>
              <w:jc w:val="center"/>
              <w:rPr>
                <w:rFonts w:ascii="Century Gothic" w:eastAsia="Calibri" w:hAnsi="Century Gothic" w:cs="Calibri"/>
                <w:color w:val="344356"/>
                <w:sz w:val="20"/>
                <w:szCs w:val="20"/>
              </w:rPr>
            </w:pPr>
            <w:r w:rsidRPr="009D7ECB">
              <w:rPr>
                <w:rFonts w:ascii="Century Gothic" w:eastAsia="Calibri" w:hAnsi="Century Gothic" w:cs="Calibri"/>
                <w:color w:val="FF0000"/>
                <w:sz w:val="20"/>
                <w:szCs w:val="20"/>
              </w:rPr>
              <w:t>2025.II</w:t>
            </w:r>
            <w:r w:rsidR="009D7ECB" w:rsidRPr="009D7ECB">
              <w:rPr>
                <w:rFonts w:ascii="Century Gothic" w:eastAsia="Calibri" w:hAnsi="Century Gothic" w:cs="Calibri"/>
                <w:color w:val="FF0000"/>
                <w:sz w:val="20"/>
                <w:szCs w:val="20"/>
              </w:rPr>
              <w:t>I</w:t>
            </w:r>
            <w:r w:rsidRPr="009D7ECB">
              <w:rPr>
                <w:rFonts w:ascii="Century Gothic" w:eastAsia="Calibri" w:hAnsi="Century Gothic" w:cs="Calibri"/>
                <w:color w:val="FF0000"/>
                <w:sz w:val="20"/>
                <w:szCs w:val="20"/>
              </w:rPr>
              <w:t>.n</w:t>
            </w:r>
            <w:proofErr w:type="gramStart"/>
            <w:r w:rsidRPr="009D7ECB">
              <w:rPr>
                <w:rFonts w:ascii="Century Gothic" w:eastAsia="Calibri" w:hAnsi="Century Gothic" w:cs="Calibri"/>
                <w:color w:val="FF0000"/>
                <w:sz w:val="20"/>
                <w:szCs w:val="20"/>
              </w:rPr>
              <w:t>.év</w:t>
            </w:r>
            <w:proofErr w:type="gramEnd"/>
          </w:p>
        </w:tc>
      </w:tr>
      <w:tr w:rsidR="00983E91" w:rsidRPr="00983E91" w:rsidTr="000930C5">
        <w:trPr>
          <w:trHeight w:val="1269"/>
          <w:tblCellSpacing w:w="15" w:type="dxa"/>
        </w:trPr>
        <w:tc>
          <w:tcPr>
            <w:tcW w:w="1029" w:type="pct"/>
            <w:shd w:val="clear" w:color="auto" w:fill="E0E0E0"/>
            <w:vAlign w:val="center"/>
          </w:tcPr>
          <w:p w:rsidR="00983E91" w:rsidRPr="00983E91" w:rsidRDefault="00983E91" w:rsidP="00983E91">
            <w:pPr>
              <w:spacing w:after="200" w:line="240" w:lineRule="auto"/>
              <w:jc w:val="center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983E91">
              <w:rPr>
                <w:rFonts w:ascii="Century Gothic" w:eastAsia="Calibri" w:hAnsi="Century Gothic" w:cs="Calibri"/>
                <w:sz w:val="20"/>
                <w:szCs w:val="20"/>
              </w:rPr>
              <w:t>Mise út felújítása</w:t>
            </w:r>
          </w:p>
        </w:tc>
        <w:tc>
          <w:tcPr>
            <w:tcW w:w="843" w:type="pct"/>
            <w:shd w:val="clear" w:color="auto" w:fill="E0E0E0"/>
            <w:vAlign w:val="center"/>
          </w:tcPr>
          <w:p w:rsidR="00983E91" w:rsidRPr="00983E91" w:rsidRDefault="00983E91" w:rsidP="00983E91">
            <w:pPr>
              <w:spacing w:after="200" w:line="240" w:lineRule="auto"/>
              <w:jc w:val="center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983E91">
              <w:rPr>
                <w:rFonts w:ascii="Century Gothic" w:eastAsia="Calibri" w:hAnsi="Century Gothic" w:cs="Calibri"/>
                <w:sz w:val="20"/>
                <w:szCs w:val="20"/>
              </w:rPr>
              <w:t>nemzeti</w:t>
            </w:r>
          </w:p>
        </w:tc>
        <w:tc>
          <w:tcPr>
            <w:tcW w:w="724" w:type="pct"/>
            <w:shd w:val="clear" w:color="auto" w:fill="E0E0E0"/>
            <w:vAlign w:val="center"/>
          </w:tcPr>
          <w:p w:rsidR="00983E91" w:rsidRPr="00983E91" w:rsidRDefault="00983E91" w:rsidP="00983E91">
            <w:pPr>
              <w:spacing w:after="200" w:line="240" w:lineRule="auto"/>
              <w:ind w:left="103"/>
              <w:jc w:val="center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983E91">
              <w:rPr>
                <w:rFonts w:ascii="Century Gothic" w:eastAsia="Calibri" w:hAnsi="Century Gothic" w:cs="Calibri"/>
                <w:sz w:val="20"/>
                <w:szCs w:val="20"/>
              </w:rPr>
              <w:t>A 2015. évi CXLIII. törvény (Kbt.) 112. § (1) bekezdés b) pont szerinti közbeszerzési eljárás</w:t>
            </w:r>
          </w:p>
        </w:tc>
        <w:tc>
          <w:tcPr>
            <w:tcW w:w="1119" w:type="pct"/>
            <w:shd w:val="clear" w:color="auto" w:fill="E0E0E0"/>
            <w:vAlign w:val="center"/>
          </w:tcPr>
          <w:p w:rsidR="00983E91" w:rsidRPr="00983E91" w:rsidRDefault="00983E91" w:rsidP="00983E91">
            <w:pPr>
              <w:spacing w:after="200" w:line="240" w:lineRule="auto"/>
              <w:jc w:val="center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983E91">
              <w:rPr>
                <w:rFonts w:ascii="Century Gothic" w:eastAsia="Calibri" w:hAnsi="Century Gothic" w:cs="Calibri"/>
                <w:sz w:val="20"/>
                <w:szCs w:val="20"/>
              </w:rPr>
              <w:t>2023.III.n.év</w:t>
            </w:r>
          </w:p>
        </w:tc>
        <w:tc>
          <w:tcPr>
            <w:tcW w:w="1200" w:type="pct"/>
            <w:shd w:val="clear" w:color="auto" w:fill="E0E0E0"/>
            <w:vAlign w:val="center"/>
          </w:tcPr>
          <w:p w:rsidR="00983E91" w:rsidRPr="00983E91" w:rsidRDefault="00983E91" w:rsidP="00983E91">
            <w:pPr>
              <w:spacing w:after="200" w:line="240" w:lineRule="auto"/>
              <w:jc w:val="center"/>
              <w:rPr>
                <w:rFonts w:ascii="Century Gothic" w:eastAsia="Calibri" w:hAnsi="Century Gothic" w:cs="Calibri"/>
                <w:color w:val="344356"/>
                <w:sz w:val="20"/>
                <w:szCs w:val="20"/>
              </w:rPr>
            </w:pPr>
            <w:r w:rsidRPr="00983E91">
              <w:rPr>
                <w:rFonts w:ascii="Century Gothic" w:eastAsia="Calibri" w:hAnsi="Century Gothic" w:cs="Calibri"/>
                <w:color w:val="344356"/>
                <w:sz w:val="20"/>
                <w:szCs w:val="20"/>
              </w:rPr>
              <w:t>2024.III.n.év</w:t>
            </w:r>
          </w:p>
        </w:tc>
      </w:tr>
    </w:tbl>
    <w:p w:rsidR="002A6ECB" w:rsidRPr="00983E91" w:rsidRDefault="002A6ECB" w:rsidP="002A6ECB">
      <w:pPr>
        <w:rPr>
          <w:rFonts w:ascii="Century Gothic" w:hAnsi="Century Gothic"/>
          <w:sz w:val="20"/>
          <w:szCs w:val="20"/>
        </w:rPr>
      </w:pPr>
    </w:p>
    <w:p w:rsidR="005813EE" w:rsidRDefault="00983E91" w:rsidP="00983E91">
      <w:pPr>
        <w:spacing w:after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Határidő: Közzétételre 5 nap</w:t>
      </w:r>
    </w:p>
    <w:p w:rsidR="00983E91" w:rsidRDefault="00983E91" w:rsidP="00983E91">
      <w:pPr>
        <w:spacing w:after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>
        <w:rPr>
          <w:rFonts w:ascii="Century Gothic" w:hAnsi="Century Gothic"/>
          <w:sz w:val="20"/>
          <w:szCs w:val="20"/>
        </w:rPr>
        <w:t>Druskoczi</w:t>
      </w:r>
      <w:proofErr w:type="spellEnd"/>
      <w:r>
        <w:rPr>
          <w:rFonts w:ascii="Century Gothic" w:hAnsi="Century Gothic"/>
          <w:sz w:val="20"/>
          <w:szCs w:val="20"/>
        </w:rPr>
        <w:t xml:space="preserve"> Tünde polgármester</w:t>
      </w:r>
    </w:p>
    <w:p w:rsidR="00983E91" w:rsidRDefault="00983E91" w:rsidP="00983E91">
      <w:pPr>
        <w:spacing w:after="0"/>
        <w:rPr>
          <w:rFonts w:ascii="Century Gothic" w:hAnsi="Century Gothic"/>
          <w:sz w:val="20"/>
          <w:szCs w:val="20"/>
        </w:rPr>
      </w:pPr>
    </w:p>
    <w:p w:rsidR="00983E91" w:rsidRDefault="00983E91" w:rsidP="00983E91">
      <w:pPr>
        <w:spacing w:after="0"/>
        <w:rPr>
          <w:rFonts w:ascii="Century Gothic" w:hAnsi="Century Gothic"/>
          <w:sz w:val="20"/>
          <w:szCs w:val="20"/>
        </w:rPr>
      </w:pPr>
    </w:p>
    <w:p w:rsidR="00983E91" w:rsidRDefault="00983E91" w:rsidP="00983E91">
      <w:pPr>
        <w:spacing w:after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Balatonberény, 2024. szeptember 25.</w:t>
      </w:r>
    </w:p>
    <w:p w:rsidR="00983E91" w:rsidRDefault="00983E91" w:rsidP="00983E91">
      <w:pPr>
        <w:spacing w:after="0"/>
        <w:rPr>
          <w:rFonts w:ascii="Century Gothic" w:hAnsi="Century Gothic"/>
          <w:sz w:val="20"/>
          <w:szCs w:val="20"/>
        </w:rPr>
      </w:pPr>
    </w:p>
    <w:p w:rsidR="00983E91" w:rsidRDefault="00983E91" w:rsidP="00983E91">
      <w:pPr>
        <w:spacing w:after="0"/>
        <w:rPr>
          <w:rFonts w:ascii="Century Gothic" w:hAnsi="Century Gothic"/>
          <w:sz w:val="20"/>
          <w:szCs w:val="20"/>
        </w:rPr>
      </w:pPr>
    </w:p>
    <w:p w:rsidR="00983E91" w:rsidRDefault="00983E91" w:rsidP="00983E91">
      <w:pPr>
        <w:spacing w:after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                                                                                                       </w:t>
      </w:r>
      <w:proofErr w:type="spellStart"/>
      <w:r>
        <w:rPr>
          <w:rFonts w:ascii="Century Gothic" w:hAnsi="Century Gothic"/>
          <w:sz w:val="20"/>
          <w:szCs w:val="20"/>
        </w:rPr>
        <w:t>Druskoczi</w:t>
      </w:r>
      <w:proofErr w:type="spellEnd"/>
      <w:r>
        <w:rPr>
          <w:rFonts w:ascii="Century Gothic" w:hAnsi="Century Gothic"/>
          <w:sz w:val="20"/>
          <w:szCs w:val="20"/>
        </w:rPr>
        <w:t xml:space="preserve"> Tünde </w:t>
      </w:r>
      <w:proofErr w:type="spellStart"/>
      <w:r>
        <w:rPr>
          <w:rFonts w:ascii="Century Gothic" w:hAnsi="Century Gothic"/>
          <w:sz w:val="20"/>
          <w:szCs w:val="20"/>
        </w:rPr>
        <w:t>sk</w:t>
      </w:r>
      <w:proofErr w:type="spellEnd"/>
      <w:r>
        <w:rPr>
          <w:rFonts w:ascii="Century Gothic" w:hAnsi="Century Gothic"/>
          <w:sz w:val="20"/>
          <w:szCs w:val="20"/>
        </w:rPr>
        <w:t>.</w:t>
      </w:r>
    </w:p>
    <w:p w:rsidR="00983E91" w:rsidRPr="00983E91" w:rsidRDefault="00983E91" w:rsidP="00983E91">
      <w:pPr>
        <w:spacing w:after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                                                                                                            </w:t>
      </w:r>
      <w:proofErr w:type="gramStart"/>
      <w:r>
        <w:rPr>
          <w:rFonts w:ascii="Century Gothic" w:hAnsi="Century Gothic"/>
          <w:sz w:val="20"/>
          <w:szCs w:val="20"/>
        </w:rPr>
        <w:t>polgármester</w:t>
      </w:r>
      <w:proofErr w:type="gramEnd"/>
    </w:p>
    <w:sectPr w:rsidR="00983E91" w:rsidRPr="00983E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ECB"/>
    <w:rsid w:val="0012734A"/>
    <w:rsid w:val="002A6ECB"/>
    <w:rsid w:val="005813EE"/>
    <w:rsid w:val="00792B78"/>
    <w:rsid w:val="00983E91"/>
    <w:rsid w:val="009D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08398"/>
  <w15:chartTrackingRefBased/>
  <w15:docId w15:val="{3AF0D94F-10D3-4F97-9D8D-79EE4808D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983E9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452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2024-09-25T10:47:00Z</dcterms:created>
  <dcterms:modified xsi:type="dcterms:W3CDTF">2024-09-27T05:17:00Z</dcterms:modified>
</cp:coreProperties>
</file>