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A218A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 xml:space="preserve">2024. </w:t>
      </w:r>
      <w:r w:rsidR="00471D47">
        <w:rPr>
          <w:rFonts w:ascii="Century Gothic" w:hAnsi="Century Gothic" w:cs="Aharoni"/>
          <w:b/>
          <w:u w:val="single"/>
        </w:rPr>
        <w:t>február</w:t>
      </w:r>
      <w:r>
        <w:rPr>
          <w:rFonts w:ascii="Century Gothic" w:hAnsi="Century Gothic" w:cs="Aharoni"/>
          <w:b/>
          <w:u w:val="single"/>
        </w:rPr>
        <w:t xml:space="preserve"> </w:t>
      </w:r>
      <w:r w:rsidR="00471D47">
        <w:rPr>
          <w:rFonts w:ascii="Century Gothic" w:hAnsi="Century Gothic" w:cs="Aharoni"/>
          <w:b/>
          <w:u w:val="single"/>
        </w:rPr>
        <w:t>1</w:t>
      </w:r>
      <w:r>
        <w:rPr>
          <w:rFonts w:ascii="Century Gothic" w:hAnsi="Century Gothic" w:cs="Aharoni"/>
          <w:b/>
          <w:u w:val="single"/>
        </w:rPr>
        <w:t>3</w:t>
      </w:r>
      <w:r w:rsidR="001233E5">
        <w:rPr>
          <w:rFonts w:ascii="Century Gothic" w:hAnsi="Century Gothic" w:cs="Aharoni"/>
          <w:b/>
          <w:u w:val="single"/>
        </w:rPr>
        <w:t>. napján 1</w:t>
      </w:r>
      <w:r w:rsidR="00471D47">
        <w:rPr>
          <w:rFonts w:ascii="Century Gothic" w:hAnsi="Century Gothic" w:cs="Aharoni"/>
          <w:b/>
          <w:u w:val="single"/>
        </w:rPr>
        <w:t>5</w:t>
      </w:r>
      <w:r>
        <w:rPr>
          <w:rFonts w:ascii="Century Gothic" w:hAnsi="Century Gothic" w:cs="Aharoni"/>
          <w:b/>
          <w:u w:val="single"/>
        </w:rPr>
        <w:t>.</w:t>
      </w:r>
      <w:r w:rsidR="00471D47">
        <w:rPr>
          <w:rFonts w:ascii="Century Gothic" w:hAnsi="Century Gothic" w:cs="Aharoni"/>
          <w:b/>
          <w:u w:val="single"/>
        </w:rPr>
        <w:t>0</w:t>
      </w:r>
      <w:r>
        <w:rPr>
          <w:rFonts w:ascii="Century Gothic" w:hAnsi="Century Gothic" w:cs="Aharoni"/>
          <w:b/>
          <w:u w:val="single"/>
        </w:rPr>
        <w:t>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471D47" w:rsidRPr="00471D47" w:rsidRDefault="00471D47" w:rsidP="00471D47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Balatonber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é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ny K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ö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zs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é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 xml:space="preserve">g 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Ö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nkorm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á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nyzata K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é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pviselő-test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ü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let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é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nek 2/2019. (I.8.) sz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á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m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ú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 xml:space="preserve"> hat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á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rozattal meg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á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llap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í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tott telep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ü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l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é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sszerkezeti terv m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ó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dos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í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t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á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s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á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nak j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ó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v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á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hagy</w:t>
      </w: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á</w:t>
      </w: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sa</w:t>
      </w:r>
    </w:p>
    <w:p w:rsidR="00471D47" w:rsidRPr="00471D47" w:rsidRDefault="00471D47" w:rsidP="00471D47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Előadó: </w:t>
      </w:r>
      <w:proofErr w:type="spellStart"/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Druskoczi</w:t>
      </w:r>
      <w:proofErr w:type="spellEnd"/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 Tünde polgármester</w:t>
      </w:r>
    </w:p>
    <w:p w:rsidR="00471D47" w:rsidRPr="00471D47" w:rsidRDefault="00471D47" w:rsidP="00471D47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 w:hint="eastAsia"/>
          <w:b/>
          <w:color w:val="000000" w:themeColor="text1"/>
          <w:sz w:val="20"/>
          <w:szCs w:val="20"/>
        </w:rPr>
        <w:t>Balatonberény Helyi Építési Szabályzatáról szóló önkormányzati rendelet módosítása</w:t>
      </w:r>
    </w:p>
    <w:p w:rsidR="00471D47" w:rsidRPr="00471D47" w:rsidRDefault="00471D47" w:rsidP="00471D47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Előadó: </w:t>
      </w:r>
      <w:proofErr w:type="spellStart"/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Druskoczi</w:t>
      </w:r>
      <w:proofErr w:type="spellEnd"/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 Tünde polgármester, Takácsné dr. Simán Zsuzsanna jegyző</w:t>
      </w:r>
    </w:p>
    <w:p w:rsidR="00471D47" w:rsidRPr="00471D47" w:rsidRDefault="00471D47" w:rsidP="00471D47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Calibri"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Az önkormányzat 2024. évi költsé</w:t>
      </w:r>
      <w:r w:rsidR="00435063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gvetésének elfogadása</w:t>
      </w:r>
      <w:bookmarkStart w:id="0" w:name="_GoBack"/>
      <w:bookmarkEnd w:id="0"/>
    </w:p>
    <w:p w:rsidR="00471D47" w:rsidRPr="00471D47" w:rsidRDefault="00471D47" w:rsidP="00471D47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Előadó: </w:t>
      </w:r>
      <w:proofErr w:type="spellStart"/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Druskoczi</w:t>
      </w:r>
      <w:proofErr w:type="spellEnd"/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 Tünde polgármester</w:t>
      </w:r>
    </w:p>
    <w:p w:rsidR="00471D47" w:rsidRPr="00471D47" w:rsidRDefault="00435063" w:rsidP="00435063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</w:pPr>
      <w:r w:rsidRPr="00435063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PTKI Bizottság beszámolója a civil szervezetek 2023. évi támogatásairól, a támogatások elszámolásának ellenőrzéséről</w:t>
      </w:r>
      <w:r w:rsidR="00471D47"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 xml:space="preserve"> </w:t>
      </w:r>
    </w:p>
    <w:p w:rsidR="00471D47" w:rsidRPr="00471D47" w:rsidRDefault="00471D47" w:rsidP="00471D47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Előad</w:t>
      </w:r>
      <w:r w:rsidRPr="00471D47">
        <w:rPr>
          <w:rFonts w:ascii="Century Gothic" w:eastAsia="Calibri" w:hAnsi="Century Gothic" w:cs="Calibri" w:hint="eastAsia"/>
          <w:color w:val="000000" w:themeColor="text1"/>
          <w:sz w:val="20"/>
          <w:szCs w:val="20"/>
        </w:rPr>
        <w:t>ó</w:t>
      </w: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: Gazda János PTKI Bizottság elnöke </w:t>
      </w:r>
    </w:p>
    <w:p w:rsidR="00471D47" w:rsidRPr="00471D47" w:rsidRDefault="00471D47" w:rsidP="00471D47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Balatonberény község 2024. évi idegenforgalmi marketing terve</w:t>
      </w:r>
    </w:p>
    <w:p w:rsidR="00471D47" w:rsidRPr="00471D47" w:rsidRDefault="00471D47" w:rsidP="00471D47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Előad</w:t>
      </w:r>
      <w:r w:rsidRPr="00471D47">
        <w:rPr>
          <w:rFonts w:ascii="Century Gothic" w:eastAsia="Calibri" w:hAnsi="Century Gothic" w:cs="Calibri" w:hint="eastAsia"/>
          <w:color w:val="000000" w:themeColor="text1"/>
          <w:sz w:val="20"/>
          <w:szCs w:val="20"/>
        </w:rPr>
        <w:t>ó</w:t>
      </w: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: </w:t>
      </w:r>
      <w:proofErr w:type="spellStart"/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Druskoczi</w:t>
      </w:r>
      <w:proofErr w:type="spellEnd"/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 T</w:t>
      </w:r>
      <w:r w:rsidRPr="00471D47">
        <w:rPr>
          <w:rFonts w:ascii="Century Gothic" w:eastAsia="Calibri" w:hAnsi="Century Gothic" w:cs="Calibri" w:hint="eastAsia"/>
          <w:color w:val="000000" w:themeColor="text1"/>
          <w:sz w:val="20"/>
          <w:szCs w:val="20"/>
        </w:rPr>
        <w:t>ü</w:t>
      </w: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nde polg</w:t>
      </w:r>
      <w:r w:rsidRPr="00471D47">
        <w:rPr>
          <w:rFonts w:ascii="Century Gothic" w:eastAsia="Calibri" w:hAnsi="Century Gothic" w:cs="Calibri" w:hint="eastAsia"/>
          <w:color w:val="000000" w:themeColor="text1"/>
          <w:sz w:val="20"/>
          <w:szCs w:val="20"/>
        </w:rPr>
        <w:t>á</w:t>
      </w: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rmester</w:t>
      </w:r>
    </w:p>
    <w:p w:rsidR="00471D47" w:rsidRPr="00471D47" w:rsidRDefault="00471D47" w:rsidP="00471D47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b/>
          <w:color w:val="000000" w:themeColor="text1"/>
          <w:sz w:val="20"/>
          <w:szCs w:val="20"/>
        </w:rPr>
        <w:t>Beszámoló vagyonnyilatkozattételi kötelezettség teljesítéséről</w:t>
      </w:r>
    </w:p>
    <w:p w:rsidR="00471D47" w:rsidRPr="00471D47" w:rsidRDefault="00471D47" w:rsidP="00471D47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000000" w:themeColor="text1"/>
          <w:sz w:val="20"/>
          <w:szCs w:val="20"/>
        </w:rPr>
      </w:pP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Előad</w:t>
      </w:r>
      <w:r w:rsidRPr="00471D47">
        <w:rPr>
          <w:rFonts w:ascii="Century Gothic" w:eastAsia="Calibri" w:hAnsi="Century Gothic" w:cs="Calibri" w:hint="eastAsia"/>
          <w:color w:val="000000" w:themeColor="text1"/>
          <w:sz w:val="20"/>
          <w:szCs w:val="20"/>
        </w:rPr>
        <w:t>ó</w:t>
      </w:r>
      <w:r w:rsidRPr="00471D47">
        <w:rPr>
          <w:rFonts w:ascii="Century Gothic" w:eastAsia="Calibri" w:hAnsi="Century Gothic" w:cs="Calibri"/>
          <w:color w:val="000000" w:themeColor="text1"/>
          <w:sz w:val="20"/>
          <w:szCs w:val="20"/>
        </w:rPr>
        <w:t>: Gazda János PTKI Bizottság elnöke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471D47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február 7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BBB488A4"/>
    <w:lvl w:ilvl="0" w:tplc="6D56EF84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61E41"/>
    <w:rsid w:val="00166097"/>
    <w:rsid w:val="001E52BA"/>
    <w:rsid w:val="002210B2"/>
    <w:rsid w:val="00291F18"/>
    <w:rsid w:val="002A273B"/>
    <w:rsid w:val="00310C7B"/>
    <w:rsid w:val="00364CA7"/>
    <w:rsid w:val="00372ADA"/>
    <w:rsid w:val="00435063"/>
    <w:rsid w:val="00455C58"/>
    <w:rsid w:val="00471D47"/>
    <w:rsid w:val="00481BF8"/>
    <w:rsid w:val="00493D66"/>
    <w:rsid w:val="00506984"/>
    <w:rsid w:val="006138D2"/>
    <w:rsid w:val="007B44A6"/>
    <w:rsid w:val="007B6A8D"/>
    <w:rsid w:val="0084281D"/>
    <w:rsid w:val="00880CDB"/>
    <w:rsid w:val="00883C09"/>
    <w:rsid w:val="008E0DEB"/>
    <w:rsid w:val="009F4C09"/>
    <w:rsid w:val="00A2123F"/>
    <w:rsid w:val="00A218AA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53BA4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21</cp:revision>
  <dcterms:created xsi:type="dcterms:W3CDTF">2023-01-19T11:48:00Z</dcterms:created>
  <dcterms:modified xsi:type="dcterms:W3CDTF">2024-02-07T11:11:00Z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