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BC4C4E" w14:textId="174C97BE" w:rsidR="00FE409D" w:rsidRPr="00810290" w:rsidRDefault="00FE409D" w:rsidP="00810290">
      <w:pPr>
        <w:spacing w:after="0" w:line="276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>MEGÁLLAPODÁS</w:t>
      </w:r>
    </w:p>
    <w:p w14:paraId="70660506" w14:textId="77777777" w:rsidR="00167CA5" w:rsidRPr="00810290" w:rsidRDefault="00167CA5" w:rsidP="00810290">
      <w:pPr>
        <w:spacing w:after="0" w:line="276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14:paraId="7DC8256C" w14:textId="6151AA57" w:rsidR="00FE409D" w:rsidRPr="00810290" w:rsidRDefault="00167CA5" w:rsidP="00810290">
      <w:pPr>
        <w:spacing w:after="0" w:line="276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hu-HU"/>
        </w:rPr>
      </w:pPr>
      <w:r w:rsidRPr="00810290">
        <w:rPr>
          <w:rFonts w:ascii="Times New Roman" w:eastAsia="Times New Roman" w:hAnsi="Times New Roman" w:cs="Times New Roman"/>
          <w:sz w:val="18"/>
          <w:szCs w:val="18"/>
          <w:lang w:eastAsia="hu-HU"/>
        </w:rPr>
        <w:t xml:space="preserve">– </w:t>
      </w:r>
      <w:bookmarkStart w:id="0" w:name="_Hlk190693224"/>
      <w:bookmarkStart w:id="1" w:name="_Hlk190693799"/>
      <w:r w:rsidR="0034165B" w:rsidRPr="00810290">
        <w:rPr>
          <w:rFonts w:ascii="Times New Roman" w:eastAsia="Times New Roman" w:hAnsi="Times New Roman" w:cs="Times New Roman"/>
          <w:sz w:val="18"/>
          <w:szCs w:val="18"/>
          <w:lang w:eastAsia="hu-HU"/>
        </w:rPr>
        <w:t xml:space="preserve">a </w:t>
      </w:r>
      <w:bookmarkStart w:id="2" w:name="_Hlk190694031"/>
      <w:r w:rsidR="0034165B" w:rsidRPr="00810290">
        <w:rPr>
          <w:rFonts w:ascii="Times New Roman" w:eastAsia="Times New Roman" w:hAnsi="Times New Roman" w:cs="Times New Roman"/>
          <w:sz w:val="18"/>
          <w:szCs w:val="18"/>
          <w:lang w:eastAsia="hu-HU"/>
        </w:rPr>
        <w:t>napi karbantartást meghaladó egyes munkálatok</w:t>
      </w:r>
      <w:bookmarkEnd w:id="0"/>
      <w:r w:rsidR="0034165B" w:rsidRPr="00810290">
        <w:rPr>
          <w:rFonts w:ascii="Times New Roman" w:eastAsia="Times New Roman" w:hAnsi="Times New Roman" w:cs="Times New Roman"/>
          <w:sz w:val="18"/>
          <w:szCs w:val="18"/>
          <w:lang w:eastAsia="hu-HU"/>
        </w:rPr>
        <w:t xml:space="preserve"> költségeinek </w:t>
      </w:r>
      <w:bookmarkEnd w:id="2"/>
      <w:r w:rsidR="0034165B" w:rsidRPr="00810290">
        <w:rPr>
          <w:rFonts w:ascii="Times New Roman" w:eastAsia="Times New Roman" w:hAnsi="Times New Roman" w:cs="Times New Roman"/>
          <w:sz w:val="18"/>
          <w:szCs w:val="18"/>
          <w:lang w:eastAsia="hu-HU"/>
        </w:rPr>
        <w:t>rendezéséről</w:t>
      </w:r>
      <w:r w:rsidRPr="00810290">
        <w:rPr>
          <w:rFonts w:ascii="Times New Roman" w:eastAsia="Times New Roman" w:hAnsi="Times New Roman" w:cs="Times New Roman"/>
          <w:sz w:val="18"/>
          <w:szCs w:val="18"/>
          <w:lang w:eastAsia="hu-HU"/>
        </w:rPr>
        <w:t xml:space="preserve"> </w:t>
      </w:r>
      <w:bookmarkStart w:id="3" w:name="_Hlk130309835"/>
      <w:bookmarkEnd w:id="1"/>
      <w:r w:rsidRPr="00810290">
        <w:rPr>
          <w:rFonts w:ascii="Times New Roman" w:eastAsia="Times New Roman" w:hAnsi="Times New Roman" w:cs="Times New Roman"/>
          <w:sz w:val="18"/>
          <w:szCs w:val="18"/>
          <w:lang w:eastAsia="hu-HU"/>
        </w:rPr>
        <w:t>–</w:t>
      </w:r>
      <w:bookmarkEnd w:id="3"/>
    </w:p>
    <w:p w14:paraId="02509F51" w14:textId="77777777" w:rsidR="00FE409D" w:rsidRPr="00810290" w:rsidRDefault="00FE409D" w:rsidP="00810290">
      <w:pPr>
        <w:spacing w:after="0" w:line="276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hu-HU"/>
        </w:rPr>
      </w:pPr>
    </w:p>
    <w:p w14:paraId="69FC9C4C" w14:textId="77777777" w:rsidR="00FE409D" w:rsidRPr="00810290" w:rsidRDefault="00FE409D" w:rsidP="00810290">
      <w:pPr>
        <w:spacing w:line="276" w:lineRule="auto"/>
        <w:rPr>
          <w:rFonts w:ascii="Times New Roman" w:hAnsi="Times New Roman" w:cs="Times New Roman"/>
          <w:sz w:val="21"/>
          <w:szCs w:val="21"/>
        </w:rPr>
      </w:pPr>
      <w:r w:rsidRPr="00810290">
        <w:rPr>
          <w:rFonts w:ascii="Times New Roman" w:hAnsi="Times New Roman" w:cs="Times New Roman"/>
          <w:sz w:val="21"/>
          <w:szCs w:val="21"/>
        </w:rPr>
        <w:t xml:space="preserve">amely létrejött </w:t>
      </w:r>
    </w:p>
    <w:p w14:paraId="1B050075" w14:textId="4E4CC596" w:rsidR="00FE409D" w:rsidRPr="00810290" w:rsidRDefault="00FE409D" w:rsidP="00810290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81029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egyrészről </w:t>
      </w:r>
      <w:bookmarkStart w:id="4" w:name="_Hlk29810898"/>
      <w:r w:rsidR="0034165B" w:rsidRPr="00810290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hu-HU"/>
        </w:rPr>
        <w:t>Balatonberény Község Önkormányzata (székhely: 8649 Balatonberény, Kossuth tér 1.; törzskönyvi nyilvántartási száma: 731443; adóigazgatási azonosító száma:</w:t>
      </w:r>
      <w:r w:rsidR="0034165B" w:rsidRPr="0081029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34165B" w:rsidRPr="00810290">
        <w:rPr>
          <w:rFonts w:ascii="Times New Roman" w:hAnsi="Times New Roman" w:cs="Times New Roman"/>
          <w:color w:val="000000" w:themeColor="text1"/>
          <w:sz w:val="21"/>
          <w:szCs w:val="21"/>
        </w:rPr>
        <w:br/>
      </w:r>
      <w:r w:rsidR="0034165B" w:rsidRPr="0081029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15731443-2-14</w:t>
      </w:r>
      <w:r w:rsidR="0034165B" w:rsidRPr="00810290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hu-HU"/>
        </w:rPr>
        <w:t xml:space="preserve">; képviseletében eljár: Druskoczi Tünde polgármester önállóan) </w:t>
      </w:r>
      <w:r w:rsidRPr="0081029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mint </w:t>
      </w:r>
      <w:r w:rsidR="0034165B" w:rsidRPr="00810290">
        <w:rPr>
          <w:rFonts w:ascii="Times New Roman" w:hAnsi="Times New Roman" w:cs="Times New Roman"/>
          <w:color w:val="000000" w:themeColor="text1"/>
          <w:sz w:val="21"/>
          <w:szCs w:val="21"/>
        </w:rPr>
        <w:t>Bérbeadó</w:t>
      </w:r>
      <w:r w:rsidRPr="00810290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– a továbbiakban – </w:t>
      </w:r>
      <w:r w:rsidR="0034165B" w:rsidRPr="00810290">
        <w:rPr>
          <w:rFonts w:ascii="Times New Roman" w:hAnsi="Times New Roman" w:cs="Times New Roman"/>
          <w:color w:val="000000" w:themeColor="text1"/>
          <w:sz w:val="21"/>
          <w:szCs w:val="21"/>
        </w:rPr>
        <w:t>Bérbeadó</w:t>
      </w:r>
      <w:r w:rsidRPr="00810290">
        <w:rPr>
          <w:rFonts w:ascii="Times New Roman" w:hAnsi="Times New Roman" w:cs="Times New Roman"/>
          <w:color w:val="000000" w:themeColor="text1"/>
          <w:sz w:val="21"/>
          <w:szCs w:val="21"/>
        </w:rPr>
        <w:t>,</w:t>
      </w:r>
      <w:bookmarkEnd w:id="4"/>
    </w:p>
    <w:p w14:paraId="29EF41C0" w14:textId="43FFEB38" w:rsidR="00FE409D" w:rsidRPr="00810290" w:rsidRDefault="00FE409D" w:rsidP="00810290">
      <w:p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10290">
        <w:rPr>
          <w:rFonts w:ascii="Times New Roman" w:hAnsi="Times New Roman" w:cs="Times New Roman"/>
          <w:sz w:val="21"/>
          <w:szCs w:val="21"/>
        </w:rPr>
        <w:t xml:space="preserve">másrészről </w:t>
      </w:r>
      <w:bookmarkStart w:id="5" w:name="_Hlk19609806"/>
      <w:r w:rsidRPr="00810290">
        <w:rPr>
          <w:rFonts w:ascii="Times New Roman" w:hAnsi="Times New Roman" w:cs="Times New Roman"/>
          <w:sz w:val="21"/>
          <w:szCs w:val="21"/>
        </w:rPr>
        <w:t xml:space="preserve">a </w:t>
      </w:r>
      <w:bookmarkEnd w:id="5"/>
      <w:r w:rsidR="0034165B" w:rsidRPr="00810290">
        <w:rPr>
          <w:rFonts w:ascii="Times New Roman" w:hAnsi="Times New Roman" w:cs="Times New Roman"/>
          <w:sz w:val="21"/>
          <w:szCs w:val="21"/>
        </w:rPr>
        <w:tab/>
        <w:t>BALATONTOURIST Idegenforgalmi és Kereskedelmi Korlátolt Felelősségű Társaság (</w:t>
      </w:r>
      <w:r w:rsidRPr="00810290">
        <w:rPr>
          <w:rFonts w:ascii="Times New Roman" w:eastAsia="Calibri" w:hAnsi="Times New Roman" w:cs="Times New Roman"/>
          <w:sz w:val="21"/>
          <w:szCs w:val="21"/>
        </w:rPr>
        <w:t>székhely:</w:t>
      </w:r>
      <w:r w:rsidR="0034165B" w:rsidRPr="00810290">
        <w:rPr>
          <w:rFonts w:ascii="Times New Roman" w:eastAsia="Calibri" w:hAnsi="Times New Roman" w:cs="Times New Roman"/>
          <w:sz w:val="21"/>
          <w:szCs w:val="21"/>
        </w:rPr>
        <w:t xml:space="preserve"> 8200 Veszprém, Levendula utca 1.</w:t>
      </w:r>
      <w:r w:rsidRPr="00810290">
        <w:rPr>
          <w:rFonts w:ascii="Times New Roman" w:eastAsia="Calibri" w:hAnsi="Times New Roman" w:cs="Times New Roman"/>
          <w:sz w:val="21"/>
          <w:szCs w:val="21"/>
        </w:rPr>
        <w:t xml:space="preserve">; nyilvántartja: </w:t>
      </w:r>
      <w:r w:rsidR="0034165B" w:rsidRPr="00810290">
        <w:rPr>
          <w:rFonts w:ascii="Times New Roman" w:eastAsia="Calibri" w:hAnsi="Times New Roman" w:cs="Times New Roman"/>
          <w:sz w:val="21"/>
          <w:szCs w:val="21"/>
        </w:rPr>
        <w:t xml:space="preserve">Veszprémi </w:t>
      </w:r>
      <w:r w:rsidRPr="00810290">
        <w:rPr>
          <w:rFonts w:ascii="Times New Roman" w:eastAsia="Calibri" w:hAnsi="Times New Roman" w:cs="Times New Roman"/>
          <w:sz w:val="21"/>
          <w:szCs w:val="21"/>
        </w:rPr>
        <w:t>Törvényszék Cégbírósága; nyilvántartási szám (cégjegyzékszám):</w:t>
      </w:r>
      <w:r w:rsidR="0034165B" w:rsidRPr="00810290">
        <w:rPr>
          <w:rFonts w:ascii="Times New Roman" w:eastAsia="Calibri" w:hAnsi="Times New Roman" w:cs="Times New Roman"/>
          <w:sz w:val="21"/>
          <w:szCs w:val="21"/>
        </w:rPr>
        <w:t xml:space="preserve"> 19-09-518365</w:t>
      </w:r>
      <w:r w:rsidRPr="00810290">
        <w:rPr>
          <w:rFonts w:ascii="Times New Roman" w:eastAsia="Calibri" w:hAnsi="Times New Roman" w:cs="Times New Roman"/>
          <w:sz w:val="21"/>
          <w:szCs w:val="21"/>
        </w:rPr>
        <w:t>; adószám:</w:t>
      </w:r>
      <w:r w:rsidR="0034165B" w:rsidRPr="00810290">
        <w:rPr>
          <w:rFonts w:ascii="Times New Roman" w:eastAsia="Calibri" w:hAnsi="Times New Roman" w:cs="Times New Roman"/>
          <w:sz w:val="21"/>
          <w:szCs w:val="21"/>
        </w:rPr>
        <w:t xml:space="preserve"> 10320763-2-19;</w:t>
      </w:r>
      <w:r w:rsidRPr="00810290">
        <w:rPr>
          <w:rFonts w:ascii="Times New Roman" w:eastAsia="Calibri" w:hAnsi="Times New Roman" w:cs="Times New Roman"/>
          <w:sz w:val="21"/>
          <w:szCs w:val="21"/>
        </w:rPr>
        <w:t xml:space="preserve"> statisztikai számjel:</w:t>
      </w:r>
      <w:r w:rsidR="0034165B" w:rsidRPr="00810290">
        <w:rPr>
          <w:rFonts w:ascii="Times New Roman" w:eastAsia="Calibri" w:hAnsi="Times New Roman" w:cs="Times New Roman"/>
          <w:sz w:val="21"/>
          <w:szCs w:val="21"/>
        </w:rPr>
        <w:t xml:space="preserve"> 10320763-5530-113-19;</w:t>
      </w:r>
      <w:r w:rsidRPr="00810290">
        <w:rPr>
          <w:rFonts w:ascii="Times New Roman" w:hAnsi="Times New Roman" w:cs="Times New Roman"/>
          <w:sz w:val="21"/>
          <w:szCs w:val="21"/>
        </w:rPr>
        <w:t xml:space="preserve"> </w:t>
      </w:r>
      <w:r w:rsidRPr="00810290">
        <w:rPr>
          <w:rFonts w:ascii="Times New Roman" w:eastAsia="Calibri" w:hAnsi="Times New Roman" w:cs="Times New Roman"/>
          <w:sz w:val="21"/>
          <w:szCs w:val="21"/>
        </w:rPr>
        <w:t>képviseletében eljár:</w:t>
      </w:r>
      <w:r w:rsidR="0034165B" w:rsidRPr="00810290">
        <w:rPr>
          <w:rFonts w:ascii="Times New Roman" w:eastAsia="Calibri" w:hAnsi="Times New Roman" w:cs="Times New Roman"/>
          <w:sz w:val="21"/>
          <w:szCs w:val="21"/>
        </w:rPr>
        <w:t xml:space="preserve"> Détári-Szabó Ádám ügyvezető önállóan</w:t>
      </w:r>
      <w:r w:rsidRPr="00810290">
        <w:rPr>
          <w:rFonts w:ascii="Times New Roman" w:eastAsia="Calibri" w:hAnsi="Times New Roman" w:cs="Times New Roman"/>
          <w:sz w:val="21"/>
          <w:szCs w:val="21"/>
        </w:rPr>
        <w:t>)</w:t>
      </w:r>
      <w:r w:rsidRPr="00810290">
        <w:rPr>
          <w:rFonts w:ascii="Times New Roman" w:hAnsi="Times New Roman" w:cs="Times New Roman"/>
          <w:sz w:val="21"/>
          <w:szCs w:val="21"/>
        </w:rPr>
        <w:t xml:space="preserve"> mint </w:t>
      </w:r>
      <w:r w:rsidR="0034165B" w:rsidRPr="00810290">
        <w:rPr>
          <w:rFonts w:ascii="Times New Roman" w:hAnsi="Times New Roman" w:cs="Times New Roman"/>
          <w:sz w:val="21"/>
          <w:szCs w:val="21"/>
        </w:rPr>
        <w:t>Bérlő</w:t>
      </w:r>
      <w:r w:rsidRPr="00810290">
        <w:rPr>
          <w:rFonts w:ascii="Times New Roman" w:hAnsi="Times New Roman" w:cs="Times New Roman"/>
          <w:sz w:val="21"/>
          <w:szCs w:val="21"/>
        </w:rPr>
        <w:t xml:space="preserve"> – a továbbiakban – </w:t>
      </w:r>
      <w:r w:rsidR="0034165B" w:rsidRPr="00810290">
        <w:rPr>
          <w:rFonts w:ascii="Times New Roman" w:hAnsi="Times New Roman" w:cs="Times New Roman"/>
          <w:sz w:val="21"/>
          <w:szCs w:val="21"/>
        </w:rPr>
        <w:t>Bérlő</w:t>
      </w:r>
      <w:r w:rsidRPr="00810290">
        <w:rPr>
          <w:rFonts w:ascii="Times New Roman" w:hAnsi="Times New Roman" w:cs="Times New Roman"/>
          <w:sz w:val="21"/>
          <w:szCs w:val="21"/>
        </w:rPr>
        <w:t>,</w:t>
      </w:r>
    </w:p>
    <w:p w14:paraId="5ABA33E5" w14:textId="6A06875C" w:rsidR="00FE409D" w:rsidRPr="00810290" w:rsidRDefault="00FE409D" w:rsidP="00810290">
      <w:p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10290">
        <w:rPr>
          <w:rFonts w:ascii="Times New Roman" w:hAnsi="Times New Roman" w:cs="Times New Roman"/>
          <w:sz w:val="21"/>
          <w:szCs w:val="21"/>
        </w:rPr>
        <w:t xml:space="preserve">-továbbiakban </w:t>
      </w:r>
      <w:r w:rsidR="0034165B" w:rsidRPr="00810290">
        <w:rPr>
          <w:rFonts w:ascii="Times New Roman" w:hAnsi="Times New Roman" w:cs="Times New Roman"/>
          <w:sz w:val="21"/>
          <w:szCs w:val="21"/>
        </w:rPr>
        <w:t xml:space="preserve">Bérebadó </w:t>
      </w:r>
      <w:r w:rsidRPr="00810290">
        <w:rPr>
          <w:rFonts w:ascii="Times New Roman" w:hAnsi="Times New Roman" w:cs="Times New Roman"/>
          <w:sz w:val="21"/>
          <w:szCs w:val="21"/>
        </w:rPr>
        <w:t xml:space="preserve">és </w:t>
      </w:r>
      <w:r w:rsidR="0034165B" w:rsidRPr="00810290">
        <w:rPr>
          <w:rFonts w:ascii="Times New Roman" w:hAnsi="Times New Roman" w:cs="Times New Roman"/>
          <w:sz w:val="21"/>
          <w:szCs w:val="21"/>
        </w:rPr>
        <w:t xml:space="preserve">Bérlő </w:t>
      </w:r>
      <w:r w:rsidRPr="00810290">
        <w:rPr>
          <w:rFonts w:ascii="Times New Roman" w:hAnsi="Times New Roman" w:cs="Times New Roman"/>
          <w:sz w:val="21"/>
          <w:szCs w:val="21"/>
        </w:rPr>
        <w:t>együttesen: Felek között alulírott helyen és napon az alábbi feltételek szerint.</w:t>
      </w:r>
    </w:p>
    <w:p w14:paraId="3465CD88" w14:textId="77777777" w:rsidR="00FE409D" w:rsidRPr="00810290" w:rsidRDefault="00FE409D" w:rsidP="00810290">
      <w:pPr>
        <w:spacing w:after="0" w:line="276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>I. Előzmények</w:t>
      </w:r>
    </w:p>
    <w:p w14:paraId="408A9F1E" w14:textId="77777777" w:rsidR="00FE409D" w:rsidRPr="00810290" w:rsidRDefault="00FE409D" w:rsidP="00810290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14:paraId="1A804ECC" w14:textId="7C5EA294" w:rsidR="00F42DC8" w:rsidRPr="00810290" w:rsidRDefault="00FE409D" w:rsidP="00810290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I./1. </w:t>
      </w:r>
      <w:bookmarkStart w:id="6" w:name="_Hlk29811836"/>
      <w:r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Felek rögzítik, hogy </w:t>
      </w:r>
      <w:bookmarkEnd w:id="6"/>
      <w:r w:rsidR="0034165B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közöttük Balatonebrényben, 2024. június 27. napján </w:t>
      </w:r>
      <w:r w:rsidR="0052643E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bérleti szerződés jött létre a Bérbeadó kizárólagos, 1/1 arányú tulajdonában álló, a Balatonberény, belterület 660/15 hrsz.-ú számon felvett és nyilvántartott, természetben a 8649 Balatonberény, Hétvezér utca 2. szám alatt található, 5.4932 ha alapterületű, „Kivett strandfürdő, üzletek és kemping megnevezésű” ingatlan (a továbbiakban: Ingatlan) tárgyában, amely ingatlanon a Bérlő a „Balatonberény Naturista Strand és Camping” elnevezésű kempinget üzemelteti. </w:t>
      </w:r>
    </w:p>
    <w:p w14:paraId="059AD641" w14:textId="77777777" w:rsidR="00FE409D" w:rsidRPr="00810290" w:rsidRDefault="00FE409D" w:rsidP="00810290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14:paraId="45595C94" w14:textId="20383FDE" w:rsidR="00F7572B" w:rsidRPr="00810290" w:rsidRDefault="00FE409D" w:rsidP="00810290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I./2. </w:t>
      </w:r>
      <w:r w:rsidR="0052643E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Felek azt is rögzítik, hogy a Bérlő az Ingatlan területén a Bérbeadó tudomásával és jóváhagyásával a napi karbantartást meghaladó egyes munkálatok végzett, amelyek a következők: </w:t>
      </w:r>
    </w:p>
    <w:p w14:paraId="078BE0C3" w14:textId="77777777" w:rsidR="0052643E" w:rsidRPr="00810290" w:rsidRDefault="0052643E" w:rsidP="00810290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14:paraId="03D38DFF" w14:textId="3E932D73" w:rsidR="0052643E" w:rsidRPr="00810290" w:rsidRDefault="00F50599" w:rsidP="00810290">
      <w:pPr>
        <w:pStyle w:val="Listaszerbekezds"/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>Motel külső burkolat javítása és festése</w:t>
      </w:r>
    </w:p>
    <w:p w14:paraId="479BA4B8" w14:textId="6AA317B5" w:rsidR="00F50599" w:rsidRPr="00810290" w:rsidRDefault="00F50599" w:rsidP="00810290">
      <w:pPr>
        <w:pStyle w:val="Listaszerbekezds"/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>Motel tető csere</w:t>
      </w:r>
    </w:p>
    <w:p w14:paraId="386C9A6B" w14:textId="77777777" w:rsidR="00F50599" w:rsidRPr="00810290" w:rsidRDefault="00F50599" w:rsidP="00810290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14:paraId="70B87A47" w14:textId="58F6073F" w:rsidR="000F3EE2" w:rsidRPr="00810290" w:rsidRDefault="00FE409D" w:rsidP="00810290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I./3. Felek rögzítik, hogy </w:t>
      </w:r>
      <w:r w:rsidR="00F50599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>Bérlő által az I./2. pontban rögzített munkák igazoltan megtéríttet ellenértéke</w:t>
      </w:r>
      <w:r w:rsidR="002E09E3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>i</w:t>
      </w:r>
      <w:r w:rsidR="00F50599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a következő: </w:t>
      </w:r>
    </w:p>
    <w:p w14:paraId="18017135" w14:textId="77777777" w:rsidR="00E336AB" w:rsidRPr="00810290" w:rsidRDefault="00E336AB" w:rsidP="00810290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F3EE2" w:rsidRPr="00810290" w14:paraId="51EEF249" w14:textId="77777777" w:rsidTr="000F3EE2">
        <w:tc>
          <w:tcPr>
            <w:tcW w:w="4531" w:type="dxa"/>
          </w:tcPr>
          <w:p w14:paraId="1583D3C2" w14:textId="0E1E480E" w:rsidR="000F3EE2" w:rsidRPr="00810290" w:rsidRDefault="000F3EE2" w:rsidP="0081029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81029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JOGCÍM</w:t>
            </w:r>
          </w:p>
        </w:tc>
        <w:tc>
          <w:tcPr>
            <w:tcW w:w="4531" w:type="dxa"/>
          </w:tcPr>
          <w:p w14:paraId="7D5F73EB" w14:textId="2100FDDF" w:rsidR="000F3EE2" w:rsidRPr="00E93E8F" w:rsidRDefault="000F3EE2" w:rsidP="0081029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E93E8F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ÖSSZEG</w:t>
            </w:r>
            <w:r w:rsidR="00F50599" w:rsidRPr="00E93E8F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 xml:space="preserve"> (BRUTTÓ)</w:t>
            </w:r>
          </w:p>
        </w:tc>
      </w:tr>
      <w:tr w:rsidR="000F3EE2" w:rsidRPr="00810290" w14:paraId="2F47151C" w14:textId="77777777" w:rsidTr="000F3EE2">
        <w:tc>
          <w:tcPr>
            <w:tcW w:w="4531" w:type="dxa"/>
          </w:tcPr>
          <w:p w14:paraId="56D1B45C" w14:textId="4E1FA7ED" w:rsidR="000F3EE2" w:rsidRPr="00810290" w:rsidRDefault="00F50599" w:rsidP="0081029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81029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Motel külső burkolat javításának és festésének anyag és munkadíja</w:t>
            </w:r>
          </w:p>
        </w:tc>
        <w:tc>
          <w:tcPr>
            <w:tcW w:w="4531" w:type="dxa"/>
          </w:tcPr>
          <w:p w14:paraId="4600FF18" w14:textId="601F3006" w:rsidR="000F3EE2" w:rsidRPr="00E93E8F" w:rsidRDefault="00F50599" w:rsidP="0081029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E93E8F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1.142.122</w:t>
            </w:r>
            <w:r w:rsidR="000F3EE2" w:rsidRPr="00E93E8F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, -Ft</w:t>
            </w:r>
          </w:p>
        </w:tc>
      </w:tr>
      <w:tr w:rsidR="000F3EE2" w:rsidRPr="00810290" w14:paraId="307B7E2E" w14:textId="77777777" w:rsidTr="000F3EE2">
        <w:tc>
          <w:tcPr>
            <w:tcW w:w="4531" w:type="dxa"/>
          </w:tcPr>
          <w:p w14:paraId="5501A165" w14:textId="5D7735A3" w:rsidR="000F3EE2" w:rsidRPr="00810290" w:rsidRDefault="00F50599" w:rsidP="0081029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bookmarkStart w:id="7" w:name="_Hlk130478383"/>
            <w:r w:rsidRPr="0081029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Motel tető cseréjének anyag és munkadíja</w:t>
            </w:r>
          </w:p>
        </w:tc>
        <w:tc>
          <w:tcPr>
            <w:tcW w:w="4531" w:type="dxa"/>
          </w:tcPr>
          <w:p w14:paraId="3A9991CF" w14:textId="53843075" w:rsidR="000F3EE2" w:rsidRPr="00E93E8F" w:rsidRDefault="00F50599" w:rsidP="0081029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E93E8F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6.353.457</w:t>
            </w:r>
            <w:r w:rsidR="000F3EE2" w:rsidRPr="00E93E8F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, -Ft</w:t>
            </w:r>
          </w:p>
        </w:tc>
      </w:tr>
      <w:bookmarkEnd w:id="7"/>
      <w:tr w:rsidR="00D47EA5" w:rsidRPr="00810290" w14:paraId="1245B675" w14:textId="77777777" w:rsidTr="00F50599">
        <w:trPr>
          <w:trHeight w:val="438"/>
        </w:trPr>
        <w:tc>
          <w:tcPr>
            <w:tcW w:w="4531" w:type="dxa"/>
          </w:tcPr>
          <w:p w14:paraId="68BB8BD7" w14:textId="030EEB64" w:rsidR="00D47EA5" w:rsidRPr="00810290" w:rsidRDefault="00D47EA5" w:rsidP="0081029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81029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ÖSSZESEN</w:t>
            </w:r>
          </w:p>
        </w:tc>
        <w:tc>
          <w:tcPr>
            <w:tcW w:w="4531" w:type="dxa"/>
          </w:tcPr>
          <w:p w14:paraId="7DF099B5" w14:textId="4B0D69D7" w:rsidR="00D47EA5" w:rsidRPr="00E93E8F" w:rsidRDefault="00F50599" w:rsidP="0081029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E93E8F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7.495.579</w:t>
            </w:r>
            <w:r w:rsidR="00C85D6F" w:rsidRPr="00E93E8F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, -</w:t>
            </w:r>
            <w:r w:rsidR="00977948" w:rsidRPr="00E93E8F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Ft</w:t>
            </w:r>
          </w:p>
        </w:tc>
      </w:tr>
    </w:tbl>
    <w:p w14:paraId="60AA27B2" w14:textId="77777777" w:rsidR="00C63C5E" w:rsidRPr="00810290" w:rsidRDefault="00C63C5E" w:rsidP="00810290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14:paraId="77DCA454" w14:textId="05D8D4CC" w:rsidR="00C63C5E" w:rsidRPr="00810290" w:rsidRDefault="00FE409D" w:rsidP="00810290">
      <w:pPr>
        <w:spacing w:line="276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I./4. Felek kölcsönösen tárgyalásokat kezdeményeztek egymással </w:t>
      </w:r>
      <w:r w:rsidR="00F50599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a napi karbantartást meghaladó egyes munkálatok költségeinek Bérbeadó részéről Bérlő irányába történő </w:t>
      </w:r>
      <w:r w:rsidR="004A4F23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>rendezése</w:t>
      </w:r>
      <w:r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érdekében, melynek eredményeként az alábbiakban állapodnak meg.</w:t>
      </w:r>
    </w:p>
    <w:p w14:paraId="1F3B3D54" w14:textId="74E5F330" w:rsidR="00FE409D" w:rsidRPr="00810290" w:rsidRDefault="00FE409D" w:rsidP="00810290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>I./</w:t>
      </w:r>
      <w:r w:rsidR="00F9080F">
        <w:rPr>
          <w:rFonts w:ascii="Times New Roman" w:eastAsia="Times New Roman" w:hAnsi="Times New Roman" w:cs="Times New Roman"/>
          <w:sz w:val="21"/>
          <w:szCs w:val="21"/>
          <w:lang w:eastAsia="hu-HU"/>
        </w:rPr>
        <w:t>5</w:t>
      </w:r>
      <w:r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. </w:t>
      </w:r>
      <w:r w:rsidR="00F50599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>A Bérbeadó a</w:t>
      </w:r>
      <w:r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jelen megállapodás aláírásával feltétlenül és visszavonhatatlanul elismeri, hogy az I./</w:t>
      </w:r>
      <w:r w:rsidR="00F50599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>2</w:t>
      </w:r>
      <w:r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. pontban részletezett </w:t>
      </w:r>
      <w:r w:rsidR="00F50599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>munkálatokat a Bérlő elvégeztette és ezen munkálatok I./3. pontban részletezett ellenértékét a</w:t>
      </w:r>
      <w:r w:rsidR="00AE28B7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</w:t>
      </w:r>
      <w:r w:rsidR="00F50599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kivitelezőknek megtérítette, ily módon Bérbeadónak </w:t>
      </w:r>
      <w:r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az </w:t>
      </w:r>
      <w:bookmarkStart w:id="8" w:name="_Hlk190693950"/>
      <w:r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I./3. pontban </w:t>
      </w:r>
      <w:bookmarkEnd w:id="8"/>
      <w:r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meghatározott, </w:t>
      </w:r>
      <w:r w:rsidR="00A3033A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a napi karbantartást meghaladó egyes munkálatok költségeinek </w:t>
      </w:r>
      <w:r w:rsidR="008A30D2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a </w:t>
      </w:r>
      <w:r w:rsidR="008A30D2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Bérleti szerződés 5.12 pontja szerint a bérletidíj </w:t>
      </w:r>
      <w:r w:rsidR="008A30D2">
        <w:rPr>
          <w:rFonts w:ascii="Times New Roman" w:eastAsia="Times New Roman" w:hAnsi="Times New Roman" w:cs="Times New Roman"/>
          <w:sz w:val="21"/>
          <w:szCs w:val="21"/>
          <w:lang w:eastAsia="hu-HU"/>
        </w:rPr>
        <w:lastRenderedPageBreak/>
        <w:t>20%-</w:t>
      </w:r>
      <w:proofErr w:type="spellStart"/>
      <w:r w:rsidR="00E93E8F">
        <w:rPr>
          <w:rFonts w:ascii="Times New Roman" w:eastAsia="Times New Roman" w:hAnsi="Times New Roman" w:cs="Times New Roman"/>
          <w:sz w:val="21"/>
          <w:szCs w:val="21"/>
          <w:lang w:eastAsia="hu-HU"/>
        </w:rPr>
        <w:t>áig</w:t>
      </w:r>
      <w:proofErr w:type="spellEnd"/>
      <w:r w:rsidR="00E93E8F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</w:t>
      </w:r>
      <w:r w:rsidR="00E93E8F">
        <w:rPr>
          <w:rFonts w:ascii="Times New Roman" w:eastAsia="Times New Roman" w:hAnsi="Times New Roman" w:cs="Times New Roman"/>
          <w:sz w:val="21"/>
          <w:szCs w:val="21"/>
          <w:lang w:eastAsia="hu-HU"/>
        </w:rPr>
        <w:t>összeget</w:t>
      </w:r>
      <w:r w:rsidR="00815BD6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megtérít</w:t>
      </w:r>
      <w:r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</w:t>
      </w:r>
      <w:r w:rsidR="00A3033A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a Bérlő </w:t>
      </w:r>
      <w:r w:rsidR="00815BD6">
        <w:rPr>
          <w:rFonts w:ascii="Times New Roman" w:eastAsia="Times New Roman" w:hAnsi="Times New Roman" w:cs="Times New Roman"/>
          <w:sz w:val="21"/>
          <w:szCs w:val="21"/>
          <w:lang w:eastAsia="hu-HU"/>
        </w:rPr>
        <w:t>részére</w:t>
      </w:r>
      <w:r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>.</w:t>
      </w:r>
      <w:r w:rsidR="00E93E8F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A</w:t>
      </w:r>
      <w:r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</w:t>
      </w:r>
      <w:r w:rsidR="00A3033A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>Bérbeadó</w:t>
      </w:r>
      <w:r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kijelenti továbbá, hogy </w:t>
      </w:r>
      <w:r w:rsidR="00A3033A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>Bérlő</w:t>
      </w:r>
      <w:r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jelen Megállapodás szerinti követelését sem jogalapja, sem összegszerűsége, sem összetétele tekintetében nem vitatja.</w:t>
      </w:r>
    </w:p>
    <w:p w14:paraId="4E708141" w14:textId="77777777" w:rsidR="00A3033A" w:rsidRPr="00810290" w:rsidRDefault="00A3033A" w:rsidP="00810290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14:paraId="7C1CE567" w14:textId="77777777" w:rsidR="00FE409D" w:rsidRPr="00810290" w:rsidRDefault="00FE409D" w:rsidP="00810290">
      <w:pPr>
        <w:spacing w:after="0" w:line="276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>III. Fizetési megállapodás</w:t>
      </w:r>
    </w:p>
    <w:p w14:paraId="7B999FB8" w14:textId="77777777" w:rsidR="00FE409D" w:rsidRPr="00810290" w:rsidRDefault="00FE409D" w:rsidP="00810290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14:paraId="77504415" w14:textId="5CC04583" w:rsidR="00CC7930" w:rsidRPr="00810290" w:rsidRDefault="00FE409D" w:rsidP="00810290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bookmarkStart w:id="9" w:name="_Hlk190694336"/>
      <w:r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III./1. </w:t>
      </w:r>
      <w:bookmarkEnd w:id="9"/>
      <w:r w:rsidR="00A3033A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>Bérbeadó</w:t>
      </w:r>
      <w:r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</w:t>
      </w:r>
      <w:bookmarkStart w:id="10" w:name="_Hlk190694367"/>
      <w:r w:rsidR="00A3033A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a </w:t>
      </w:r>
      <w:r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>jelen megállapodás aláírásával kötelezettséget vállal arra</w:t>
      </w:r>
      <w:bookmarkEnd w:id="10"/>
      <w:r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, hogy az I./3. pont szerinti </w:t>
      </w:r>
      <w:r w:rsidR="008D013E">
        <w:rPr>
          <w:rFonts w:ascii="Times New Roman" w:eastAsia="Times New Roman" w:hAnsi="Times New Roman" w:cs="Times New Roman"/>
          <w:sz w:val="21"/>
          <w:szCs w:val="21"/>
          <w:lang w:eastAsia="hu-HU"/>
        </w:rPr>
        <w:t>a bérletidíj 20%</w:t>
      </w:r>
      <w:r w:rsidR="008D013E">
        <w:rPr>
          <w:rFonts w:ascii="Times New Roman" w:eastAsia="Times New Roman" w:hAnsi="Times New Roman" w:cs="Times New Roman"/>
          <w:sz w:val="21"/>
          <w:szCs w:val="21"/>
          <w:lang w:eastAsia="hu-HU"/>
        </w:rPr>
        <w:t>-i</w:t>
      </w:r>
      <w:r w:rsidR="00A3033A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teljes összegét a Bérlő által </w:t>
      </w:r>
      <w:r w:rsidR="00A3033A" w:rsidRPr="00DA641A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– </w:t>
      </w:r>
      <w:r w:rsidR="00FC45EE" w:rsidRPr="00DA641A">
        <w:rPr>
          <w:rFonts w:ascii="Times New Roman" w:eastAsia="Times New Roman" w:hAnsi="Times New Roman" w:cs="Times New Roman"/>
          <w:sz w:val="21"/>
          <w:szCs w:val="21"/>
          <w:lang w:eastAsia="hu-HU"/>
        </w:rPr>
        <w:t>2025.</w:t>
      </w:r>
      <w:r w:rsidR="00DA641A" w:rsidRPr="00DA641A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06.30-i </w:t>
      </w:r>
      <w:r w:rsidR="00A3033A" w:rsidRPr="00DA641A">
        <w:rPr>
          <w:rFonts w:ascii="Times New Roman" w:eastAsia="Times New Roman" w:hAnsi="Times New Roman" w:cs="Times New Roman"/>
          <w:sz w:val="21"/>
          <w:szCs w:val="21"/>
          <w:lang w:eastAsia="hu-HU"/>
        </w:rPr>
        <w:t>fizetési határidővel –</w:t>
      </w:r>
      <w:r w:rsidR="00A3033A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kiállított külön számla alapján megfizeti a Bérlő részére. </w:t>
      </w:r>
      <w:r w:rsidR="00EE663D">
        <w:rPr>
          <w:rFonts w:ascii="Times New Roman" w:eastAsia="Times New Roman" w:hAnsi="Times New Roman" w:cs="Times New Roman"/>
          <w:sz w:val="21"/>
          <w:szCs w:val="21"/>
          <w:lang w:eastAsia="hu-HU"/>
        </w:rPr>
        <w:t>A számla</w:t>
      </w:r>
      <w:r w:rsidR="00C036DC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alapját a 2025.évi bérletidíj: 20.000.000 </w:t>
      </w:r>
      <w:r w:rsidR="00CB65E6">
        <w:rPr>
          <w:rFonts w:ascii="Times New Roman" w:eastAsia="Times New Roman" w:hAnsi="Times New Roman" w:cs="Times New Roman"/>
          <w:sz w:val="21"/>
          <w:szCs w:val="21"/>
          <w:lang w:eastAsia="hu-HU"/>
        </w:rPr>
        <w:t>Ft+ÁFA</w:t>
      </w:r>
      <w:r w:rsidR="00C036DC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+ alkalmazott</w:t>
      </w:r>
      <w:r w:rsidR="00A35A19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</w:t>
      </w:r>
      <w:r w:rsidR="00CB65E6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inflációs </w:t>
      </w:r>
      <w:r w:rsidR="00A35A19">
        <w:rPr>
          <w:rFonts w:ascii="Times New Roman" w:eastAsia="Times New Roman" w:hAnsi="Times New Roman" w:cs="Times New Roman"/>
          <w:sz w:val="21"/>
          <w:szCs w:val="21"/>
          <w:lang w:eastAsia="hu-HU"/>
        </w:rPr>
        <w:t>index</w:t>
      </w:r>
      <w:r w:rsidR="00CB65E6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képezi.</w:t>
      </w:r>
    </w:p>
    <w:p w14:paraId="43310B67" w14:textId="77777777" w:rsidR="00A3033A" w:rsidRPr="00810290" w:rsidRDefault="00A3033A" w:rsidP="00810290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14:paraId="504FFA9E" w14:textId="606BC265" w:rsidR="00A3033A" w:rsidRPr="00810290" w:rsidRDefault="00A3033A" w:rsidP="00810290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III./2. Bérlő a jelen megállapodás aláírásával kötelezettséget vállal arra, hogy a III. /1. pont szerinti számláját a jelen megállapodás aláírást követő 8 (nyolc) napon belül kiállítja és megküldi a Bérbeadó részére. </w:t>
      </w:r>
    </w:p>
    <w:p w14:paraId="616889D1" w14:textId="77777777" w:rsidR="00A3033A" w:rsidRPr="00810290" w:rsidRDefault="00A3033A" w:rsidP="00810290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14:paraId="000F2352" w14:textId="3E79D20D" w:rsidR="00FE409D" w:rsidRPr="00810290" w:rsidRDefault="00A3033A" w:rsidP="00810290">
      <w:pPr>
        <w:spacing w:after="0" w:line="276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>IV</w:t>
      </w:r>
      <w:r w:rsidR="00FE409D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>. Vegyes rendelkezések</w:t>
      </w:r>
    </w:p>
    <w:p w14:paraId="5FCAB40A" w14:textId="77777777" w:rsidR="00FE409D" w:rsidRPr="00810290" w:rsidRDefault="00FE409D" w:rsidP="00810290">
      <w:pPr>
        <w:spacing w:after="0" w:line="276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14:paraId="28AB5C9C" w14:textId="77777777" w:rsidR="00A3033A" w:rsidRPr="00810290" w:rsidRDefault="00A3033A" w:rsidP="00810290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>IV.</w:t>
      </w:r>
      <w:r w:rsidR="00FE409D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>/1. Felek kijelentik, hogy mindketten Magyarországon bejegyzett jogi személyiséggel rendelkező jogalanyok és képviselőik rendelkeznek a jelen megállapodás aláírásához szükséges a Polgári Törvénykönyvről szóló 2013. évi V. törvény (a továbbiakban: Ptk.) szerinti felhatalmazással.</w:t>
      </w:r>
    </w:p>
    <w:p w14:paraId="6B57588A" w14:textId="77777777" w:rsidR="00A3033A" w:rsidRPr="00810290" w:rsidRDefault="00A3033A" w:rsidP="00810290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14:paraId="16BF768C" w14:textId="315D1287" w:rsidR="00A5358B" w:rsidRPr="00810290" w:rsidRDefault="00A3033A" w:rsidP="00810290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10290">
        <w:rPr>
          <w:rFonts w:ascii="Times New Roman" w:hAnsi="Times New Roman" w:cs="Times New Roman"/>
          <w:sz w:val="21"/>
          <w:szCs w:val="21"/>
        </w:rPr>
        <w:t>I</w:t>
      </w:r>
      <w:r w:rsidR="00FE409D" w:rsidRPr="00810290">
        <w:rPr>
          <w:rFonts w:ascii="Times New Roman" w:hAnsi="Times New Roman" w:cs="Times New Roman"/>
          <w:sz w:val="21"/>
          <w:szCs w:val="21"/>
        </w:rPr>
        <w:t>V</w:t>
      </w:r>
      <w:r w:rsidRPr="00810290">
        <w:rPr>
          <w:rFonts w:ascii="Times New Roman" w:hAnsi="Times New Roman" w:cs="Times New Roman"/>
          <w:sz w:val="21"/>
          <w:szCs w:val="21"/>
        </w:rPr>
        <w:t>.</w:t>
      </w:r>
      <w:r w:rsidR="00FE409D" w:rsidRPr="00810290">
        <w:rPr>
          <w:rFonts w:ascii="Times New Roman" w:hAnsi="Times New Roman" w:cs="Times New Roman"/>
          <w:sz w:val="21"/>
          <w:szCs w:val="21"/>
        </w:rPr>
        <w:t xml:space="preserve">/2. </w:t>
      </w:r>
      <w:r w:rsidRPr="00810290">
        <w:rPr>
          <w:rFonts w:ascii="Times New Roman" w:hAnsi="Times New Roman" w:cs="Times New Roman"/>
          <w:sz w:val="21"/>
          <w:szCs w:val="21"/>
        </w:rPr>
        <w:t>A jele</w:t>
      </w:r>
      <w:r w:rsidR="004B7A81" w:rsidRPr="00810290">
        <w:rPr>
          <w:rFonts w:ascii="Times New Roman" w:hAnsi="Times New Roman" w:cs="Times New Roman"/>
          <w:sz w:val="21"/>
          <w:szCs w:val="21"/>
        </w:rPr>
        <w:t>n megállapodás</w:t>
      </w:r>
      <w:r w:rsidRPr="00810290">
        <w:rPr>
          <w:rFonts w:ascii="Times New Roman" w:hAnsi="Times New Roman" w:cs="Times New Roman"/>
          <w:sz w:val="21"/>
          <w:szCs w:val="21"/>
        </w:rPr>
        <w:t xml:space="preserve"> a Felek általi aláírás napján lép hatályba, abba</w:t>
      </w:r>
      <w:r w:rsidR="009537E3" w:rsidRPr="00810290">
        <w:rPr>
          <w:rFonts w:ascii="Times New Roman" w:hAnsi="Times New Roman" w:cs="Times New Roman"/>
          <w:sz w:val="21"/>
          <w:szCs w:val="21"/>
        </w:rPr>
        <w:t>n</w:t>
      </w:r>
      <w:r w:rsidRPr="00810290">
        <w:rPr>
          <w:rFonts w:ascii="Times New Roman" w:hAnsi="Times New Roman" w:cs="Times New Roman"/>
          <w:sz w:val="21"/>
          <w:szCs w:val="21"/>
        </w:rPr>
        <w:t xml:space="preserve"> az esetben, ha a Felek nem egyidőben írják alá a jelen </w:t>
      </w:r>
      <w:r w:rsidR="004B7A81" w:rsidRPr="00810290">
        <w:rPr>
          <w:rFonts w:ascii="Times New Roman" w:hAnsi="Times New Roman" w:cs="Times New Roman"/>
          <w:sz w:val="21"/>
          <w:szCs w:val="21"/>
        </w:rPr>
        <w:t>megállapodást</w:t>
      </w:r>
      <w:r w:rsidRPr="00810290">
        <w:rPr>
          <w:rFonts w:ascii="Times New Roman" w:hAnsi="Times New Roman" w:cs="Times New Roman"/>
          <w:sz w:val="21"/>
          <w:szCs w:val="21"/>
        </w:rPr>
        <w:t>, úgy az az utoljára aláíró Fél aláírásának napján lép hatályba.</w:t>
      </w:r>
    </w:p>
    <w:p w14:paraId="37E901EA" w14:textId="77777777" w:rsidR="00A5358B" w:rsidRPr="00810290" w:rsidRDefault="00A5358B" w:rsidP="00810290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93F24C2" w14:textId="04500603" w:rsidR="00A365F7" w:rsidRPr="00810290" w:rsidRDefault="004B7A81" w:rsidP="00810290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>IV.</w:t>
      </w:r>
      <w:r w:rsidR="00FE409D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>/3. Felek kifejezetten és visszavonhatatlanul kijelentik, hogy jelen megállapodásban nem részletezett kérdések tekintetében a magyar jog rendelkezéseit alkalmazzák, így különösen a mindenkor hatályos Ptk. szabályait tartják irányadóna</w:t>
      </w:r>
      <w:r w:rsidR="009C4985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>k.</w:t>
      </w:r>
    </w:p>
    <w:p w14:paraId="316893BC" w14:textId="77777777" w:rsidR="00A365F7" w:rsidRPr="00810290" w:rsidRDefault="00A365F7" w:rsidP="0081029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14:paraId="5584BF94" w14:textId="67D82CBE" w:rsidR="00FE409D" w:rsidRPr="00810290" w:rsidRDefault="004B7A81" w:rsidP="0081029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>IV.</w:t>
      </w:r>
      <w:r w:rsidR="00FE409D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/4. Felek rögzítik, hogy amennyiben jelen </w:t>
      </w:r>
      <w:r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>m</w:t>
      </w:r>
      <w:r w:rsidR="00FE409D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>egállapodás bármelyik rendelkezése érvénytelen lenne, vagy utóbb azzá válik, úgy az a Megállapodás többi rendelkezésének érvényességét nem érinti, azok továbbra is érvényben maradnak.</w:t>
      </w:r>
    </w:p>
    <w:p w14:paraId="60B67D2F" w14:textId="77777777" w:rsidR="00FE409D" w:rsidRPr="00810290" w:rsidRDefault="00FE409D" w:rsidP="00810290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14:paraId="569E4475" w14:textId="46542C97" w:rsidR="00FE409D" w:rsidRPr="00810290" w:rsidRDefault="004B7A81" w:rsidP="00810290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>IV.</w:t>
      </w:r>
      <w:r w:rsidR="00FE409D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>/5. Felek a jelen megállapodást</w:t>
      </w:r>
      <w:r w:rsidR="0006733F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, – amely </w:t>
      </w:r>
      <w:r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>2</w:t>
      </w:r>
      <w:r w:rsidR="0006733F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(</w:t>
      </w:r>
      <w:r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>kett</w:t>
      </w:r>
      <w:r w:rsidR="009537E3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>ő</w:t>
      </w:r>
      <w:r w:rsidR="0006733F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) egymással mindenben megegyező, </w:t>
      </w:r>
      <w:r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>2</w:t>
      </w:r>
      <w:r w:rsidR="00A365F7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</w:t>
      </w:r>
      <w:r w:rsidR="0006733F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>(</w:t>
      </w:r>
      <w:r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>kettő</w:t>
      </w:r>
      <w:r w:rsidR="0006733F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) számozott oldalt tartalmazó példányban készült – </w:t>
      </w:r>
      <w:r w:rsidR="00FE409D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>elolvasás és értelmezés után, mint akaratukkal mindenben megegyez</w:t>
      </w:r>
      <w:r w:rsidR="00FE409D" w:rsidRPr="00810290">
        <w:rPr>
          <w:rFonts w:ascii="Times New Roman" w:eastAsia="TimesNewRoman" w:hAnsi="Times New Roman" w:cs="Times New Roman"/>
          <w:sz w:val="21"/>
          <w:szCs w:val="21"/>
          <w:lang w:eastAsia="hu-HU"/>
        </w:rPr>
        <w:t>ő</w:t>
      </w:r>
      <w:r w:rsidR="00FE409D" w:rsidRPr="00810290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t jóváhagyólag írják alá és annak egy-egy példányát átveszik, az átvétel tényét Felek aláírásukkal igazolják. </w:t>
      </w:r>
    </w:p>
    <w:p w14:paraId="4EF1E3F6" w14:textId="77777777" w:rsidR="00770281" w:rsidRPr="00810290" w:rsidRDefault="00770281" w:rsidP="00810290">
      <w:pPr>
        <w:spacing w:line="276" w:lineRule="auto"/>
        <w:rPr>
          <w:rFonts w:ascii="Times New Roman" w:hAnsi="Times New Roman" w:cs="Times New Roman"/>
          <w:sz w:val="21"/>
          <w:szCs w:val="21"/>
        </w:rPr>
      </w:pPr>
    </w:p>
    <w:p w14:paraId="64AC70E0" w14:textId="65441CB0" w:rsidR="00507969" w:rsidRPr="00810290" w:rsidRDefault="00507969" w:rsidP="00810290">
      <w:pPr>
        <w:spacing w:line="276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810290">
        <w:rPr>
          <w:rFonts w:ascii="Times New Roman" w:hAnsi="Times New Roman" w:cs="Times New Roman"/>
          <w:sz w:val="21"/>
          <w:szCs w:val="21"/>
          <w:highlight w:val="yellow"/>
        </w:rPr>
        <w:t xml:space="preserve">Kelt.: </w:t>
      </w:r>
      <w:r w:rsidR="004B7A81" w:rsidRPr="00810290">
        <w:rPr>
          <w:rFonts w:ascii="Times New Roman" w:hAnsi="Times New Roman" w:cs="Times New Roman"/>
          <w:sz w:val="21"/>
          <w:szCs w:val="21"/>
          <w:highlight w:val="yellow"/>
        </w:rPr>
        <w:t>……………</w:t>
      </w:r>
      <w:r w:rsidRPr="00810290">
        <w:rPr>
          <w:rFonts w:ascii="Times New Roman" w:hAnsi="Times New Roman" w:cs="Times New Roman"/>
          <w:sz w:val="21"/>
          <w:szCs w:val="21"/>
          <w:highlight w:val="yellow"/>
        </w:rPr>
        <w:t>, 202</w:t>
      </w:r>
      <w:r w:rsidR="004B7A81" w:rsidRPr="00810290">
        <w:rPr>
          <w:rFonts w:ascii="Times New Roman" w:hAnsi="Times New Roman" w:cs="Times New Roman"/>
          <w:sz w:val="21"/>
          <w:szCs w:val="21"/>
          <w:highlight w:val="yellow"/>
        </w:rPr>
        <w:t>5</w:t>
      </w:r>
      <w:r w:rsidRPr="00810290">
        <w:rPr>
          <w:rFonts w:ascii="Times New Roman" w:hAnsi="Times New Roman" w:cs="Times New Roman"/>
          <w:sz w:val="21"/>
          <w:szCs w:val="21"/>
          <w:highlight w:val="yellow"/>
        </w:rPr>
        <w:t xml:space="preserve">. </w:t>
      </w:r>
      <w:r w:rsidR="004B7A81" w:rsidRPr="00810290">
        <w:rPr>
          <w:rFonts w:ascii="Times New Roman" w:hAnsi="Times New Roman" w:cs="Times New Roman"/>
          <w:sz w:val="21"/>
          <w:szCs w:val="21"/>
          <w:highlight w:val="yellow"/>
        </w:rPr>
        <w:t xml:space="preserve">február…                                  </w:t>
      </w:r>
      <w:r w:rsidRPr="00810290">
        <w:rPr>
          <w:rFonts w:ascii="Times New Roman" w:hAnsi="Times New Roman" w:cs="Times New Roman"/>
          <w:sz w:val="21"/>
          <w:szCs w:val="21"/>
          <w:highlight w:val="yellow"/>
        </w:rPr>
        <w:t xml:space="preserve">Kelt.: </w:t>
      </w:r>
      <w:r w:rsidR="004B7A81" w:rsidRPr="00810290">
        <w:rPr>
          <w:rFonts w:ascii="Times New Roman" w:hAnsi="Times New Roman" w:cs="Times New Roman"/>
          <w:sz w:val="21"/>
          <w:szCs w:val="21"/>
          <w:highlight w:val="yellow"/>
        </w:rPr>
        <w:t>…</w:t>
      </w:r>
      <w:proofErr w:type="gramStart"/>
      <w:r w:rsidR="004B7A81" w:rsidRPr="00810290">
        <w:rPr>
          <w:rFonts w:ascii="Times New Roman" w:hAnsi="Times New Roman" w:cs="Times New Roman"/>
          <w:sz w:val="21"/>
          <w:szCs w:val="21"/>
          <w:highlight w:val="yellow"/>
        </w:rPr>
        <w:t>…….</w:t>
      </w:r>
      <w:proofErr w:type="gramEnd"/>
      <w:r w:rsidR="004B7A81" w:rsidRPr="00810290">
        <w:rPr>
          <w:rFonts w:ascii="Times New Roman" w:hAnsi="Times New Roman" w:cs="Times New Roman"/>
          <w:sz w:val="21"/>
          <w:szCs w:val="21"/>
          <w:highlight w:val="yellow"/>
        </w:rPr>
        <w:t>.</w:t>
      </w:r>
      <w:r w:rsidRPr="00810290">
        <w:rPr>
          <w:rFonts w:ascii="Times New Roman" w:hAnsi="Times New Roman" w:cs="Times New Roman"/>
          <w:sz w:val="21"/>
          <w:szCs w:val="21"/>
          <w:highlight w:val="yellow"/>
        </w:rPr>
        <w:t>, 202</w:t>
      </w:r>
      <w:r w:rsidR="004B7A81" w:rsidRPr="00810290">
        <w:rPr>
          <w:rFonts w:ascii="Times New Roman" w:hAnsi="Times New Roman" w:cs="Times New Roman"/>
          <w:sz w:val="21"/>
          <w:szCs w:val="21"/>
          <w:highlight w:val="yellow"/>
        </w:rPr>
        <w:t>5</w:t>
      </w:r>
      <w:r w:rsidRPr="00810290">
        <w:rPr>
          <w:rFonts w:ascii="Times New Roman" w:hAnsi="Times New Roman" w:cs="Times New Roman"/>
          <w:sz w:val="21"/>
          <w:szCs w:val="21"/>
          <w:highlight w:val="yellow"/>
        </w:rPr>
        <w:t xml:space="preserve">. </w:t>
      </w:r>
      <w:r w:rsidR="004B7A81" w:rsidRPr="00810290">
        <w:rPr>
          <w:rFonts w:ascii="Times New Roman" w:hAnsi="Times New Roman" w:cs="Times New Roman"/>
          <w:sz w:val="21"/>
          <w:szCs w:val="21"/>
          <w:highlight w:val="yellow"/>
        </w:rPr>
        <w:t>február…</w:t>
      </w:r>
    </w:p>
    <w:p w14:paraId="264C2206" w14:textId="51C1F740" w:rsidR="00D2023E" w:rsidRPr="00810290" w:rsidRDefault="00D2023E" w:rsidP="00810290">
      <w:pPr>
        <w:spacing w:line="276" w:lineRule="auto"/>
        <w:rPr>
          <w:rFonts w:ascii="Times New Roman" w:hAnsi="Times New Roman" w:cs="Times New Roman"/>
          <w:sz w:val="21"/>
          <w:szCs w:val="21"/>
        </w:rPr>
      </w:pPr>
    </w:p>
    <w:p w14:paraId="19373F80" w14:textId="77777777" w:rsidR="00D2023E" w:rsidRPr="00810290" w:rsidRDefault="00D2023E" w:rsidP="00810290">
      <w:pPr>
        <w:spacing w:line="276" w:lineRule="auto"/>
        <w:rPr>
          <w:rFonts w:ascii="Times New Roman" w:hAnsi="Times New Roman" w:cs="Times New Roman"/>
          <w:sz w:val="21"/>
          <w:szCs w:val="21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7"/>
        <w:gridCol w:w="4545"/>
      </w:tblGrid>
      <w:tr w:rsidR="00507969" w:rsidRPr="00810290" w14:paraId="2F173A3A" w14:textId="77777777" w:rsidTr="00541E4F">
        <w:tc>
          <w:tcPr>
            <w:tcW w:w="4606" w:type="dxa"/>
          </w:tcPr>
          <w:p w14:paraId="4C1B19CB" w14:textId="77777777" w:rsidR="00507969" w:rsidRPr="00810290" w:rsidRDefault="00507969" w:rsidP="0081029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10290">
              <w:rPr>
                <w:rFonts w:ascii="Times New Roman" w:hAnsi="Times New Roman" w:cs="Times New Roman"/>
                <w:sz w:val="21"/>
                <w:szCs w:val="21"/>
              </w:rPr>
              <w:t>_____________________________</w:t>
            </w:r>
          </w:p>
          <w:p w14:paraId="7F72B67F" w14:textId="08A28C45" w:rsidR="004B7A81" w:rsidRPr="00810290" w:rsidRDefault="004B7A81" w:rsidP="0081029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10290">
              <w:rPr>
                <w:rFonts w:ascii="Times New Roman" w:hAnsi="Times New Roman" w:cs="Times New Roman"/>
                <w:sz w:val="21"/>
                <w:szCs w:val="21"/>
              </w:rPr>
              <w:t>Balatonberény Község Önkormányzata</w:t>
            </w:r>
          </w:p>
          <w:p w14:paraId="51FA0576" w14:textId="0C065BAA" w:rsidR="00507969" w:rsidRPr="00810290" w:rsidRDefault="00507969" w:rsidP="0081029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10290">
              <w:rPr>
                <w:rFonts w:ascii="Times New Roman" w:hAnsi="Times New Roman" w:cs="Times New Roman"/>
                <w:sz w:val="21"/>
                <w:szCs w:val="21"/>
              </w:rPr>
              <w:t xml:space="preserve">képv.: </w:t>
            </w:r>
            <w:r w:rsidR="004B7A81" w:rsidRPr="00810290">
              <w:rPr>
                <w:rFonts w:ascii="Times New Roman" w:hAnsi="Times New Roman" w:cs="Times New Roman"/>
                <w:sz w:val="21"/>
                <w:szCs w:val="21"/>
              </w:rPr>
              <w:t>Druskoczi Tünde polgármester</w:t>
            </w:r>
          </w:p>
          <w:p w14:paraId="7FB06BC3" w14:textId="0233A3DB" w:rsidR="00507969" w:rsidRPr="00810290" w:rsidRDefault="004B7A81" w:rsidP="0081029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10290">
              <w:rPr>
                <w:rFonts w:ascii="Times New Roman" w:hAnsi="Times New Roman" w:cs="Times New Roman"/>
                <w:sz w:val="21"/>
                <w:szCs w:val="21"/>
              </w:rPr>
              <w:t>Bérbeadó</w:t>
            </w:r>
          </w:p>
        </w:tc>
        <w:tc>
          <w:tcPr>
            <w:tcW w:w="4606" w:type="dxa"/>
          </w:tcPr>
          <w:p w14:paraId="2E230742" w14:textId="77777777" w:rsidR="00507969" w:rsidRPr="00810290" w:rsidRDefault="00507969" w:rsidP="0081029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10290">
              <w:rPr>
                <w:rFonts w:ascii="Times New Roman" w:hAnsi="Times New Roman" w:cs="Times New Roman"/>
                <w:sz w:val="21"/>
                <w:szCs w:val="21"/>
              </w:rPr>
              <w:t>________________________________</w:t>
            </w:r>
          </w:p>
          <w:p w14:paraId="3179EAFE" w14:textId="19551596" w:rsidR="004B7A81" w:rsidRPr="00810290" w:rsidRDefault="004B7A81" w:rsidP="0081029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10290">
              <w:rPr>
                <w:rFonts w:ascii="Times New Roman" w:hAnsi="Times New Roman" w:cs="Times New Roman"/>
                <w:sz w:val="21"/>
                <w:szCs w:val="21"/>
              </w:rPr>
              <w:t>BALATONTOURIST Kft.</w:t>
            </w:r>
          </w:p>
          <w:p w14:paraId="21BDC4E0" w14:textId="0017F3E5" w:rsidR="00507969" w:rsidRPr="00810290" w:rsidRDefault="00507969" w:rsidP="0081029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10290">
              <w:rPr>
                <w:rFonts w:ascii="Times New Roman" w:hAnsi="Times New Roman" w:cs="Times New Roman"/>
                <w:sz w:val="21"/>
                <w:szCs w:val="21"/>
              </w:rPr>
              <w:t xml:space="preserve">képv.: </w:t>
            </w:r>
            <w:r w:rsidR="004B7A81" w:rsidRPr="00810290">
              <w:rPr>
                <w:rFonts w:ascii="Times New Roman" w:hAnsi="Times New Roman" w:cs="Times New Roman"/>
                <w:sz w:val="21"/>
                <w:szCs w:val="21"/>
              </w:rPr>
              <w:t xml:space="preserve">Détári-Szabó Ádám </w:t>
            </w:r>
            <w:r w:rsidRPr="00810290">
              <w:rPr>
                <w:rFonts w:ascii="Times New Roman" w:hAnsi="Times New Roman" w:cs="Times New Roman"/>
                <w:sz w:val="21"/>
                <w:szCs w:val="21"/>
              </w:rPr>
              <w:t>ügyvezető</w:t>
            </w:r>
          </w:p>
          <w:p w14:paraId="0836884A" w14:textId="6BFC5576" w:rsidR="00507969" w:rsidRPr="00810290" w:rsidRDefault="004B7A81" w:rsidP="0081029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10290">
              <w:rPr>
                <w:rFonts w:ascii="Times New Roman" w:hAnsi="Times New Roman" w:cs="Times New Roman"/>
                <w:sz w:val="21"/>
                <w:szCs w:val="21"/>
              </w:rPr>
              <w:t>Bérlő</w:t>
            </w:r>
          </w:p>
        </w:tc>
      </w:tr>
    </w:tbl>
    <w:p w14:paraId="18288C65" w14:textId="6070EB7F" w:rsidR="009C4985" w:rsidRPr="00810290" w:rsidRDefault="009C4985" w:rsidP="00810290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1"/>
          <w:szCs w:val="21"/>
          <w:lang w:eastAsia="hu-HU"/>
        </w:rPr>
      </w:pPr>
    </w:p>
    <w:sectPr w:rsidR="009C4985" w:rsidRPr="008102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4B3484" w14:textId="77777777" w:rsidR="00125F42" w:rsidRDefault="00125F42" w:rsidP="00FE6656">
      <w:pPr>
        <w:spacing w:after="0" w:line="240" w:lineRule="auto"/>
      </w:pPr>
      <w:r>
        <w:separator/>
      </w:r>
    </w:p>
  </w:endnote>
  <w:endnote w:type="continuationSeparator" w:id="0">
    <w:p w14:paraId="72526C59" w14:textId="77777777" w:rsidR="00125F42" w:rsidRDefault="00125F42" w:rsidP="00FE6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86284" w14:textId="77777777" w:rsidR="00D2023E" w:rsidRDefault="00D2023E" w:rsidP="00B2225E">
    <w:pPr>
      <w:pStyle w:val="llb"/>
      <w:framePr w:wrap="around" w:vAnchor="text" w:hAnchor="margin" w:xAlign="right" w:y="1"/>
      <w:rPr>
        <w:rStyle w:val="Oldalszm"/>
      </w:rPr>
    </w:pPr>
  </w:p>
  <w:p w14:paraId="385D3C20" w14:textId="77777777" w:rsidR="00D2023E" w:rsidRDefault="00D2023E" w:rsidP="00D2023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CF86B5" w14:textId="77777777" w:rsidR="00125F42" w:rsidRDefault="00125F42" w:rsidP="00FE6656">
      <w:pPr>
        <w:spacing w:after="0" w:line="240" w:lineRule="auto"/>
      </w:pPr>
      <w:r>
        <w:separator/>
      </w:r>
    </w:p>
  </w:footnote>
  <w:footnote w:type="continuationSeparator" w:id="0">
    <w:p w14:paraId="6738F508" w14:textId="77777777" w:rsidR="00125F42" w:rsidRDefault="00125F42" w:rsidP="00FE66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74928052"/>
      <w:docPartObj>
        <w:docPartGallery w:val="Page Numbers (Top of Page)"/>
        <w:docPartUnique/>
      </w:docPartObj>
    </w:sdtPr>
    <w:sdtEndPr>
      <w:rPr>
        <w:rFonts w:ascii="Georgia" w:hAnsi="Georgia"/>
        <w:b/>
        <w:bCs/>
        <w:sz w:val="21"/>
        <w:szCs w:val="21"/>
      </w:rPr>
    </w:sdtEndPr>
    <w:sdtContent>
      <w:p w14:paraId="1D6E8FE8" w14:textId="0B31E4A7" w:rsidR="00EB01A6" w:rsidRPr="00EB01A6" w:rsidRDefault="00EB01A6">
        <w:pPr>
          <w:pStyle w:val="lfej"/>
          <w:jc w:val="right"/>
          <w:rPr>
            <w:rFonts w:ascii="Georgia" w:hAnsi="Georgia"/>
            <w:b/>
            <w:bCs/>
            <w:sz w:val="21"/>
            <w:szCs w:val="21"/>
          </w:rPr>
        </w:pPr>
        <w:r w:rsidRPr="00EB01A6">
          <w:rPr>
            <w:rFonts w:ascii="Georgia" w:hAnsi="Georgia"/>
            <w:b/>
            <w:bCs/>
            <w:sz w:val="21"/>
            <w:szCs w:val="21"/>
          </w:rPr>
          <w:fldChar w:fldCharType="begin"/>
        </w:r>
        <w:r w:rsidRPr="00EB01A6">
          <w:rPr>
            <w:rFonts w:ascii="Georgia" w:hAnsi="Georgia"/>
            <w:b/>
            <w:bCs/>
            <w:sz w:val="21"/>
            <w:szCs w:val="21"/>
          </w:rPr>
          <w:instrText>PAGE   \* MERGEFORMAT</w:instrText>
        </w:r>
        <w:r w:rsidRPr="00EB01A6">
          <w:rPr>
            <w:rFonts w:ascii="Georgia" w:hAnsi="Georgia"/>
            <w:b/>
            <w:bCs/>
            <w:sz w:val="21"/>
            <w:szCs w:val="21"/>
          </w:rPr>
          <w:fldChar w:fldCharType="separate"/>
        </w:r>
        <w:r w:rsidRPr="00EB01A6">
          <w:rPr>
            <w:rFonts w:ascii="Georgia" w:hAnsi="Georgia"/>
            <w:b/>
            <w:bCs/>
            <w:sz w:val="21"/>
            <w:szCs w:val="21"/>
          </w:rPr>
          <w:t>2</w:t>
        </w:r>
        <w:r w:rsidRPr="00EB01A6">
          <w:rPr>
            <w:rFonts w:ascii="Georgia" w:hAnsi="Georgia"/>
            <w:b/>
            <w:bCs/>
            <w:sz w:val="21"/>
            <w:szCs w:val="21"/>
          </w:rPr>
          <w:fldChar w:fldCharType="end"/>
        </w:r>
      </w:p>
    </w:sdtContent>
  </w:sdt>
  <w:p w14:paraId="2271BE21" w14:textId="77777777" w:rsidR="00EB01A6" w:rsidRDefault="00EB01A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7B75BC"/>
    <w:multiLevelType w:val="hybridMultilevel"/>
    <w:tmpl w:val="BBD21E48"/>
    <w:lvl w:ilvl="0" w:tplc="B0D8C922"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04E0C"/>
    <w:multiLevelType w:val="hybridMultilevel"/>
    <w:tmpl w:val="EB7EDD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C6326"/>
    <w:multiLevelType w:val="hybridMultilevel"/>
    <w:tmpl w:val="F4F87F70"/>
    <w:lvl w:ilvl="0" w:tplc="17126A00">
      <w:start w:val="1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4C0676"/>
    <w:multiLevelType w:val="hybridMultilevel"/>
    <w:tmpl w:val="D7BABB66"/>
    <w:lvl w:ilvl="0" w:tplc="334EC256"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9C4201"/>
    <w:multiLevelType w:val="hybridMultilevel"/>
    <w:tmpl w:val="BEC2BA30"/>
    <w:lvl w:ilvl="0" w:tplc="DBD6541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754055"/>
    <w:multiLevelType w:val="hybridMultilevel"/>
    <w:tmpl w:val="D02CA6F4"/>
    <w:lvl w:ilvl="0" w:tplc="D8826DEE"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6373AA"/>
    <w:multiLevelType w:val="hybridMultilevel"/>
    <w:tmpl w:val="5B04407A"/>
    <w:lvl w:ilvl="0" w:tplc="51C42044">
      <w:start w:val="1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2036024">
    <w:abstractNumId w:val="2"/>
  </w:num>
  <w:num w:numId="2" w16cid:durableId="797921407">
    <w:abstractNumId w:val="5"/>
  </w:num>
  <w:num w:numId="3" w16cid:durableId="778723817">
    <w:abstractNumId w:val="4"/>
  </w:num>
  <w:num w:numId="4" w16cid:durableId="88545275">
    <w:abstractNumId w:val="6"/>
  </w:num>
  <w:num w:numId="5" w16cid:durableId="1005090899">
    <w:abstractNumId w:val="0"/>
  </w:num>
  <w:num w:numId="6" w16cid:durableId="985819743">
    <w:abstractNumId w:val="3"/>
  </w:num>
  <w:num w:numId="7" w16cid:durableId="11052730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09D"/>
    <w:rsid w:val="0002683E"/>
    <w:rsid w:val="000268A9"/>
    <w:rsid w:val="00031E48"/>
    <w:rsid w:val="00063D89"/>
    <w:rsid w:val="0006733F"/>
    <w:rsid w:val="0008314F"/>
    <w:rsid w:val="00094E78"/>
    <w:rsid w:val="000D7E1A"/>
    <w:rsid w:val="000F3EE2"/>
    <w:rsid w:val="00103933"/>
    <w:rsid w:val="00125F42"/>
    <w:rsid w:val="00126AAB"/>
    <w:rsid w:val="00167CA5"/>
    <w:rsid w:val="001E4F39"/>
    <w:rsid w:val="00253A10"/>
    <w:rsid w:val="0025586B"/>
    <w:rsid w:val="00285791"/>
    <w:rsid w:val="0029187B"/>
    <w:rsid w:val="00292CA2"/>
    <w:rsid w:val="00293FB0"/>
    <w:rsid w:val="00296D92"/>
    <w:rsid w:val="002A1941"/>
    <w:rsid w:val="002A6A44"/>
    <w:rsid w:val="002E09E3"/>
    <w:rsid w:val="002F1259"/>
    <w:rsid w:val="00307C0D"/>
    <w:rsid w:val="0034165B"/>
    <w:rsid w:val="00343B33"/>
    <w:rsid w:val="003B6295"/>
    <w:rsid w:val="003E3C79"/>
    <w:rsid w:val="003F45D5"/>
    <w:rsid w:val="00490195"/>
    <w:rsid w:val="004A4F23"/>
    <w:rsid w:val="004B0CE5"/>
    <w:rsid w:val="004B41FD"/>
    <w:rsid w:val="004B7A81"/>
    <w:rsid w:val="00507969"/>
    <w:rsid w:val="0052643E"/>
    <w:rsid w:val="00574C12"/>
    <w:rsid w:val="00584DBC"/>
    <w:rsid w:val="005B72FC"/>
    <w:rsid w:val="005D0A28"/>
    <w:rsid w:val="00607015"/>
    <w:rsid w:val="00645598"/>
    <w:rsid w:val="006545E9"/>
    <w:rsid w:val="00715C04"/>
    <w:rsid w:val="00722D93"/>
    <w:rsid w:val="0073189A"/>
    <w:rsid w:val="00770281"/>
    <w:rsid w:val="007B537E"/>
    <w:rsid w:val="00810290"/>
    <w:rsid w:val="00815BD6"/>
    <w:rsid w:val="00830BA6"/>
    <w:rsid w:val="008A30D2"/>
    <w:rsid w:val="008D013E"/>
    <w:rsid w:val="008F49AF"/>
    <w:rsid w:val="009537E3"/>
    <w:rsid w:val="00953F03"/>
    <w:rsid w:val="00977948"/>
    <w:rsid w:val="009C4985"/>
    <w:rsid w:val="00A3033A"/>
    <w:rsid w:val="00A35A19"/>
    <w:rsid w:val="00A365F7"/>
    <w:rsid w:val="00A5358B"/>
    <w:rsid w:val="00AA1521"/>
    <w:rsid w:val="00AE28B7"/>
    <w:rsid w:val="00AE2E7E"/>
    <w:rsid w:val="00B7129D"/>
    <w:rsid w:val="00BC3945"/>
    <w:rsid w:val="00BD3C8F"/>
    <w:rsid w:val="00C036DC"/>
    <w:rsid w:val="00C21706"/>
    <w:rsid w:val="00C5388B"/>
    <w:rsid w:val="00C63C5E"/>
    <w:rsid w:val="00C737CD"/>
    <w:rsid w:val="00C85D6F"/>
    <w:rsid w:val="00CA3F70"/>
    <w:rsid w:val="00CB65E6"/>
    <w:rsid w:val="00CC7930"/>
    <w:rsid w:val="00D2023E"/>
    <w:rsid w:val="00D47EA5"/>
    <w:rsid w:val="00D651BB"/>
    <w:rsid w:val="00DA641A"/>
    <w:rsid w:val="00DB1ABD"/>
    <w:rsid w:val="00E336AB"/>
    <w:rsid w:val="00E857C5"/>
    <w:rsid w:val="00E93E8F"/>
    <w:rsid w:val="00EB01A6"/>
    <w:rsid w:val="00ED60F3"/>
    <w:rsid w:val="00ED7FD9"/>
    <w:rsid w:val="00EE1A9B"/>
    <w:rsid w:val="00EE663D"/>
    <w:rsid w:val="00F42DBC"/>
    <w:rsid w:val="00F42DC8"/>
    <w:rsid w:val="00F50599"/>
    <w:rsid w:val="00F7572B"/>
    <w:rsid w:val="00F9080F"/>
    <w:rsid w:val="00FA0B0C"/>
    <w:rsid w:val="00FA38DE"/>
    <w:rsid w:val="00FC45EE"/>
    <w:rsid w:val="00FE409D"/>
    <w:rsid w:val="00FE64F4"/>
    <w:rsid w:val="00FE6656"/>
    <w:rsid w:val="00FF3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3FD6A"/>
  <w15:chartTrackingRefBased/>
  <w15:docId w15:val="{48AEA68C-F1E3-4166-9E2E-DDC774F99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E409D"/>
    <w:rPr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FE40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E409D"/>
    <w:rPr>
      <w:kern w:val="0"/>
      <w14:ligatures w14:val="none"/>
    </w:rPr>
  </w:style>
  <w:style w:type="paragraph" w:styleId="lfej">
    <w:name w:val="header"/>
    <w:basedOn w:val="Norml"/>
    <w:link w:val="lfejChar"/>
    <w:uiPriority w:val="99"/>
    <w:unhideWhenUsed/>
    <w:rsid w:val="00FE40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E409D"/>
    <w:rPr>
      <w:kern w:val="0"/>
      <w14:ligatures w14:val="none"/>
    </w:rPr>
  </w:style>
  <w:style w:type="character" w:styleId="Oldalszm">
    <w:name w:val="page number"/>
    <w:basedOn w:val="Bekezdsalapbettpusa"/>
    <w:rsid w:val="00FE409D"/>
  </w:style>
  <w:style w:type="table" w:customStyle="1" w:styleId="Rcsostblzat1">
    <w:name w:val="Rácsos táblázat1"/>
    <w:basedOn w:val="Normltblzat"/>
    <w:next w:val="Rcsostblzat"/>
    <w:uiPriority w:val="39"/>
    <w:rsid w:val="00FE409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E409D"/>
    <w:pPr>
      <w:ind w:left="720"/>
      <w:contextualSpacing/>
    </w:pPr>
  </w:style>
  <w:style w:type="table" w:styleId="Rcsostblzat">
    <w:name w:val="Table Grid"/>
    <w:basedOn w:val="Normltblzat"/>
    <w:uiPriority w:val="39"/>
    <w:rsid w:val="00FE4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04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FEB82-9DEF-4AEF-BD37-5BF115416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645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havasi.iroda@outlook.hu</dc:creator>
  <cp:keywords/>
  <dc:description/>
  <cp:lastModifiedBy>M</cp:lastModifiedBy>
  <cp:revision>17</cp:revision>
  <cp:lastPrinted>2025-02-17T13:28:00Z</cp:lastPrinted>
  <dcterms:created xsi:type="dcterms:W3CDTF">2025-02-18T09:01:00Z</dcterms:created>
  <dcterms:modified xsi:type="dcterms:W3CDTF">2025-02-18T09:16:00Z</dcterms:modified>
</cp:coreProperties>
</file>