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7C5" w:rsidRDefault="00AE67C5">
      <w:pPr>
        <w:pStyle w:val="Cmsor1"/>
        <w:spacing w:line="288" w:lineRule="auto"/>
        <w:jc w:val="center"/>
        <w:rPr>
          <w:rFonts w:ascii="Sylfaen" w:hAnsi="Sylfaen"/>
          <w:color w:val="000000"/>
          <w:sz w:val="28"/>
          <w:szCs w:val="28"/>
        </w:rPr>
      </w:pPr>
    </w:p>
    <w:p w:rsidR="00AE67C5" w:rsidRDefault="00E029B6">
      <w:pPr>
        <w:pStyle w:val="Cmsor1"/>
        <w:keepLines w:val="0"/>
        <w:widowControl/>
        <w:numPr>
          <w:ilvl w:val="0"/>
          <w:numId w:val="6"/>
        </w:numPr>
        <w:tabs>
          <w:tab w:val="left" w:pos="0"/>
        </w:tabs>
        <w:suppressAutoHyphens/>
        <w:spacing w:before="0" w:after="0"/>
        <w:jc w:val="center"/>
        <w:rPr>
          <w:rFonts w:ascii="Calibri" w:eastAsia="Calibri" w:hAnsi="Calibri" w:cs="Calibri"/>
          <w:spacing w:val="53"/>
          <w:sz w:val="32"/>
          <w:szCs w:val="24"/>
          <w:lang w:bidi="hi-IN"/>
        </w:rPr>
      </w:pPr>
      <w:r>
        <w:rPr>
          <w:rFonts w:ascii="Calibri" w:eastAsia="Calibri" w:hAnsi="Calibri" w:cs="Calibri"/>
          <w:spacing w:val="53"/>
          <w:sz w:val="32"/>
          <w:szCs w:val="24"/>
          <w:lang w:bidi="hi-IN"/>
        </w:rPr>
        <w:t>ELŐTERJESZTÉS</w:t>
      </w:r>
    </w:p>
    <w:p w:rsidR="00AE67C5" w:rsidRDefault="00AE67C5">
      <w:pPr>
        <w:widowControl/>
        <w:tabs>
          <w:tab w:val="left" w:pos="0"/>
        </w:tabs>
        <w:suppressAutoHyphens/>
        <w:jc w:val="both"/>
        <w:rPr>
          <w:rFonts w:ascii="Calibri" w:eastAsia="Calibri" w:hAnsi="Calibri" w:cs="Calibri"/>
          <w:b/>
          <w:sz w:val="32"/>
          <w:szCs w:val="24"/>
        </w:rPr>
      </w:pPr>
    </w:p>
    <w:p w:rsidR="00AE67C5" w:rsidRDefault="00AE67C5">
      <w:pPr>
        <w:widowControl/>
        <w:tabs>
          <w:tab w:val="left" w:pos="0"/>
        </w:tabs>
        <w:suppressAutoHyphens/>
        <w:jc w:val="both"/>
        <w:rPr>
          <w:rFonts w:ascii="Calibri" w:eastAsia="Calibri" w:hAnsi="Calibri" w:cs="Calibri"/>
          <w:b/>
          <w:sz w:val="32"/>
          <w:szCs w:val="24"/>
        </w:rPr>
      </w:pPr>
    </w:p>
    <w:p w:rsidR="00AE67C5" w:rsidRDefault="00E029B6">
      <w:pPr>
        <w:widowControl/>
        <w:tabs>
          <w:tab w:val="left" w:pos="0"/>
        </w:tabs>
        <w:suppressAutoHyphens/>
        <w:jc w:val="center"/>
        <w:rPr>
          <w:rFonts w:ascii="Calibri" w:eastAsia="Calibri" w:hAnsi="Calibri" w:cs="Calibri"/>
          <w:b/>
          <w:sz w:val="32"/>
          <w:szCs w:val="24"/>
        </w:rPr>
      </w:pPr>
      <w:r>
        <w:rPr>
          <w:noProof/>
          <w:lang w:eastAsia="hu-HU"/>
        </w:rPr>
        <w:drawing>
          <wp:inline distT="0" distB="0" distL="0" distR="0">
            <wp:extent cx="1095375" cy="1257300"/>
            <wp:effectExtent l="0" t="0" r="0" b="0"/>
            <wp:docPr id="1" name="Kép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19"/>
                    <pic:cNvPicPr>
                      <a:picLocks noChangeAspect="1"/>
                      <a:extLst>
                        <a:ext uri="sm">
                          <sm:smNativeData xmlns:sm="sm" xmlns:w="http://schemas.openxmlformats.org/wordprocessingml/2006/main" xmlns:w10="urn:schemas-microsoft-com:office:word" xmlns:v="urn:schemas-microsoft-com:vml" xmlns:o="urn:schemas-microsoft-com:office:office" xmlns="" val="SMDATA_16_Tt7SZx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EAAAAB6AAAAAAAAAAAAAAAAAAAAAAAAAAAAAAAAAAAAAAAAAAAAAAvQYAALwHAAAAAAAAAAAAAAAAAAAoAAAACAAAAAEAAAABAAAA"/>
                        </a:ext>
                      </a:extLst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AE67C5" w:rsidRDefault="00AE67C5">
      <w:pPr>
        <w:widowControl/>
        <w:tabs>
          <w:tab w:val="left" w:pos="0"/>
        </w:tabs>
        <w:suppressAutoHyphens/>
        <w:jc w:val="both"/>
        <w:rPr>
          <w:rFonts w:ascii="Calibri" w:eastAsia="Calibri" w:hAnsi="Calibri" w:cs="Calibri"/>
          <w:b/>
          <w:sz w:val="32"/>
          <w:szCs w:val="24"/>
        </w:rPr>
      </w:pPr>
    </w:p>
    <w:p w:rsidR="00AE67C5" w:rsidRDefault="00E029B6">
      <w:pPr>
        <w:widowControl/>
        <w:tabs>
          <w:tab w:val="left" w:pos="0"/>
        </w:tabs>
        <w:suppressAutoHyphens/>
        <w:jc w:val="center"/>
        <w:rPr>
          <w:rFonts w:ascii="Calibri" w:eastAsia="Calibri" w:hAnsi="Calibri" w:cs="Calibri"/>
          <w:b/>
          <w:sz w:val="32"/>
          <w:szCs w:val="24"/>
        </w:rPr>
      </w:pPr>
      <w:r>
        <w:rPr>
          <w:rFonts w:ascii="Calibri" w:eastAsia="Calibri" w:hAnsi="Calibri" w:cs="Calibri"/>
          <w:b/>
          <w:sz w:val="32"/>
          <w:szCs w:val="24"/>
        </w:rPr>
        <w:t>BALATONBERÉNYKÖZSÉG</w:t>
      </w:r>
    </w:p>
    <w:p w:rsidR="00AE67C5" w:rsidRDefault="00E029B6">
      <w:pPr>
        <w:widowControl/>
        <w:tabs>
          <w:tab w:val="left" w:pos="0"/>
        </w:tabs>
        <w:suppressAutoHyphens/>
        <w:jc w:val="center"/>
        <w:rPr>
          <w:rFonts w:ascii="Calibri" w:eastAsia="Calibri" w:hAnsi="Calibri" w:cs="Calibri"/>
          <w:b/>
          <w:sz w:val="32"/>
          <w:szCs w:val="24"/>
        </w:rPr>
      </w:pPr>
      <w:r>
        <w:rPr>
          <w:rFonts w:ascii="Calibri" w:eastAsia="Calibri" w:hAnsi="Calibri" w:cs="Calibri"/>
          <w:b/>
          <w:sz w:val="32"/>
          <w:szCs w:val="24"/>
        </w:rPr>
        <w:t>ÖNKORMÁNYZAT</w:t>
      </w:r>
    </w:p>
    <w:p w:rsidR="00AE67C5" w:rsidRDefault="00E029B6">
      <w:pPr>
        <w:pStyle w:val="Cmsor2"/>
        <w:keepLines w:val="0"/>
        <w:widowControl/>
        <w:numPr>
          <w:ilvl w:val="1"/>
          <w:numId w:val="6"/>
        </w:numPr>
        <w:tabs>
          <w:tab w:val="left" w:pos="0"/>
        </w:tabs>
        <w:suppressAutoHyphens/>
        <w:spacing w:before="0" w:after="0"/>
        <w:jc w:val="center"/>
        <w:rPr>
          <w:rFonts w:ascii="Calibri" w:eastAsia="Calibri" w:hAnsi="Calibri" w:cs="Calibri"/>
          <w:szCs w:val="24"/>
          <w:lang w:bidi="hi-IN"/>
        </w:rPr>
      </w:pPr>
      <w:r>
        <w:rPr>
          <w:rFonts w:ascii="Calibri" w:eastAsia="Calibri" w:hAnsi="Calibri" w:cs="Calibri"/>
          <w:szCs w:val="24"/>
          <w:lang w:bidi="hi-IN"/>
        </w:rPr>
        <w:t>KÉPVISELŐ-TESTÜLETÉNEK</w:t>
      </w:r>
    </w:p>
    <w:p w:rsidR="00AE67C5" w:rsidRDefault="00AE67C5">
      <w:pPr>
        <w:pStyle w:val="Cmsor7"/>
        <w:tabs>
          <w:tab w:val="left" w:pos="0"/>
        </w:tabs>
        <w:spacing w:before="0"/>
        <w:jc w:val="both"/>
        <w:rPr>
          <w:rFonts w:ascii="Calibri" w:eastAsia="Calibri" w:hAnsi="Calibri" w:cs="Calibri"/>
          <w:b/>
          <w:color w:val="auto"/>
          <w:sz w:val="32"/>
        </w:rPr>
      </w:pPr>
    </w:p>
    <w:p w:rsidR="00AE67C5" w:rsidRDefault="00AE67C5">
      <w:pPr>
        <w:widowControl/>
        <w:tabs>
          <w:tab w:val="left" w:pos="0"/>
        </w:tabs>
        <w:suppressAutoHyphens/>
        <w:jc w:val="both"/>
        <w:rPr>
          <w:rFonts w:ascii="Calibri" w:eastAsia="Calibri" w:hAnsi="Calibri" w:cs="Calibri"/>
          <w:sz w:val="32"/>
          <w:szCs w:val="24"/>
        </w:rPr>
      </w:pPr>
    </w:p>
    <w:p w:rsidR="00AE67C5" w:rsidRDefault="00AE67C5">
      <w:pPr>
        <w:widowControl/>
        <w:tabs>
          <w:tab w:val="left" w:pos="0"/>
        </w:tabs>
        <w:suppressAutoHyphens/>
        <w:jc w:val="both"/>
        <w:rPr>
          <w:rFonts w:ascii="Calibri" w:eastAsia="Calibri" w:hAnsi="Calibri" w:cs="Calibri"/>
          <w:b/>
          <w:sz w:val="32"/>
          <w:szCs w:val="24"/>
        </w:rPr>
      </w:pPr>
    </w:p>
    <w:p w:rsidR="00AE67C5" w:rsidRDefault="00E029B6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libri" w:eastAsia="Calibri" w:hAnsi="Calibri" w:cs="Calibri"/>
          <w:sz w:val="32"/>
          <w:szCs w:val="24"/>
        </w:rPr>
      </w:pPr>
      <w:r>
        <w:rPr>
          <w:rFonts w:ascii="Calibri" w:eastAsia="Calibri" w:hAnsi="Calibri" w:cs="Calibri"/>
          <w:sz w:val="32"/>
          <w:szCs w:val="24"/>
        </w:rPr>
        <w:t>2025. március 28-i</w:t>
      </w:r>
    </w:p>
    <w:p w:rsidR="00AE67C5" w:rsidRDefault="00E029B6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libri" w:eastAsia="Calibri" w:hAnsi="Calibri" w:cs="Calibri"/>
          <w:sz w:val="32"/>
          <w:szCs w:val="24"/>
        </w:rPr>
      </w:pPr>
      <w:r>
        <w:rPr>
          <w:rFonts w:ascii="Calibri" w:eastAsia="Calibri" w:hAnsi="Calibri" w:cs="Calibri"/>
          <w:sz w:val="32"/>
          <w:szCs w:val="24"/>
        </w:rPr>
        <w:t>NYILVÁNOS ÜLÉSÉRE</w:t>
      </w:r>
    </w:p>
    <w:p w:rsidR="00AE67C5" w:rsidRDefault="00AE67C5">
      <w:pPr>
        <w:widowControl/>
        <w:tabs>
          <w:tab w:val="left" w:pos="0"/>
        </w:tabs>
        <w:suppressAutoHyphens/>
        <w:jc w:val="center"/>
        <w:rPr>
          <w:rFonts w:ascii="Calibri" w:eastAsia="Calibri" w:hAnsi="Calibri" w:cs="Calibri"/>
          <w:b/>
          <w:sz w:val="32"/>
          <w:szCs w:val="24"/>
        </w:rPr>
      </w:pPr>
    </w:p>
    <w:p w:rsidR="00AE67C5" w:rsidRDefault="00AE67C5">
      <w:pPr>
        <w:widowControl/>
        <w:tabs>
          <w:tab w:val="left" w:pos="0"/>
        </w:tabs>
        <w:suppressAutoHyphens/>
        <w:jc w:val="center"/>
        <w:rPr>
          <w:rFonts w:ascii="Calibri" w:eastAsia="Calibri" w:hAnsi="Calibri" w:cs="Calibri"/>
          <w:b/>
          <w:sz w:val="32"/>
          <w:szCs w:val="24"/>
        </w:rPr>
      </w:pPr>
    </w:p>
    <w:p w:rsidR="00AE67C5" w:rsidRDefault="00AE67C5">
      <w:pPr>
        <w:widowControl/>
        <w:tabs>
          <w:tab w:val="left" w:pos="0"/>
        </w:tabs>
        <w:suppressAutoHyphens/>
        <w:jc w:val="center"/>
        <w:rPr>
          <w:rFonts w:ascii="Calibri" w:eastAsia="Calibri" w:hAnsi="Calibri" w:cs="Calibri"/>
          <w:b/>
          <w:sz w:val="32"/>
          <w:szCs w:val="24"/>
        </w:rPr>
      </w:pPr>
    </w:p>
    <w:p w:rsidR="00AE67C5" w:rsidRDefault="00AE67C5">
      <w:pPr>
        <w:widowControl/>
        <w:tabs>
          <w:tab w:val="left" w:pos="0"/>
        </w:tabs>
        <w:suppressAutoHyphens/>
        <w:jc w:val="center"/>
        <w:rPr>
          <w:rFonts w:ascii="Calibri" w:eastAsia="Calibri" w:hAnsi="Calibri" w:cs="Calibri"/>
          <w:b/>
          <w:sz w:val="32"/>
          <w:szCs w:val="24"/>
        </w:rPr>
      </w:pPr>
    </w:p>
    <w:p w:rsidR="00AE67C5" w:rsidRDefault="00E029B6">
      <w:pPr>
        <w:widowControl/>
        <w:tabs>
          <w:tab w:val="left" w:pos="0"/>
        </w:tabs>
        <w:suppressAutoHyphens/>
        <w:jc w:val="center"/>
        <w:rPr>
          <w:rFonts w:ascii="Calibri" w:eastAsia="Calibri" w:hAnsi="Calibri" w:cs="Calibri"/>
          <w:b/>
          <w:sz w:val="32"/>
          <w:szCs w:val="24"/>
        </w:rPr>
      </w:pPr>
      <w:r>
        <w:rPr>
          <w:rFonts w:ascii="Calibri" w:eastAsia="Calibri" w:hAnsi="Calibri" w:cs="Calibri"/>
          <w:b/>
          <w:sz w:val="32"/>
          <w:szCs w:val="24"/>
        </w:rPr>
        <w:t>TÁRGY:</w:t>
      </w:r>
    </w:p>
    <w:p w:rsidR="00AE67C5" w:rsidRDefault="00E029B6">
      <w:pPr>
        <w:widowControl/>
        <w:tabs>
          <w:tab w:val="left" w:pos="0"/>
        </w:tabs>
        <w:suppressAutoHyphens/>
        <w:jc w:val="center"/>
        <w:rPr>
          <w:rFonts w:ascii="Calibri" w:eastAsia="Calibri" w:hAnsi="Calibri" w:cs="Calibri"/>
          <w:b/>
          <w:caps/>
          <w:sz w:val="32"/>
          <w:szCs w:val="24"/>
        </w:rPr>
      </w:pPr>
      <w:r>
        <w:rPr>
          <w:rFonts w:ascii="Calibri" w:eastAsia="Calibri" w:hAnsi="Calibri" w:cs="Calibri"/>
          <w:b/>
          <w:caps/>
          <w:sz w:val="32"/>
          <w:szCs w:val="24"/>
        </w:rPr>
        <w:t>Strandrendelet módosítása I. FORDULÓ</w:t>
      </w:r>
    </w:p>
    <w:p w:rsidR="00AE67C5" w:rsidRDefault="00AE67C5">
      <w:pPr>
        <w:widowControl/>
        <w:tabs>
          <w:tab w:val="left" w:pos="0"/>
        </w:tabs>
        <w:suppressAutoHyphens/>
        <w:rPr>
          <w:rFonts w:ascii="Calibri" w:eastAsia="Calibri" w:hAnsi="Calibri" w:cs="Calibri"/>
          <w:b/>
          <w:caps/>
          <w:sz w:val="32"/>
          <w:szCs w:val="24"/>
        </w:rPr>
      </w:pPr>
    </w:p>
    <w:p w:rsidR="00AE67C5" w:rsidRDefault="00E029B6">
      <w:pPr>
        <w:widowControl/>
        <w:tabs>
          <w:tab w:val="left" w:pos="0"/>
        </w:tabs>
        <w:suppressAutoHyphens/>
        <w:jc w:val="center"/>
        <w:rPr>
          <w:rFonts w:ascii="Calibri" w:eastAsia="Calibri" w:hAnsi="Calibri" w:cs="Calibri"/>
          <w:b/>
          <w:sz w:val="32"/>
          <w:szCs w:val="24"/>
        </w:rPr>
      </w:pPr>
      <w:r>
        <w:rPr>
          <w:rFonts w:ascii="Calibri" w:eastAsia="Calibri" w:hAnsi="Calibri" w:cs="Calibri"/>
          <w:b/>
          <w:sz w:val="32"/>
          <w:szCs w:val="24"/>
        </w:rPr>
        <w:t>ELŐADÓ:</w:t>
      </w:r>
    </w:p>
    <w:p w:rsidR="00AE67C5" w:rsidRDefault="00E029B6">
      <w:pPr>
        <w:widowControl/>
        <w:suppressAutoHyphens/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sz w:val="32"/>
          <w:szCs w:val="32"/>
        </w:rPr>
        <w:t>Véghelyi Róbert</w:t>
      </w:r>
    </w:p>
    <w:p w:rsidR="00AE67C5" w:rsidRDefault="00E029B6">
      <w:pPr>
        <w:widowControl/>
        <w:suppressAutoHyphens/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sz w:val="32"/>
          <w:szCs w:val="32"/>
        </w:rPr>
        <w:t>Kft. ügyvezető</w:t>
      </w:r>
    </w:p>
    <w:p w:rsidR="00AE67C5" w:rsidRDefault="00AE67C5">
      <w:pPr>
        <w:widowControl/>
        <w:suppressAutoHyphens/>
        <w:jc w:val="both"/>
        <w:rPr>
          <w:rFonts w:ascii="Calibri" w:eastAsia="Calibri" w:hAnsi="Calibri" w:cs="Calibri"/>
        </w:rPr>
      </w:pPr>
    </w:p>
    <w:p w:rsidR="00AE67C5" w:rsidRDefault="00AE67C5">
      <w:pPr>
        <w:widowControl/>
        <w:suppressAutoHyphens/>
        <w:jc w:val="both"/>
        <w:rPr>
          <w:rFonts w:ascii="Calibri" w:eastAsia="Calibri" w:hAnsi="Calibri" w:cs="Calibri"/>
        </w:rPr>
      </w:pPr>
    </w:p>
    <w:p w:rsidR="00AE67C5" w:rsidRDefault="00AE67C5">
      <w:pPr>
        <w:widowControl/>
        <w:suppressAutoHyphens/>
        <w:jc w:val="both"/>
        <w:rPr>
          <w:rFonts w:ascii="Calibri" w:eastAsia="Calibri" w:hAnsi="Calibri" w:cs="Calibri"/>
        </w:rPr>
      </w:pPr>
    </w:p>
    <w:p w:rsidR="00AE67C5" w:rsidRDefault="00AE67C5">
      <w:pPr>
        <w:widowControl/>
        <w:suppressAutoHyphens/>
        <w:jc w:val="both"/>
        <w:rPr>
          <w:rFonts w:ascii="Calibri" w:eastAsia="Calibri" w:hAnsi="Calibri" w:cs="Calibri"/>
        </w:rPr>
      </w:pPr>
    </w:p>
    <w:p w:rsidR="00AE67C5" w:rsidRDefault="00AE67C5">
      <w:pPr>
        <w:widowControl/>
        <w:suppressAutoHyphens/>
        <w:jc w:val="both"/>
        <w:rPr>
          <w:rFonts w:ascii="Calibri" w:eastAsia="Calibri" w:hAnsi="Calibri" w:cs="Calibri"/>
        </w:rPr>
      </w:pPr>
    </w:p>
    <w:p w:rsidR="00AE67C5" w:rsidRDefault="00AE67C5">
      <w:pPr>
        <w:widowControl/>
        <w:suppressAutoHyphens/>
        <w:jc w:val="both"/>
        <w:rPr>
          <w:rFonts w:ascii="Calibri" w:eastAsia="Calibri" w:hAnsi="Calibri" w:cs="Calibri"/>
        </w:rPr>
      </w:pPr>
    </w:p>
    <w:p w:rsidR="00AE67C5" w:rsidRDefault="00AE67C5">
      <w:pPr>
        <w:widowControl/>
        <w:suppressAutoHyphens/>
        <w:jc w:val="both"/>
        <w:rPr>
          <w:rFonts w:ascii="Calibri" w:eastAsia="Calibri" w:hAnsi="Calibri" w:cs="Calibri"/>
        </w:rPr>
      </w:pPr>
    </w:p>
    <w:p w:rsidR="00AE67C5" w:rsidRDefault="00AE67C5">
      <w:pPr>
        <w:widowControl/>
        <w:suppressAutoHyphens/>
        <w:jc w:val="both"/>
        <w:rPr>
          <w:rFonts w:ascii="Calibri" w:eastAsia="Calibri" w:hAnsi="Calibri" w:cs="Calibri"/>
        </w:rPr>
      </w:pPr>
    </w:p>
    <w:p w:rsidR="00AE67C5" w:rsidRDefault="00AE67C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:rsidR="00AE67C5" w:rsidRDefault="00AE67C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:rsidR="00AE67C5" w:rsidRDefault="00AE67C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:rsidR="00AE67C5" w:rsidRDefault="00AE67C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:rsidR="00AE67C5" w:rsidRDefault="00AE67C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:rsidR="00AE67C5" w:rsidRDefault="00AE67C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:rsidR="00AE67C5" w:rsidRDefault="00AE67C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</w:p>
    <w:p w:rsidR="00AE67C5" w:rsidRDefault="00AE67C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</w:p>
    <w:p w:rsidR="00AE67C5" w:rsidRDefault="00E029B6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rFonts w:ascii="Sylfaen" w:eastAsia="Sylfaen" w:hAnsi="Sylfaen" w:cs="Sylfaen"/>
          <w:b/>
          <w:bCs/>
          <w:color w:val="000000"/>
          <w:sz w:val="28"/>
          <w:szCs w:val="28"/>
        </w:rPr>
      </w:pPr>
      <w:r>
        <w:rPr>
          <w:rFonts w:ascii="Sylfaen" w:eastAsia="Sylfaen" w:hAnsi="Sylfaen" w:cs="Sylfaen"/>
          <w:b/>
          <w:bCs/>
          <w:color w:val="000000"/>
          <w:sz w:val="28"/>
          <w:szCs w:val="28"/>
        </w:rPr>
        <w:t>Tisztelt Képviselő-testület!</w:t>
      </w:r>
    </w:p>
    <w:p w:rsidR="00AE67C5" w:rsidRDefault="00AE67C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rFonts w:ascii="Sylfaen" w:eastAsia="Sylfaen" w:hAnsi="Sylfaen" w:cs="Sylfaen"/>
          <w:b/>
          <w:bCs/>
          <w:color w:val="000000"/>
          <w:sz w:val="24"/>
          <w:szCs w:val="24"/>
        </w:rPr>
      </w:pPr>
    </w:p>
    <w:p w:rsidR="00AE67C5" w:rsidRDefault="00AE67C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rFonts w:ascii="Sylfaen" w:eastAsia="Sylfaen" w:hAnsi="Sylfaen" w:cs="Sylfaen"/>
          <w:b/>
          <w:bCs/>
          <w:color w:val="000000"/>
          <w:sz w:val="24"/>
          <w:szCs w:val="24"/>
        </w:rPr>
      </w:pPr>
    </w:p>
    <w:p w:rsidR="00AE67C5" w:rsidRDefault="00E029B6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ind w:firstLine="708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>A 2024-es évben</w:t>
      </w:r>
      <w:r>
        <w:rPr>
          <w:rFonts w:ascii="Sylfaen" w:eastAsia="Sylfaen" w:hAnsi="Sylfaen" w:cs="Sylfaen"/>
          <w:color w:val="000000"/>
          <w:sz w:val="24"/>
          <w:szCs w:val="24"/>
        </w:rPr>
        <w:t xml:space="preserve"> nem módosította a Képviselő-testület a Községi strand </w:t>
      </w:r>
      <w:proofErr w:type="spellStart"/>
      <w:r>
        <w:rPr>
          <w:rFonts w:ascii="Sylfaen" w:eastAsia="Sylfaen" w:hAnsi="Sylfaen" w:cs="Sylfaen"/>
          <w:color w:val="000000"/>
          <w:sz w:val="24"/>
          <w:szCs w:val="24"/>
        </w:rPr>
        <w:t>jegyárait</w:t>
      </w:r>
      <w:proofErr w:type="spellEnd"/>
      <w:r>
        <w:rPr>
          <w:rFonts w:ascii="Sylfaen" w:eastAsia="Sylfaen" w:hAnsi="Sylfaen" w:cs="Sylfaen"/>
          <w:color w:val="000000"/>
          <w:sz w:val="24"/>
          <w:szCs w:val="24"/>
        </w:rPr>
        <w:t xml:space="preserve">. Szerencsére egy nagyon jó </w:t>
      </w:r>
      <w:proofErr w:type="gramStart"/>
      <w:r>
        <w:rPr>
          <w:rFonts w:ascii="Sylfaen" w:eastAsia="Sylfaen" w:hAnsi="Sylfaen" w:cs="Sylfaen"/>
          <w:color w:val="000000"/>
          <w:sz w:val="24"/>
          <w:szCs w:val="24"/>
        </w:rPr>
        <w:t>szezont</w:t>
      </w:r>
      <w:proofErr w:type="gramEnd"/>
      <w:r>
        <w:rPr>
          <w:rFonts w:ascii="Sylfaen" w:eastAsia="Sylfaen" w:hAnsi="Sylfaen" w:cs="Sylfaen"/>
          <w:color w:val="000000"/>
          <w:sz w:val="24"/>
          <w:szCs w:val="24"/>
        </w:rPr>
        <w:t xml:space="preserve"> tudhatunk magunk mögött. Összehasonlítva a 2023-as évvel több, mint 30%-</w:t>
      </w:r>
      <w:proofErr w:type="spellStart"/>
      <w:r>
        <w:rPr>
          <w:rFonts w:ascii="Sylfaen" w:eastAsia="Sylfaen" w:hAnsi="Sylfaen" w:cs="Sylfaen"/>
          <w:color w:val="000000"/>
          <w:sz w:val="24"/>
          <w:szCs w:val="24"/>
        </w:rPr>
        <w:t>al</w:t>
      </w:r>
      <w:proofErr w:type="spellEnd"/>
      <w:r>
        <w:rPr>
          <w:rFonts w:ascii="Sylfaen" w:eastAsia="Sylfaen" w:hAnsi="Sylfaen" w:cs="Sylfaen"/>
          <w:color w:val="000000"/>
          <w:sz w:val="24"/>
          <w:szCs w:val="24"/>
        </w:rPr>
        <w:t xml:space="preserve"> növekedett </w:t>
      </w:r>
      <w:proofErr w:type="spellStart"/>
      <w:r>
        <w:rPr>
          <w:rFonts w:ascii="Sylfaen" w:eastAsia="Sylfaen" w:hAnsi="Sylfaen" w:cs="Sylfaen"/>
          <w:color w:val="000000"/>
          <w:sz w:val="24"/>
          <w:szCs w:val="24"/>
        </w:rPr>
        <w:t>árbevételünk</w:t>
      </w:r>
      <w:proofErr w:type="spellEnd"/>
      <w:r>
        <w:rPr>
          <w:rFonts w:ascii="Sylfaen" w:eastAsia="Sylfaen" w:hAnsi="Sylfaen" w:cs="Sylfaen"/>
          <w:color w:val="000000"/>
          <w:sz w:val="24"/>
          <w:szCs w:val="24"/>
        </w:rPr>
        <w:t xml:space="preserve">. Az alábbi táblázatban láthatóak a legfontosabb forgalmi </w:t>
      </w:r>
      <w:r>
        <w:rPr>
          <w:rFonts w:ascii="Sylfaen" w:eastAsia="Sylfaen" w:hAnsi="Sylfaen" w:cs="Sylfaen"/>
          <w:color w:val="000000"/>
          <w:sz w:val="24"/>
          <w:szCs w:val="24"/>
        </w:rPr>
        <w:t>adatok az előző 4 nyár vonatkozásában:</w:t>
      </w:r>
    </w:p>
    <w:p w:rsidR="00AE67C5" w:rsidRDefault="00E029B6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ind w:firstLine="708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noProof/>
          <w:lang w:eastAsia="hu-HU"/>
        </w:rPr>
        <w:drawing>
          <wp:anchor distT="89535" distB="89535" distL="89535" distR="89535" simplePos="0" relativeHeight="251658242" behindDoc="0" locked="0" layoutInCell="0" hidden="0" allowOverlap="1">
            <wp:simplePos x="0" y="0"/>
            <wp:positionH relativeFrom="page">
              <wp:posOffset>918845</wp:posOffset>
            </wp:positionH>
            <wp:positionV relativeFrom="page">
              <wp:posOffset>2439670</wp:posOffset>
            </wp:positionV>
            <wp:extent cx="5220970" cy="6972935"/>
            <wp:effectExtent l="0" t="0" r="0" b="0"/>
            <wp:wrapSquare wrapText="bothSides"/>
            <wp:docPr id="2" name="Kép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ép20"/>
                    <pic:cNvPicPr>
                      <a:picLocks noChangeAspect="1"/>
                      <a:extLst>
                        <a:ext uri="sm">
                          <sm:smNativeData xmlns:sm="sm" xmlns:w="http://schemas.openxmlformats.org/wordprocessingml/2006/main" xmlns:w10="urn:schemas-microsoft-com:office:word" xmlns:v="urn:schemas-microsoft-com:vml" xmlns:o="urn:schemas-microsoft-com:office:office" xmlns="" val="SMDATA_16_Tt7SZx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g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sAAAAAKIAAAAAAAAAAAAAAAAAAAAAAACnBQAAAAAAAAAAAAACDwAAHiAAAOUqAAABAAAApwUAAAIPAAAoAAAACAAAAAEAAAABAAAA"/>
                        </a:ext>
                      </a:extLst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20970" cy="697293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anchor>
        </w:drawing>
      </w:r>
    </w:p>
    <w:p w:rsidR="00AE67C5" w:rsidRDefault="00E029B6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>A költségeink pedig a következőképpen alakultak:</w:t>
      </w:r>
    </w:p>
    <w:p w:rsidR="00AE67C5" w:rsidRDefault="00AE67C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rFonts w:ascii="Sylfaen" w:eastAsia="Sylfaen" w:hAnsi="Sylfaen" w:cs="Sylfaen"/>
          <w:color w:val="000000"/>
          <w:sz w:val="24"/>
          <w:szCs w:val="24"/>
        </w:rPr>
      </w:pPr>
    </w:p>
    <w:tbl>
      <w:tblPr>
        <w:tblW w:w="8086" w:type="dxa"/>
        <w:tblLook w:val="0600" w:firstRow="0" w:lastRow="0" w:firstColumn="0" w:lastColumn="0" w:noHBand="1" w:noVBand="1"/>
      </w:tblPr>
      <w:tblGrid>
        <w:gridCol w:w="5563"/>
        <w:gridCol w:w="2523"/>
      </w:tblGrid>
      <w:tr w:rsidR="00AE67C5">
        <w:tc>
          <w:tcPr>
            <w:tcW w:w="808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00FFFF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Költségek 2024. év </w:t>
            </w:r>
          </w:p>
        </w:tc>
      </w:tr>
      <w:tr w:rsidR="00AE67C5">
        <w:trPr>
          <w:trHeight w:val="432"/>
        </w:trPr>
        <w:tc>
          <w:tcPr>
            <w:tcW w:w="556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Munkabér (medencén kívül)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9 710 818 Ft</w:t>
            </w:r>
          </w:p>
        </w:tc>
      </w:tr>
      <w:tr w:rsidR="00AE67C5">
        <w:tc>
          <w:tcPr>
            <w:tcW w:w="556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Munkabér (medence)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1 050 214 Ft</w:t>
            </w:r>
          </w:p>
        </w:tc>
      </w:tr>
      <w:tr w:rsidR="00AE67C5">
        <w:trPr>
          <w:trHeight w:val="315"/>
        </w:trPr>
        <w:tc>
          <w:tcPr>
            <w:tcW w:w="556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FF00FF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Tisztaságért, rendezettségért felelős személyzet költséghely arányos 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hozzávetőleges bére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solid" w:color="FF00FF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3 992 718 Ft</w:t>
            </w:r>
          </w:p>
        </w:tc>
      </w:tr>
      <w:tr w:rsidR="00AE67C5">
        <w:tc>
          <w:tcPr>
            <w:tcW w:w="556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Szegedi Vízimentő és Tűzoltó Szakszolgálat 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4 215 892 Ft</w:t>
            </w:r>
          </w:p>
        </w:tc>
      </w:tr>
      <w:tr w:rsidR="00AE67C5">
        <w:tc>
          <w:tcPr>
            <w:tcW w:w="556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Veszélyes fák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311 300 Ft</w:t>
            </w:r>
          </w:p>
        </w:tc>
      </w:tr>
      <w:tr w:rsidR="00AE67C5">
        <w:tc>
          <w:tcPr>
            <w:tcW w:w="556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Hűtőmágnesek beszerzése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303 792 Ft</w:t>
            </w:r>
          </w:p>
        </w:tc>
      </w:tr>
      <w:tr w:rsidR="00AE67C5">
        <w:tc>
          <w:tcPr>
            <w:tcW w:w="556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Villamosenergia (nov.)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1 647 644 Ft</w:t>
            </w:r>
          </w:p>
        </w:tc>
      </w:tr>
      <w:tr w:rsidR="00AE67C5">
        <w:tc>
          <w:tcPr>
            <w:tcW w:w="556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Vízdíj+medence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feltöltések 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1 235 573 Ft</w:t>
            </w:r>
          </w:p>
        </w:tc>
      </w:tr>
      <w:tr w:rsidR="00AE67C5">
        <w:tc>
          <w:tcPr>
            <w:tcW w:w="556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Internet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16 082 Ft</w:t>
            </w:r>
          </w:p>
        </w:tc>
      </w:tr>
      <w:tr w:rsidR="00AE67C5">
        <w:tc>
          <w:tcPr>
            <w:tcW w:w="556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Hulladékszállítás (becslés)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167 323 Ft</w:t>
            </w:r>
          </w:p>
        </w:tc>
      </w:tr>
      <w:tr w:rsidR="00AE67C5">
        <w:tc>
          <w:tcPr>
            <w:tcW w:w="556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Riasztó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60 960 Ft</w:t>
            </w:r>
          </w:p>
        </w:tc>
      </w:tr>
      <w:tr w:rsidR="00AE67C5">
        <w:tc>
          <w:tcPr>
            <w:tcW w:w="556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Kéményseprés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21 000 Ft</w:t>
            </w:r>
          </w:p>
        </w:tc>
      </w:tr>
      <w:tr w:rsidR="00AE67C5">
        <w:trPr>
          <w:trHeight w:val="393"/>
        </w:trPr>
        <w:tc>
          <w:tcPr>
            <w:tcW w:w="556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Ásványvíz (teljes állománynak)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109 160 Ft</w:t>
            </w:r>
          </w:p>
        </w:tc>
      </w:tr>
      <w:tr w:rsidR="00AE67C5">
        <w:trPr>
          <w:trHeight w:val="393"/>
        </w:trPr>
        <w:tc>
          <w:tcPr>
            <w:tcW w:w="556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Kékhullám, MTÜ strandminősítés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136 600 Ft</w:t>
            </w:r>
          </w:p>
        </w:tc>
      </w:tr>
      <w:tr w:rsidR="00AE67C5">
        <w:trPr>
          <w:trHeight w:val="393"/>
        </w:trPr>
        <w:tc>
          <w:tcPr>
            <w:tcW w:w="556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Belső használatú rádió és megafon beszerzése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77 818 Ft</w:t>
            </w:r>
          </w:p>
        </w:tc>
      </w:tr>
      <w:tr w:rsidR="00AE67C5">
        <w:trPr>
          <w:trHeight w:val="516"/>
        </w:trPr>
        <w:tc>
          <w:tcPr>
            <w:tcW w:w="556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Rózsahegyi Műszaki Áruház 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(szerelvény bolt)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26 600 Ft</w:t>
            </w:r>
          </w:p>
        </w:tc>
      </w:tr>
      <w:tr w:rsidR="00AE67C5">
        <w:trPr>
          <w:trHeight w:val="372"/>
        </w:trPr>
        <w:tc>
          <w:tcPr>
            <w:tcW w:w="556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Perfekt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Super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- Keszthely (szerelvény bolt)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120 185 Ft</w:t>
            </w:r>
          </w:p>
        </w:tc>
      </w:tr>
      <w:tr w:rsidR="00AE67C5">
        <w:tc>
          <w:tcPr>
            <w:tcW w:w="556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Strandigazolványok, érvényesítő matricák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16 256 Ft</w:t>
            </w:r>
          </w:p>
        </w:tc>
      </w:tr>
      <w:tr w:rsidR="00AE67C5">
        <w:tc>
          <w:tcPr>
            <w:tcW w:w="5563" w:type="dxa"/>
            <w:tcBorders>
              <w:top w:val="single" w:sz="8" w:space="0" w:color="000000"/>
              <w:left w:val="single" w:sz="12" w:space="0" w:color="000000"/>
              <w:bottom w:val="nil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Irodaszerek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18 000 Ft</w:t>
            </w:r>
          </w:p>
        </w:tc>
      </w:tr>
      <w:tr w:rsidR="00AE67C5">
        <w:tc>
          <w:tcPr>
            <w:tcW w:w="5563" w:type="dxa"/>
            <w:tcBorders>
              <w:top w:val="single" w:sz="8" w:space="0" w:color="000000"/>
              <w:left w:val="single" w:sz="12" w:space="0" w:color="000000"/>
              <w:bottom w:val="nil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Kulcsmásolás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26 670 Ft</w:t>
            </w:r>
          </w:p>
        </w:tc>
      </w:tr>
      <w:tr w:rsidR="00AE67C5">
        <w:tc>
          <w:tcPr>
            <w:tcW w:w="556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Balatonszentgyörgyi Iparcikk bolt (segédanyagok)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136 635 Ft</w:t>
            </w:r>
          </w:p>
        </w:tc>
      </w:tr>
      <w:tr w:rsidR="00AE67C5">
        <w:tc>
          <w:tcPr>
            <w:tcW w:w="556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FF00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NTAK 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korszerűsítés, fennmaradó- előző évi tartalékból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solid" w:color="FF00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998 400 Ft</w:t>
            </w:r>
          </w:p>
        </w:tc>
      </w:tr>
      <w:tr w:rsidR="00AE67C5">
        <w:tc>
          <w:tcPr>
            <w:tcW w:w="556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FF00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Villanyszerelés (</w:t>
            </w:r>
            <w:proofErr w:type="gramStart"/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teljesítmény bővítés</w:t>
            </w:r>
            <w:proofErr w:type="gramEnd"/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)- előző évi tartalékból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solid" w:color="FF00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1 560 540 Ft</w:t>
            </w:r>
          </w:p>
        </w:tc>
      </w:tr>
      <w:tr w:rsidR="00AE67C5">
        <w:tc>
          <w:tcPr>
            <w:tcW w:w="556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OBI, Dominó, egyéb iparcikk üzletek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485 075 Ft</w:t>
            </w:r>
          </w:p>
        </w:tc>
      </w:tr>
      <w:tr w:rsidR="00AE67C5">
        <w:tc>
          <w:tcPr>
            <w:tcW w:w="556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Fűmag vásárlás</w:t>
            </w:r>
            <w:proofErr w:type="gramEnd"/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41 050 Ft</w:t>
            </w:r>
          </w:p>
        </w:tc>
      </w:tr>
      <w:tr w:rsidR="00AE67C5">
        <w:tc>
          <w:tcPr>
            <w:tcW w:w="556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Faültetések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81 000 Ft</w:t>
            </w:r>
          </w:p>
        </w:tc>
      </w:tr>
      <w:tr w:rsidR="00AE67C5">
        <w:tc>
          <w:tcPr>
            <w:tcW w:w="556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Festékek+segédanyagok</w:t>
            </w:r>
            <w:proofErr w:type="spellEnd"/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148 214 Ft</w:t>
            </w:r>
          </w:p>
        </w:tc>
      </w:tr>
      <w:tr w:rsidR="00AE67C5">
        <w:tc>
          <w:tcPr>
            <w:tcW w:w="556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Festő vállalkozó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317 500 Ft</w:t>
            </w:r>
          </w:p>
        </w:tc>
      </w:tr>
      <w:tr w:rsidR="00AE67C5">
        <w:tc>
          <w:tcPr>
            <w:tcW w:w="556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Kőműves vállalkozó (hozzávetőleges)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250 000 Ft</w:t>
            </w:r>
          </w:p>
        </w:tc>
      </w:tr>
      <w:tr w:rsidR="00AE67C5">
        <w:tc>
          <w:tcPr>
            <w:tcW w:w="556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Tisztítószer + szemeteszsákok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800 000 Ft</w:t>
            </w:r>
          </w:p>
        </w:tc>
      </w:tr>
      <w:tr w:rsidR="00AE67C5">
        <w:tc>
          <w:tcPr>
            <w:tcW w:w="556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Napelemes kandeláberekbe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akksi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csere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145 400 Ft</w:t>
            </w:r>
          </w:p>
        </w:tc>
      </w:tr>
      <w:tr w:rsidR="00AE67C5">
        <w:trPr>
          <w:trHeight w:val="354"/>
        </w:trPr>
        <w:tc>
          <w:tcPr>
            <w:tcW w:w="556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Stéghasználat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225 870 Ft</w:t>
            </w:r>
          </w:p>
        </w:tc>
      </w:tr>
      <w:tr w:rsidR="00AE67C5">
        <w:tc>
          <w:tcPr>
            <w:tcW w:w="556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Rágcsáló irtás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130 810 Ft</w:t>
            </w:r>
          </w:p>
        </w:tc>
      </w:tr>
      <w:tr w:rsidR="00AE67C5">
        <w:tc>
          <w:tcPr>
            <w:tcW w:w="556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Lidó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- homok (60 m</w:t>
            </w:r>
            <w:r>
              <w:rPr>
                <w:rFonts w:eastAsia="Times New Roman"/>
                <w:b/>
                <w:bCs/>
                <w:color w:val="000000"/>
                <w:position w:val="1"/>
                <w:sz w:val="24"/>
                <w:szCs w:val="24"/>
              </w:rPr>
              <w:t>3)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+szállítás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657 860 Ft</w:t>
            </w:r>
          </w:p>
        </w:tc>
      </w:tr>
      <w:tr w:rsidR="00AE67C5">
        <w:tc>
          <w:tcPr>
            <w:tcW w:w="556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Termőföld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60 960 Ft</w:t>
            </w:r>
          </w:p>
        </w:tc>
      </w:tr>
      <w:tr w:rsidR="00AE67C5">
        <w:tc>
          <w:tcPr>
            <w:tcW w:w="556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Munkaruha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294 700 Ft</w:t>
            </w:r>
          </w:p>
        </w:tc>
      </w:tr>
      <w:tr w:rsidR="00AE67C5">
        <w:tc>
          <w:tcPr>
            <w:tcW w:w="556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Medence vízminta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230 886 Ft</w:t>
            </w:r>
          </w:p>
        </w:tc>
      </w:tr>
      <w:tr w:rsidR="00AE67C5">
        <w:tc>
          <w:tcPr>
            <w:tcW w:w="556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Balaton- vízminta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180 848 Ft</w:t>
            </w:r>
          </w:p>
        </w:tc>
      </w:tr>
      <w:tr w:rsidR="00AE67C5">
        <w:tc>
          <w:tcPr>
            <w:tcW w:w="5563" w:type="dxa"/>
            <w:tcBorders>
              <w:top w:val="single" w:sz="8" w:space="0" w:color="000000"/>
              <w:left w:val="single" w:sz="12" w:space="0" w:color="000000"/>
              <w:bottom w:val="nil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Készpénzért történt vásárlások hozzávetőlegesen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230 000 Ft</w:t>
            </w:r>
          </w:p>
        </w:tc>
      </w:tr>
      <w:tr w:rsidR="00AE67C5">
        <w:tc>
          <w:tcPr>
            <w:tcW w:w="5563" w:type="dxa"/>
            <w:tcBorders>
              <w:top w:val="single" w:sz="8" w:space="0" w:color="000000"/>
              <w:left w:val="single" w:sz="12" w:space="0" w:color="000000"/>
              <w:bottom w:val="nil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Játszótéri eszközök átvizsgálása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143 500 Ft</w:t>
            </w:r>
          </w:p>
        </w:tc>
      </w:tr>
      <w:tr w:rsidR="00AE67C5">
        <w:tc>
          <w:tcPr>
            <w:tcW w:w="5563" w:type="dxa"/>
            <w:tcBorders>
              <w:top w:val="single" w:sz="8" w:space="0" w:color="000000"/>
              <w:left w:val="single" w:sz="12" w:space="0" w:color="000000"/>
              <w:bottom w:val="nil"/>
              <w:right w:val="single" w:sz="8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Vöröskereszt ebéd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224 000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Ft</w:t>
            </w:r>
          </w:p>
        </w:tc>
      </w:tr>
      <w:tr w:rsidR="00AE67C5">
        <w:tc>
          <w:tcPr>
            <w:tcW w:w="5563" w:type="dxa"/>
            <w:tcBorders>
              <w:top w:val="single" w:sz="8" w:space="0" w:color="000000"/>
              <w:left w:val="single" w:sz="12" w:space="0" w:color="000000"/>
              <w:bottom w:val="nil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Medence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karbantartás+téliesítés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1 191 165 Ft</w:t>
            </w:r>
          </w:p>
        </w:tc>
      </w:tr>
      <w:tr w:rsidR="00AE67C5">
        <w:tc>
          <w:tcPr>
            <w:tcW w:w="5563" w:type="dxa"/>
            <w:tcBorders>
              <w:top w:val="single" w:sz="8" w:space="0" w:color="000000"/>
              <w:left w:val="single" w:sz="12" w:space="0" w:color="000000"/>
              <w:bottom w:val="nil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Mozdulj Balaton: sportszervező díja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165 100 Ft</w:t>
            </w:r>
          </w:p>
        </w:tc>
      </w:tr>
      <w:tr w:rsidR="00AE67C5">
        <w:tc>
          <w:tcPr>
            <w:tcW w:w="5563" w:type="dxa"/>
            <w:tcBorders>
              <w:top w:val="single" w:sz="8" w:space="0" w:color="000000"/>
              <w:left w:val="single" w:sz="12" w:space="0" w:color="000000"/>
              <w:bottom w:val="nil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Szennyvízcsatorna karbantartás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160 410 Ft</w:t>
            </w:r>
          </w:p>
        </w:tc>
      </w:tr>
      <w:tr w:rsidR="00AE67C5">
        <w:tc>
          <w:tcPr>
            <w:tcW w:w="5563" w:type="dxa"/>
            <w:tcBorders>
              <w:top w:val="single" w:sz="8" w:space="0" w:color="000000"/>
              <w:left w:val="single" w:sz="12" w:space="0" w:color="000000"/>
              <w:bottom w:val="nil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Hínárvágó- esztergályos munka+ alkatrészek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107 950 Ft</w:t>
            </w:r>
          </w:p>
        </w:tc>
      </w:tr>
      <w:tr w:rsidR="00AE67C5">
        <w:tc>
          <w:tcPr>
            <w:tcW w:w="5563" w:type="dxa"/>
            <w:tcBorders>
              <w:top w:val="single" w:sz="8" w:space="0" w:color="000000"/>
              <w:left w:val="single" w:sz="12" w:space="0" w:color="000000"/>
              <w:bottom w:val="nil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lastRenderedPageBreak/>
              <w:t>Dekoráció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48 226 Ft</w:t>
            </w:r>
          </w:p>
        </w:tc>
      </w:tr>
      <w:tr w:rsidR="00AE67C5">
        <w:tc>
          <w:tcPr>
            <w:tcW w:w="5563" w:type="dxa"/>
            <w:tcBorders>
              <w:top w:val="single" w:sz="8" w:space="0" w:color="000000"/>
              <w:left w:val="single" w:sz="12" w:space="0" w:color="000000"/>
              <w:bottom w:val="nil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Mentőládák töltése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72 356 Ft</w:t>
            </w:r>
          </w:p>
        </w:tc>
      </w:tr>
      <w:tr w:rsidR="00AE67C5">
        <w:tc>
          <w:tcPr>
            <w:tcW w:w="5563" w:type="dxa"/>
            <w:tcBorders>
              <w:top w:val="single" w:sz="8" w:space="0" w:color="000000"/>
              <w:left w:val="single" w:sz="12" w:space="0" w:color="000000"/>
              <w:bottom w:val="nil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Karszalagok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658 114 Ft</w:t>
            </w:r>
          </w:p>
        </w:tc>
      </w:tr>
      <w:tr w:rsidR="00AE67C5">
        <w:tc>
          <w:tcPr>
            <w:tcW w:w="5563" w:type="dxa"/>
            <w:tcBorders>
              <w:top w:val="single" w:sz="8" w:space="0" w:color="000000"/>
              <w:left w:val="single" w:sz="12" w:space="0" w:color="000000"/>
              <w:bottom w:val="nil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Online pénztárgépek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38 026 Ft</w:t>
            </w:r>
          </w:p>
        </w:tc>
      </w:tr>
      <w:tr w:rsidR="00AE67C5">
        <w:tc>
          <w:tcPr>
            <w:tcW w:w="5563" w:type="dxa"/>
            <w:tcBorders>
              <w:top w:val="single" w:sz="8" w:space="0" w:color="000000"/>
              <w:left w:val="single" w:sz="12" w:space="0" w:color="000000"/>
              <w:bottom w:val="nil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Terminál bérleti díj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76 200 Ft</w:t>
            </w:r>
          </w:p>
        </w:tc>
      </w:tr>
      <w:tr w:rsidR="00AE67C5">
        <w:tc>
          <w:tcPr>
            <w:tcW w:w="5563" w:type="dxa"/>
            <w:tcBorders>
              <w:top w:val="single" w:sz="8" w:space="0" w:color="000000"/>
              <w:left w:val="single" w:sz="12" w:space="0" w:color="000000"/>
              <w:bottom w:val="nil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Szép kártya jutalék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203 546 Ft</w:t>
            </w:r>
          </w:p>
        </w:tc>
      </w:tr>
      <w:tr w:rsidR="00AE67C5">
        <w:tc>
          <w:tcPr>
            <w:tcW w:w="5563" w:type="dxa"/>
            <w:tcBorders>
              <w:top w:val="single" w:sz="8" w:space="0" w:color="000000"/>
              <w:left w:val="single" w:sz="12" w:space="0" w:color="000000"/>
              <w:bottom w:val="nil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Üzemorvos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100 000 Ft</w:t>
            </w:r>
          </w:p>
        </w:tc>
      </w:tr>
      <w:tr w:rsidR="00AE67C5">
        <w:tc>
          <w:tcPr>
            <w:tcW w:w="5563" w:type="dxa"/>
            <w:tcBorders>
              <w:top w:val="single" w:sz="8" w:space="0" w:color="000000"/>
              <w:left w:val="single" w:sz="12" w:space="0" w:color="000000"/>
              <w:bottom w:val="nil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Strandi kamerarendszer karbantartása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107 950 Ft</w:t>
            </w:r>
          </w:p>
        </w:tc>
      </w:tr>
      <w:tr w:rsidR="00AE67C5">
        <w:tc>
          <w:tcPr>
            <w:tcW w:w="55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  <w:tl2br w:val="nil"/>
              <w:tr2bl w:val="nil"/>
            </w:tcBorders>
            <w:shd w:val="solid" w:color="00FFFF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Összesen (korszerűsítések nélkül)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solid" w:color="00FFFF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30 977 956 Ft</w:t>
            </w:r>
          </w:p>
        </w:tc>
      </w:tr>
      <w:tr w:rsidR="00AE67C5">
        <w:tc>
          <w:tcPr>
            <w:tcW w:w="556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FF00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NTAK 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korszerűsítés, fennmaradó- előző évi tartalékból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solid" w:color="FF00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998 400 Ft</w:t>
            </w:r>
          </w:p>
        </w:tc>
      </w:tr>
      <w:tr w:rsidR="00AE67C5">
        <w:tc>
          <w:tcPr>
            <w:tcW w:w="556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FF00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Villanyszerelés (</w:t>
            </w:r>
            <w:proofErr w:type="gramStart"/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teljesítmény bővítés</w:t>
            </w:r>
            <w:proofErr w:type="gramEnd"/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)- előző évi tartalékból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solid" w:color="FF00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1 560 540 Ft</w:t>
            </w:r>
          </w:p>
        </w:tc>
      </w:tr>
      <w:tr w:rsidR="00AE67C5">
        <w:tc>
          <w:tcPr>
            <w:tcW w:w="55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  <w:tl2br w:val="nil"/>
              <w:tr2bl w:val="nil"/>
            </w:tcBorders>
            <w:shd w:val="solid" w:color="FFFF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Összesen (korszerűsítésekkel)</w:t>
            </w:r>
          </w:p>
        </w:tc>
        <w:tc>
          <w:tcPr>
            <w:tcW w:w="25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  <w:tl2br w:val="nil"/>
              <w:tr2bl w:val="nil"/>
            </w:tcBorders>
            <w:shd w:val="solid" w:color="FFFF00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33 536 896 Ft</w:t>
            </w:r>
          </w:p>
        </w:tc>
      </w:tr>
      <w:tr w:rsidR="00AE67C5">
        <w:tc>
          <w:tcPr>
            <w:tcW w:w="55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  <w:tl2br w:val="nil"/>
              <w:tr2bl w:val="nil"/>
            </w:tcBorders>
            <w:shd w:val="solid" w:color="333E55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Bruttó árbevétel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  <w:tl2br w:val="nil"/>
              <w:tr2bl w:val="nil"/>
            </w:tcBorders>
            <w:shd w:val="solid" w:color="333E55" w:fill="auto"/>
            <w:tcMar>
              <w:top w:w="0" w:type="dxa"/>
              <w:left w:w="20" w:type="dxa"/>
              <w:bottom w:w="0" w:type="dxa"/>
              <w:right w:w="20" w:type="dxa"/>
            </w:tcMar>
            <w:vAlign w:val="bottom"/>
          </w:tcPr>
          <w:p w:rsidR="00AE67C5" w:rsidRDefault="00E029B6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52 065 220 Ft</w:t>
            </w:r>
          </w:p>
        </w:tc>
      </w:tr>
    </w:tbl>
    <w:p w:rsidR="00AE67C5" w:rsidRDefault="00AE67C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jc w:val="both"/>
        <w:rPr>
          <w:rFonts w:ascii="Arial" w:eastAsia="Arial" w:hAnsi="Arial" w:cs="Arial"/>
          <w:color w:val="000000"/>
        </w:rPr>
      </w:pPr>
    </w:p>
    <w:p w:rsidR="00AE67C5" w:rsidRDefault="00E029B6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ind w:firstLine="708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 xml:space="preserve">A költségeink nagyon </w:t>
      </w:r>
      <w:proofErr w:type="gramStart"/>
      <w:r>
        <w:rPr>
          <w:rFonts w:ascii="Sylfaen" w:eastAsia="Sylfaen" w:hAnsi="Sylfaen" w:cs="Sylfaen"/>
          <w:color w:val="000000"/>
          <w:sz w:val="24"/>
          <w:szCs w:val="24"/>
        </w:rPr>
        <w:t>nagy mértékben</w:t>
      </w:r>
      <w:proofErr w:type="gramEnd"/>
      <w:r>
        <w:rPr>
          <w:rFonts w:ascii="Sylfaen" w:eastAsia="Sylfaen" w:hAnsi="Sylfaen" w:cs="Sylfaen"/>
          <w:color w:val="000000"/>
          <w:sz w:val="24"/>
          <w:szCs w:val="24"/>
        </w:rPr>
        <w:t xml:space="preserve"> </w:t>
      </w:r>
      <w:r>
        <w:rPr>
          <w:rFonts w:ascii="Sylfaen" w:eastAsia="Sylfaen" w:hAnsi="Sylfaen" w:cs="Sylfaen"/>
          <w:color w:val="000000"/>
          <w:sz w:val="24"/>
          <w:szCs w:val="24"/>
        </w:rPr>
        <w:t xml:space="preserve">emelkednek évente. Két </w:t>
      </w:r>
      <w:proofErr w:type="spellStart"/>
      <w:r>
        <w:rPr>
          <w:rFonts w:ascii="Sylfaen" w:eastAsia="Sylfaen" w:hAnsi="Sylfaen" w:cs="Sylfaen"/>
          <w:color w:val="000000"/>
          <w:sz w:val="24"/>
          <w:szCs w:val="24"/>
        </w:rPr>
        <w:t>tételet</w:t>
      </w:r>
      <w:proofErr w:type="spellEnd"/>
      <w:r>
        <w:rPr>
          <w:rFonts w:ascii="Sylfaen" w:eastAsia="Sylfaen" w:hAnsi="Sylfaen" w:cs="Sylfaen"/>
          <w:color w:val="000000"/>
          <w:sz w:val="24"/>
          <w:szCs w:val="24"/>
        </w:rPr>
        <w:t xml:space="preserve"> emelnék ki, amely meghatározó a költségek között:</w:t>
      </w:r>
    </w:p>
    <w:p w:rsidR="00AE67C5" w:rsidRDefault="00E029B6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ind w:left="1068" w:hanging="360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>Munkabérek- 2023.   7.932.135,-Ft</w:t>
      </w:r>
    </w:p>
    <w:p w:rsidR="00AE67C5" w:rsidRDefault="00E029B6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ind w:left="1068" w:hanging="360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 xml:space="preserve">Munkabérek- 2024.   9.710.818,-Ft  + 22%  (szeptember hónapban volt </w:t>
      </w:r>
      <w:proofErr w:type="gramStart"/>
      <w:r>
        <w:rPr>
          <w:rFonts w:ascii="Sylfaen" w:eastAsia="Sylfaen" w:hAnsi="Sylfaen" w:cs="Sylfaen"/>
          <w:color w:val="000000"/>
          <w:sz w:val="24"/>
          <w:szCs w:val="24"/>
        </w:rPr>
        <w:t>extra</w:t>
      </w:r>
      <w:proofErr w:type="gramEnd"/>
      <w:r>
        <w:rPr>
          <w:rFonts w:ascii="Sylfaen" w:eastAsia="Sylfaen" w:hAnsi="Sylfaen" w:cs="Sylfaen"/>
          <w:color w:val="000000"/>
          <w:sz w:val="24"/>
          <w:szCs w:val="24"/>
        </w:rPr>
        <w:t xml:space="preserve"> jutalom)</w:t>
      </w:r>
    </w:p>
    <w:p w:rsidR="00AE67C5" w:rsidRDefault="00AE67C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ind w:left="1068"/>
        <w:jc w:val="both"/>
        <w:rPr>
          <w:rFonts w:ascii="Sylfaen" w:eastAsia="Sylfaen" w:hAnsi="Sylfaen" w:cs="Sylfaen"/>
          <w:color w:val="000000"/>
          <w:sz w:val="24"/>
          <w:szCs w:val="24"/>
        </w:rPr>
      </w:pPr>
    </w:p>
    <w:p w:rsidR="00AE67C5" w:rsidRDefault="00E029B6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ind w:left="1068" w:hanging="360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 xml:space="preserve">Vízimentők- </w:t>
      </w:r>
      <w:proofErr w:type="gramStart"/>
      <w:r>
        <w:rPr>
          <w:rFonts w:ascii="Sylfaen" w:eastAsia="Sylfaen" w:hAnsi="Sylfaen" w:cs="Sylfaen"/>
          <w:color w:val="000000"/>
          <w:sz w:val="24"/>
          <w:szCs w:val="24"/>
        </w:rPr>
        <w:t>2023.    3</w:t>
      </w:r>
      <w:proofErr w:type="gramEnd"/>
      <w:r>
        <w:rPr>
          <w:rFonts w:ascii="Sylfaen" w:eastAsia="Sylfaen" w:hAnsi="Sylfaen" w:cs="Sylfaen"/>
          <w:color w:val="000000"/>
          <w:sz w:val="24"/>
          <w:szCs w:val="24"/>
        </w:rPr>
        <w:t>.965.296,-Ft</w:t>
      </w:r>
    </w:p>
    <w:p w:rsidR="00AE67C5" w:rsidRDefault="00E029B6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ind w:left="1068" w:hanging="360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 xml:space="preserve">Vízimentők- </w:t>
      </w:r>
      <w:proofErr w:type="gramStart"/>
      <w:r>
        <w:rPr>
          <w:rFonts w:ascii="Sylfaen" w:eastAsia="Sylfaen" w:hAnsi="Sylfaen" w:cs="Sylfaen"/>
          <w:color w:val="000000"/>
          <w:sz w:val="24"/>
          <w:szCs w:val="24"/>
        </w:rPr>
        <w:t xml:space="preserve">2024.    </w:t>
      </w:r>
      <w:r>
        <w:rPr>
          <w:rFonts w:ascii="Sylfaen" w:eastAsia="Sylfaen" w:hAnsi="Sylfaen" w:cs="Sylfaen"/>
          <w:color w:val="000000"/>
          <w:sz w:val="24"/>
          <w:szCs w:val="24"/>
        </w:rPr>
        <w:t>4</w:t>
      </w:r>
      <w:proofErr w:type="gramEnd"/>
      <w:r>
        <w:rPr>
          <w:rFonts w:ascii="Sylfaen" w:eastAsia="Sylfaen" w:hAnsi="Sylfaen" w:cs="Sylfaen"/>
          <w:color w:val="000000"/>
          <w:sz w:val="24"/>
          <w:szCs w:val="24"/>
        </w:rPr>
        <w:t>.215.892,-Ft  +6%</w:t>
      </w:r>
    </w:p>
    <w:p w:rsidR="00AE67C5" w:rsidRDefault="00AE67C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jc w:val="both"/>
        <w:rPr>
          <w:rFonts w:ascii="Sylfaen" w:eastAsia="Sylfaen" w:hAnsi="Sylfaen" w:cs="Sylfaen"/>
          <w:color w:val="000000"/>
          <w:sz w:val="24"/>
          <w:szCs w:val="24"/>
        </w:rPr>
      </w:pPr>
    </w:p>
    <w:p w:rsidR="00AE67C5" w:rsidRDefault="00E029B6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ind w:firstLine="708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>Erre az évre a munkabérek átlagos 8%-</w:t>
      </w:r>
      <w:proofErr w:type="spellStart"/>
      <w:r>
        <w:rPr>
          <w:rFonts w:ascii="Sylfaen" w:eastAsia="Sylfaen" w:hAnsi="Sylfaen" w:cs="Sylfaen"/>
          <w:color w:val="000000"/>
          <w:sz w:val="24"/>
          <w:szCs w:val="24"/>
        </w:rPr>
        <w:t>os</w:t>
      </w:r>
      <w:proofErr w:type="spellEnd"/>
      <w:r>
        <w:rPr>
          <w:rFonts w:ascii="Sylfaen" w:eastAsia="Sylfaen" w:hAnsi="Sylfaen" w:cs="Sylfaen"/>
          <w:color w:val="000000"/>
          <w:sz w:val="24"/>
          <w:szCs w:val="24"/>
        </w:rPr>
        <w:t xml:space="preserve"> emelkedése várható, míg a mentési költségek 11.9%-</w:t>
      </w:r>
      <w:proofErr w:type="spellStart"/>
      <w:r>
        <w:rPr>
          <w:rFonts w:ascii="Sylfaen" w:eastAsia="Sylfaen" w:hAnsi="Sylfaen" w:cs="Sylfaen"/>
          <w:color w:val="000000"/>
          <w:sz w:val="24"/>
          <w:szCs w:val="24"/>
        </w:rPr>
        <w:t>al</w:t>
      </w:r>
      <w:proofErr w:type="spellEnd"/>
      <w:r>
        <w:rPr>
          <w:rFonts w:ascii="Sylfaen" w:eastAsia="Sylfaen" w:hAnsi="Sylfaen" w:cs="Sylfaen"/>
          <w:color w:val="000000"/>
          <w:sz w:val="24"/>
          <w:szCs w:val="24"/>
        </w:rPr>
        <w:t xml:space="preserve"> fognak emelkedni. Sajnos nem sikerül kiváltani saját alkalmazottakkal a balatoni mentősöket. A lehetőségből, amit említettem úgy néz ki, hogy </w:t>
      </w:r>
      <w:r>
        <w:rPr>
          <w:rFonts w:ascii="Sylfaen" w:eastAsia="Sylfaen" w:hAnsi="Sylfaen" w:cs="Sylfaen"/>
          <w:color w:val="000000"/>
          <w:sz w:val="24"/>
          <w:szCs w:val="24"/>
        </w:rPr>
        <w:t>nem lesz semmi. Közben pedig a nem lehet visszamondani a biztosan alkalmazható mentési céget, mivel akkor elfordulhat, hogy mentős nélkül lennék a nyitásra.</w:t>
      </w:r>
    </w:p>
    <w:p w:rsidR="00AE67C5" w:rsidRDefault="00AE67C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ind w:firstLine="708"/>
        <w:jc w:val="both"/>
        <w:rPr>
          <w:rFonts w:ascii="Sylfaen" w:eastAsia="Sylfaen" w:hAnsi="Sylfaen" w:cs="Sylfaen"/>
          <w:color w:val="000000"/>
          <w:sz w:val="24"/>
          <w:szCs w:val="24"/>
        </w:rPr>
      </w:pPr>
    </w:p>
    <w:p w:rsidR="00AE67C5" w:rsidRDefault="00E029B6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ind w:firstLine="708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>Mindenképpen szükséges ebben az évben az árak emelése. Balatonmáriafürdő már tavaly is emelt és id</w:t>
      </w:r>
      <w:r>
        <w:rPr>
          <w:rFonts w:ascii="Sylfaen" w:eastAsia="Sylfaen" w:hAnsi="Sylfaen" w:cs="Sylfaen"/>
          <w:color w:val="000000"/>
          <w:sz w:val="24"/>
          <w:szCs w:val="24"/>
        </w:rPr>
        <w:t>én is emelni fog.</w:t>
      </w:r>
    </w:p>
    <w:p w:rsidR="00AE67C5" w:rsidRDefault="00AE67C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jc w:val="both"/>
        <w:rPr>
          <w:rFonts w:ascii="Sylfaen" w:eastAsia="Sylfaen" w:hAnsi="Sylfaen" w:cs="Sylfaen"/>
          <w:color w:val="000000"/>
          <w:sz w:val="24"/>
          <w:szCs w:val="24"/>
          <w:u w:val="single"/>
        </w:rPr>
      </w:pPr>
    </w:p>
    <w:p w:rsidR="00AE67C5" w:rsidRDefault="00AE67C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jc w:val="both"/>
        <w:rPr>
          <w:rFonts w:ascii="Sylfaen" w:eastAsia="Sylfaen" w:hAnsi="Sylfaen" w:cs="Sylfaen"/>
          <w:color w:val="000000"/>
          <w:sz w:val="24"/>
          <w:szCs w:val="24"/>
          <w:u w:val="single"/>
        </w:rPr>
      </w:pPr>
    </w:p>
    <w:p w:rsidR="00AE67C5" w:rsidRDefault="00AE67C5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jc w:val="both"/>
        <w:rPr>
          <w:rFonts w:ascii="Sylfaen" w:eastAsia="Sylfaen" w:hAnsi="Sylfaen" w:cs="Sylfaen"/>
          <w:color w:val="000000"/>
          <w:sz w:val="24"/>
          <w:szCs w:val="24"/>
          <w:u w:val="single"/>
        </w:rPr>
      </w:pPr>
    </w:p>
    <w:p w:rsidR="00AE67C5" w:rsidRDefault="00E029B6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spacing w:line="360" w:lineRule="auto"/>
        <w:jc w:val="both"/>
        <w:rPr>
          <w:rFonts w:ascii="Sylfaen" w:eastAsia="Sylfaen" w:hAnsi="Sylfaen" w:cs="Sylfaen"/>
          <w:color w:val="000000"/>
          <w:sz w:val="24"/>
          <w:szCs w:val="24"/>
          <w:u w:val="single"/>
        </w:rPr>
      </w:pPr>
      <w:r>
        <w:rPr>
          <w:rFonts w:ascii="Sylfaen" w:eastAsia="Sylfaen" w:hAnsi="Sylfaen" w:cs="Sylfaen"/>
          <w:color w:val="000000"/>
          <w:sz w:val="24"/>
          <w:szCs w:val="24"/>
          <w:u w:val="single"/>
        </w:rPr>
        <w:t xml:space="preserve">A következő árváltozási </w:t>
      </w:r>
      <w:proofErr w:type="gramStart"/>
      <w:r>
        <w:rPr>
          <w:rFonts w:ascii="Sylfaen" w:eastAsia="Sylfaen" w:hAnsi="Sylfaen" w:cs="Sylfaen"/>
          <w:color w:val="000000"/>
          <w:sz w:val="24"/>
          <w:szCs w:val="24"/>
          <w:u w:val="single"/>
        </w:rPr>
        <w:t>koncepciót</w:t>
      </w:r>
      <w:proofErr w:type="gramEnd"/>
      <w:r>
        <w:rPr>
          <w:rFonts w:ascii="Sylfaen" w:eastAsia="Sylfaen" w:hAnsi="Sylfaen" w:cs="Sylfaen"/>
          <w:color w:val="000000"/>
          <w:sz w:val="24"/>
          <w:szCs w:val="24"/>
          <w:u w:val="single"/>
        </w:rPr>
        <w:t xml:space="preserve"> javaslom a jegyárakra vonatkozóan a 2025. nyári szezonra:</w:t>
      </w:r>
    </w:p>
    <w:tbl>
      <w:tblPr>
        <w:tblW w:w="9635" w:type="dxa"/>
        <w:tblLook w:val="0600" w:firstRow="0" w:lastRow="0" w:firstColumn="0" w:lastColumn="0" w:noHBand="1" w:noVBand="1"/>
      </w:tblPr>
      <w:tblGrid>
        <w:gridCol w:w="2521"/>
        <w:gridCol w:w="1391"/>
        <w:gridCol w:w="907"/>
        <w:gridCol w:w="540"/>
        <w:gridCol w:w="2349"/>
        <w:gridCol w:w="1927"/>
      </w:tblGrid>
      <w:tr w:rsidR="00AE67C5">
        <w:trPr>
          <w:tblHeader/>
        </w:trPr>
        <w:tc>
          <w:tcPr>
            <w:tcW w:w="252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E67C5" w:rsidRDefault="00E029B6">
            <w:pPr>
              <w:keepNext/>
              <w:keepLines/>
              <w:spacing w:after="20"/>
              <w:jc w:val="center"/>
              <w:outlineLvl w:val="1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lastRenderedPageBreak/>
              <w:t>Belépő megnevezése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E67C5" w:rsidRDefault="00E029B6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Felnőtt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E67C5" w:rsidRDefault="00E029B6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Gyermek</w:t>
            </w: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E67C5" w:rsidRDefault="00E029B6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Családi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E67C5" w:rsidRDefault="00E029B6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Érvényesség</w:t>
            </w:r>
          </w:p>
        </w:tc>
      </w:tr>
      <w:tr w:rsidR="00AE67C5"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E67C5" w:rsidRDefault="00E029B6">
            <w:pPr>
              <w:keepNext/>
              <w:keepLines/>
              <w:spacing w:after="20"/>
              <w:ind w:firstLine="180"/>
              <w:jc w:val="both"/>
              <w:outlineLvl w:val="1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     Napi jegy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E67C5" w:rsidRDefault="00E029B6">
            <w:pPr>
              <w:jc w:val="center"/>
              <w:rPr>
                <w:rFonts w:eastAsia="Times New Roman"/>
                <w:color w:val="FF0000"/>
                <w:sz w:val="22"/>
                <w:szCs w:val="22"/>
              </w:rPr>
            </w:pPr>
            <w:r>
              <w:rPr>
                <w:rFonts w:eastAsia="Times New Roman"/>
                <w:color w:val="FF0000"/>
                <w:sz w:val="22"/>
                <w:szCs w:val="22"/>
              </w:rPr>
              <w:t>1 300 Ft</w:t>
            </w:r>
          </w:p>
          <w:p w:rsidR="00AE67C5" w:rsidRDefault="00E029B6">
            <w:pPr>
              <w:jc w:val="center"/>
              <w:rPr>
                <w:rFonts w:eastAsia="Times New Roman"/>
                <w:strike/>
                <w:color w:val="000000"/>
                <w:sz w:val="22"/>
                <w:szCs w:val="22"/>
              </w:rPr>
            </w:pPr>
            <w:r>
              <w:rPr>
                <w:rFonts w:eastAsia="Times New Roman"/>
                <w:strike/>
                <w:color w:val="000000"/>
                <w:sz w:val="22"/>
                <w:szCs w:val="22"/>
              </w:rPr>
              <w:t>1 200 Ft</w:t>
            </w:r>
          </w:p>
        </w:tc>
        <w:tc>
          <w:tcPr>
            <w:tcW w:w="14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E67C5" w:rsidRDefault="00E029B6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color w:val="FF0000"/>
                <w:sz w:val="22"/>
                <w:szCs w:val="22"/>
              </w:rPr>
            </w:pPr>
            <w:r>
              <w:rPr>
                <w:rFonts w:eastAsia="Times New Roman"/>
                <w:bCs/>
                <w:color w:val="FF0000"/>
                <w:sz w:val="22"/>
                <w:szCs w:val="22"/>
              </w:rPr>
              <w:t>800 Ft</w:t>
            </w:r>
          </w:p>
          <w:p w:rsidR="00AE67C5" w:rsidRDefault="00E029B6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strike/>
                <w:color w:val="000000"/>
                <w:sz w:val="22"/>
                <w:szCs w:val="22"/>
              </w:rPr>
            </w:pPr>
            <w:r>
              <w:rPr>
                <w:rFonts w:eastAsia="Times New Roman"/>
                <w:bCs/>
                <w:strike/>
                <w:color w:val="000000"/>
                <w:sz w:val="22"/>
                <w:szCs w:val="22"/>
              </w:rPr>
              <w:t>700 Ft</w:t>
            </w:r>
          </w:p>
          <w:p w:rsidR="00AE67C5" w:rsidRDefault="00E029B6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      </w:t>
            </w:r>
          </w:p>
        </w:tc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E67C5" w:rsidRDefault="00E029B6">
            <w:pPr>
              <w:keepNext/>
              <w:keepLines/>
              <w:jc w:val="center"/>
              <w:outlineLvl w:val="1"/>
              <w:rPr>
                <w:rFonts w:eastAsia="Times New Roman"/>
                <w:bCs/>
                <w:color w:val="FF0000"/>
                <w:sz w:val="22"/>
                <w:szCs w:val="22"/>
              </w:rPr>
            </w:pPr>
            <w:r>
              <w:rPr>
                <w:rFonts w:eastAsia="Times New Roman"/>
                <w:bCs/>
                <w:color w:val="FF0000"/>
                <w:sz w:val="22"/>
                <w:szCs w:val="22"/>
              </w:rPr>
              <w:t>3 800 Ft</w:t>
            </w:r>
          </w:p>
          <w:p w:rsidR="00AE67C5" w:rsidRDefault="00E029B6">
            <w:pPr>
              <w:keepNext/>
              <w:keepLines/>
              <w:jc w:val="center"/>
              <w:outlineLvl w:val="1"/>
              <w:rPr>
                <w:rFonts w:eastAsia="Times New Roman"/>
                <w:bCs/>
                <w:strike/>
                <w:color w:val="000000"/>
                <w:sz w:val="22"/>
                <w:szCs w:val="22"/>
              </w:rPr>
            </w:pPr>
            <w:r>
              <w:rPr>
                <w:rFonts w:eastAsia="Times New Roman"/>
                <w:bCs/>
                <w:strike/>
                <w:color w:val="000000"/>
                <w:sz w:val="22"/>
                <w:szCs w:val="22"/>
              </w:rPr>
              <w:t>3 200 Ft</w:t>
            </w:r>
          </w:p>
          <w:p w:rsidR="00AE67C5" w:rsidRDefault="00E029B6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proofErr w:type="gramStart"/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( maximum</w:t>
            </w:r>
            <w:proofErr w:type="gramEnd"/>
            <w:r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 két </w:t>
            </w: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felnőttre és 3 gyermekre vonatkozik)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E67C5" w:rsidRDefault="00E029B6">
            <w:pPr>
              <w:keepNext/>
              <w:keepLines/>
              <w:spacing w:after="20"/>
              <w:ind w:firstLine="180"/>
              <w:jc w:val="both"/>
              <w:outlineLvl w:val="1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érvényes a megvásárlás napján 9:00 – 19:00 óráig</w:t>
            </w:r>
          </w:p>
        </w:tc>
      </w:tr>
      <w:tr w:rsidR="00AE67C5"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E67C5" w:rsidRDefault="00E029B6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Délutáni jegy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E67C5" w:rsidRDefault="00E029B6">
            <w:pPr>
              <w:jc w:val="center"/>
              <w:rPr>
                <w:rFonts w:eastAsia="Times New Roman"/>
                <w:color w:val="FF0000"/>
                <w:sz w:val="22"/>
                <w:szCs w:val="22"/>
              </w:rPr>
            </w:pPr>
            <w:r>
              <w:rPr>
                <w:rFonts w:eastAsia="Times New Roman"/>
                <w:color w:val="FF0000"/>
                <w:sz w:val="22"/>
                <w:szCs w:val="22"/>
              </w:rPr>
              <w:t>700 Ft</w:t>
            </w:r>
          </w:p>
          <w:p w:rsidR="00AE67C5" w:rsidRDefault="00E029B6">
            <w:pPr>
              <w:jc w:val="center"/>
              <w:rPr>
                <w:rFonts w:eastAsia="Times New Roman"/>
                <w:strike/>
                <w:color w:val="000000"/>
                <w:sz w:val="22"/>
                <w:szCs w:val="22"/>
              </w:rPr>
            </w:pPr>
            <w:r>
              <w:rPr>
                <w:rFonts w:eastAsia="Times New Roman"/>
                <w:strike/>
                <w:color w:val="000000"/>
                <w:sz w:val="22"/>
                <w:szCs w:val="22"/>
              </w:rPr>
              <w:t>600 Ft</w:t>
            </w:r>
          </w:p>
        </w:tc>
        <w:tc>
          <w:tcPr>
            <w:tcW w:w="14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E67C5" w:rsidRDefault="00E029B6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color w:val="FF0000"/>
                <w:sz w:val="22"/>
                <w:szCs w:val="22"/>
              </w:rPr>
            </w:pPr>
            <w:r>
              <w:rPr>
                <w:rFonts w:eastAsia="Times New Roman"/>
                <w:bCs/>
                <w:color w:val="FF0000"/>
                <w:sz w:val="22"/>
                <w:szCs w:val="22"/>
              </w:rPr>
              <w:t>500 Ft</w:t>
            </w:r>
          </w:p>
          <w:p w:rsidR="00AE67C5" w:rsidRDefault="00E029B6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strike/>
                <w:color w:val="000000"/>
                <w:sz w:val="22"/>
                <w:szCs w:val="22"/>
              </w:rPr>
            </w:pPr>
            <w:r>
              <w:rPr>
                <w:rFonts w:eastAsia="Times New Roman"/>
                <w:bCs/>
                <w:strike/>
                <w:color w:val="000000"/>
                <w:sz w:val="22"/>
                <w:szCs w:val="22"/>
              </w:rPr>
              <w:t>400 Ft</w:t>
            </w:r>
          </w:p>
          <w:p w:rsidR="00AE67C5" w:rsidRDefault="00E029B6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E67C5" w:rsidRDefault="00E029B6">
            <w:pPr>
              <w:keepNext/>
              <w:keepLines/>
              <w:jc w:val="center"/>
              <w:outlineLvl w:val="1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E67C5" w:rsidRDefault="00E029B6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érvényes 16:00 órától 19:00 óráig</w:t>
            </w:r>
          </w:p>
        </w:tc>
      </w:tr>
      <w:tr w:rsidR="00AE67C5"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E67C5" w:rsidRDefault="00E029B6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Heti jegy 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E67C5" w:rsidRDefault="00E029B6">
            <w:pPr>
              <w:jc w:val="center"/>
              <w:rPr>
                <w:rFonts w:eastAsia="Times New Roman"/>
                <w:color w:val="FF0000"/>
                <w:sz w:val="22"/>
                <w:szCs w:val="22"/>
              </w:rPr>
            </w:pPr>
            <w:r>
              <w:rPr>
                <w:rFonts w:eastAsia="Times New Roman"/>
                <w:color w:val="FF0000"/>
                <w:sz w:val="22"/>
                <w:szCs w:val="22"/>
              </w:rPr>
              <w:t>7 000 Ft</w:t>
            </w:r>
          </w:p>
          <w:p w:rsidR="00AE67C5" w:rsidRDefault="00E029B6">
            <w:pPr>
              <w:jc w:val="center"/>
              <w:rPr>
                <w:rFonts w:eastAsia="Times New Roman"/>
                <w:strike/>
                <w:color w:val="000000"/>
                <w:sz w:val="22"/>
                <w:szCs w:val="22"/>
              </w:rPr>
            </w:pPr>
            <w:r>
              <w:rPr>
                <w:rFonts w:eastAsia="Times New Roman"/>
                <w:strike/>
                <w:color w:val="000000"/>
                <w:sz w:val="22"/>
                <w:szCs w:val="22"/>
              </w:rPr>
              <w:t>6 000 Ft</w:t>
            </w:r>
          </w:p>
        </w:tc>
        <w:tc>
          <w:tcPr>
            <w:tcW w:w="14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E67C5" w:rsidRDefault="00E029B6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color w:val="FF0000"/>
                <w:sz w:val="22"/>
                <w:szCs w:val="22"/>
              </w:rPr>
            </w:pPr>
            <w:r>
              <w:rPr>
                <w:rFonts w:eastAsia="Times New Roman"/>
                <w:bCs/>
                <w:color w:val="FF0000"/>
                <w:sz w:val="22"/>
                <w:szCs w:val="22"/>
              </w:rPr>
              <w:t>3 600 Ft</w:t>
            </w:r>
          </w:p>
          <w:p w:rsidR="00AE67C5" w:rsidRDefault="00E029B6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strike/>
                <w:color w:val="000000"/>
                <w:sz w:val="22"/>
                <w:szCs w:val="22"/>
              </w:rPr>
            </w:pPr>
            <w:r>
              <w:rPr>
                <w:rFonts w:eastAsia="Times New Roman"/>
                <w:bCs/>
                <w:strike/>
                <w:color w:val="000000"/>
                <w:sz w:val="22"/>
                <w:szCs w:val="22"/>
              </w:rPr>
              <w:t>3 000 Ft</w:t>
            </w:r>
          </w:p>
          <w:p w:rsidR="00AE67C5" w:rsidRDefault="00E029B6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      </w:t>
            </w:r>
          </w:p>
          <w:p w:rsidR="00AE67C5" w:rsidRDefault="00AE67C5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E67C5" w:rsidRDefault="00E029B6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 18 000 Ft</w:t>
            </w:r>
          </w:p>
          <w:p w:rsidR="00AE67C5" w:rsidRDefault="00E029B6">
            <w:pPr>
              <w:jc w:val="center"/>
              <w:rPr>
                <w:rFonts w:eastAsia="Times New Roman"/>
                <w:strike/>
                <w:color w:val="FF0000"/>
                <w:sz w:val="22"/>
                <w:szCs w:val="22"/>
              </w:rPr>
            </w:pPr>
            <w:r>
              <w:rPr>
                <w:rFonts w:eastAsia="Times New Roman"/>
                <w:strike/>
                <w:color w:val="FF0000"/>
                <w:sz w:val="22"/>
                <w:szCs w:val="22"/>
              </w:rPr>
              <w:t>15 000 Ft</w:t>
            </w:r>
          </w:p>
          <w:p w:rsidR="00AE67C5" w:rsidRDefault="00E029B6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proofErr w:type="gramStart"/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( maximum</w:t>
            </w:r>
            <w:proofErr w:type="gramEnd"/>
            <w:r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két felnőttre és 3 gyermekre vonatkozik)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E67C5" w:rsidRDefault="00E029B6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érvényes a megvásárlás napjától számított 7 napig</w:t>
            </w:r>
          </w:p>
        </w:tc>
      </w:tr>
      <w:tr w:rsidR="00AE67C5"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E67C5" w:rsidRDefault="00E029B6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Havi jegy 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E67C5" w:rsidRDefault="00E029B6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FF0000"/>
                <w:sz w:val="22"/>
                <w:szCs w:val="22"/>
              </w:rPr>
              <w:t>24 000 F</w:t>
            </w:r>
            <w:r>
              <w:rPr>
                <w:rFonts w:eastAsia="Times New Roman"/>
                <w:color w:val="000000"/>
                <w:sz w:val="22"/>
                <w:szCs w:val="22"/>
              </w:rPr>
              <w:t>t</w:t>
            </w:r>
          </w:p>
          <w:p w:rsidR="00AE67C5" w:rsidRDefault="00E029B6">
            <w:pPr>
              <w:jc w:val="center"/>
              <w:rPr>
                <w:rFonts w:eastAsia="Times New Roman"/>
                <w:strike/>
                <w:color w:val="000000"/>
                <w:sz w:val="22"/>
                <w:szCs w:val="22"/>
              </w:rPr>
            </w:pPr>
            <w:r>
              <w:rPr>
                <w:rFonts w:eastAsia="Times New Roman"/>
                <w:strike/>
                <w:color w:val="000000"/>
                <w:sz w:val="22"/>
                <w:szCs w:val="22"/>
              </w:rPr>
              <w:t>20 000 Ft</w:t>
            </w:r>
          </w:p>
        </w:tc>
        <w:tc>
          <w:tcPr>
            <w:tcW w:w="14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E67C5" w:rsidRDefault="00E029B6">
            <w:pPr>
              <w:jc w:val="center"/>
              <w:rPr>
                <w:rFonts w:eastAsia="Times New Roman"/>
                <w:color w:val="FF0000"/>
                <w:sz w:val="22"/>
                <w:szCs w:val="22"/>
              </w:rPr>
            </w:pPr>
            <w:r>
              <w:rPr>
                <w:rFonts w:eastAsia="Times New Roman"/>
                <w:color w:val="FF0000"/>
                <w:sz w:val="22"/>
                <w:szCs w:val="22"/>
              </w:rPr>
              <w:t>14 000 Ft</w:t>
            </w:r>
          </w:p>
          <w:p w:rsidR="00AE67C5" w:rsidRDefault="00E029B6">
            <w:pPr>
              <w:jc w:val="center"/>
              <w:rPr>
                <w:rFonts w:eastAsia="Times New Roman"/>
                <w:strike/>
                <w:color w:val="000000"/>
                <w:sz w:val="22"/>
                <w:szCs w:val="22"/>
              </w:rPr>
            </w:pPr>
            <w:r>
              <w:rPr>
                <w:rFonts w:eastAsia="Times New Roman"/>
                <w:strike/>
                <w:color w:val="000000"/>
                <w:sz w:val="22"/>
                <w:szCs w:val="22"/>
              </w:rPr>
              <w:t>12 000 Ft</w:t>
            </w:r>
          </w:p>
        </w:tc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E67C5" w:rsidRDefault="00E029B6">
            <w:pPr>
              <w:jc w:val="center"/>
              <w:rPr>
                <w:rFonts w:eastAsia="Times New Roman"/>
                <w:strike/>
                <w:color w:val="FF0000"/>
                <w:sz w:val="22"/>
                <w:szCs w:val="22"/>
              </w:rPr>
            </w:pPr>
            <w:r>
              <w:rPr>
                <w:rFonts w:eastAsia="Times New Roman"/>
                <w:color w:val="FF0000"/>
                <w:sz w:val="22"/>
                <w:szCs w:val="22"/>
              </w:rPr>
              <w:t>52 000 Ft</w:t>
            </w:r>
          </w:p>
          <w:p w:rsidR="00AE67C5" w:rsidRDefault="00E029B6">
            <w:pPr>
              <w:jc w:val="center"/>
              <w:rPr>
                <w:rFonts w:eastAsia="Times New Roman"/>
                <w:strike/>
                <w:color w:val="000000"/>
                <w:sz w:val="22"/>
                <w:szCs w:val="22"/>
              </w:rPr>
            </w:pPr>
            <w:r>
              <w:rPr>
                <w:rFonts w:eastAsia="Times New Roman"/>
                <w:strike/>
                <w:color w:val="000000"/>
                <w:sz w:val="22"/>
                <w:szCs w:val="22"/>
              </w:rPr>
              <w:t>45 000 Ft</w:t>
            </w:r>
          </w:p>
          <w:p w:rsidR="00AE67C5" w:rsidRDefault="00E029B6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proofErr w:type="gramStart"/>
            <w:r>
              <w:rPr>
                <w:rFonts w:eastAsia="Times New Roman"/>
                <w:bCs/>
                <w:strike/>
                <w:color w:val="000000"/>
                <w:sz w:val="22"/>
                <w:szCs w:val="22"/>
              </w:rPr>
              <w:t>(</w:t>
            </w: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 maximum</w:t>
            </w:r>
            <w:proofErr w:type="gramEnd"/>
            <w:r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 két felnőttre és 3 gyermekre vonatkozik)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E67C5" w:rsidRDefault="00E029B6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érvényes a megvásárlás napjától számított </w:t>
            </w: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30 napig</w:t>
            </w:r>
          </w:p>
        </w:tc>
      </w:tr>
      <w:tr w:rsidR="00AE67C5">
        <w:trPr>
          <w:trHeight w:val="1458"/>
        </w:trPr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E67C5" w:rsidRDefault="00E029B6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 Szezonjegy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E67C5" w:rsidRDefault="00E029B6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color w:val="FF0000"/>
                <w:sz w:val="22"/>
                <w:szCs w:val="22"/>
              </w:rPr>
            </w:pPr>
            <w:r>
              <w:rPr>
                <w:rFonts w:eastAsia="Times New Roman"/>
                <w:bCs/>
                <w:color w:val="FF0000"/>
                <w:sz w:val="22"/>
                <w:szCs w:val="22"/>
              </w:rPr>
              <w:t>40 000 Ft</w:t>
            </w:r>
          </w:p>
          <w:p w:rsidR="00AE67C5" w:rsidRDefault="00E029B6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Cs/>
                <w:strike/>
                <w:color w:val="000000"/>
                <w:sz w:val="22"/>
                <w:szCs w:val="22"/>
              </w:rPr>
              <w:t>36 000 Ft</w:t>
            </w:r>
          </w:p>
        </w:tc>
        <w:tc>
          <w:tcPr>
            <w:tcW w:w="14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E67C5" w:rsidRDefault="00E029B6">
            <w:pPr>
              <w:jc w:val="center"/>
              <w:rPr>
                <w:rFonts w:eastAsia="Times New Roman"/>
                <w:color w:val="FF0000"/>
                <w:sz w:val="22"/>
                <w:szCs w:val="22"/>
              </w:rPr>
            </w:pPr>
            <w:r>
              <w:rPr>
                <w:rFonts w:eastAsia="Times New Roman"/>
                <w:color w:val="FF0000"/>
                <w:sz w:val="22"/>
                <w:szCs w:val="22"/>
              </w:rPr>
              <w:t>24 500 Ft</w:t>
            </w:r>
          </w:p>
          <w:p w:rsidR="00AE67C5" w:rsidRDefault="00E029B6">
            <w:pPr>
              <w:jc w:val="center"/>
              <w:rPr>
                <w:rFonts w:eastAsia="Times New Roman"/>
                <w:strike/>
                <w:color w:val="000000"/>
                <w:sz w:val="22"/>
                <w:szCs w:val="22"/>
              </w:rPr>
            </w:pPr>
            <w:r>
              <w:rPr>
                <w:rFonts w:eastAsia="Times New Roman"/>
                <w:strike/>
                <w:color w:val="000000"/>
                <w:sz w:val="22"/>
                <w:szCs w:val="22"/>
              </w:rPr>
              <w:t>20 000 Ft</w:t>
            </w:r>
          </w:p>
        </w:tc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E67C5" w:rsidRDefault="00AE67C5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strike/>
                <w:color w:val="000000"/>
                <w:sz w:val="22"/>
                <w:szCs w:val="22"/>
              </w:rPr>
            </w:pPr>
          </w:p>
          <w:p w:rsidR="00AE67C5" w:rsidRDefault="00E029B6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E67C5" w:rsidRDefault="00E029B6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érvényes a strand éves nyitvatartási ideje alatt</w:t>
            </w:r>
          </w:p>
        </w:tc>
      </w:tr>
      <w:tr w:rsidR="00AE67C5"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E67C5" w:rsidRDefault="00AE67C5">
            <w:pPr>
              <w:rPr>
                <w:sz w:val="22"/>
                <w:szCs w:val="22"/>
              </w:rPr>
            </w:pPr>
          </w:p>
        </w:tc>
        <w:tc>
          <w:tcPr>
            <w:tcW w:w="48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E67C5" w:rsidRDefault="00AE67C5"/>
        </w:tc>
      </w:tr>
      <w:tr w:rsidR="00AE67C5"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E67C5" w:rsidRDefault="00E029B6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lastRenderedPageBreak/>
              <w:t>egyszeri igazolvány készítés díja</w:t>
            </w:r>
          </w:p>
        </w:tc>
        <w:tc>
          <w:tcPr>
            <w:tcW w:w="48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E67C5" w:rsidRDefault="00E029B6">
            <w:pPr>
              <w:keepNext/>
              <w:keepLines/>
              <w:spacing w:after="20"/>
              <w:jc w:val="center"/>
              <w:outlineLvl w:val="1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1000 Ft/fő</w:t>
            </w:r>
          </w:p>
        </w:tc>
      </w:tr>
      <w:tr w:rsidR="00AE67C5"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E67C5" w:rsidRDefault="00E029B6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állandó lakos strandigazolvány érvényesítés</w:t>
            </w:r>
          </w:p>
        </w:tc>
        <w:tc>
          <w:tcPr>
            <w:tcW w:w="48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E67C5" w:rsidRDefault="00E029B6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color w:val="FF0000"/>
                <w:sz w:val="22"/>
                <w:szCs w:val="22"/>
              </w:rPr>
            </w:pPr>
            <w:r>
              <w:rPr>
                <w:rFonts w:eastAsia="Times New Roman"/>
                <w:bCs/>
                <w:color w:val="FF0000"/>
                <w:sz w:val="22"/>
                <w:szCs w:val="22"/>
              </w:rPr>
              <w:t>3 000 Ft/fő/év</w:t>
            </w:r>
          </w:p>
          <w:p w:rsidR="00AE67C5" w:rsidRDefault="00E029B6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strike/>
                <w:color w:val="000000"/>
                <w:sz w:val="22"/>
                <w:szCs w:val="22"/>
              </w:rPr>
            </w:pPr>
            <w:r>
              <w:rPr>
                <w:rFonts w:eastAsia="Times New Roman"/>
                <w:bCs/>
                <w:strike/>
                <w:color w:val="000000"/>
                <w:sz w:val="22"/>
                <w:szCs w:val="22"/>
              </w:rPr>
              <w:t>2 000 Ft/fő/év</w:t>
            </w:r>
          </w:p>
        </w:tc>
      </w:tr>
      <w:tr w:rsidR="00AE67C5"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E67C5" w:rsidRDefault="00E029B6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Pótdíj 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jogosulatlan belépés esetén</w:t>
            </w:r>
          </w:p>
        </w:tc>
        <w:tc>
          <w:tcPr>
            <w:tcW w:w="48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E67C5" w:rsidRDefault="00E029B6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5 000 Ft /alkalom</w:t>
            </w:r>
          </w:p>
        </w:tc>
      </w:tr>
      <w:tr w:rsidR="00AE67C5"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E67C5" w:rsidRDefault="00E029B6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Napozóágy</w:t>
            </w:r>
          </w:p>
        </w:tc>
        <w:tc>
          <w:tcPr>
            <w:tcW w:w="48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E67C5" w:rsidRDefault="00E029B6">
            <w:pPr>
              <w:keepNext/>
              <w:keepLines/>
              <w:spacing w:after="20"/>
              <w:jc w:val="center"/>
              <w:outlineLvl w:val="1"/>
              <w:rPr>
                <w:rFonts w:eastAsia="Times New Roman"/>
                <w:bCs/>
                <w:color w:val="FF0000"/>
                <w:sz w:val="22"/>
                <w:szCs w:val="22"/>
              </w:rPr>
            </w:pPr>
            <w:r>
              <w:rPr>
                <w:rFonts w:eastAsia="Times New Roman"/>
                <w:bCs/>
                <w:color w:val="FF0000"/>
                <w:sz w:val="22"/>
                <w:szCs w:val="22"/>
              </w:rPr>
              <w:t xml:space="preserve">1 400 Ft  + 1 000 Ft </w:t>
            </w:r>
            <w:proofErr w:type="gramStart"/>
            <w:r>
              <w:rPr>
                <w:rFonts w:eastAsia="Times New Roman"/>
                <w:bCs/>
                <w:color w:val="FF0000"/>
                <w:sz w:val="22"/>
                <w:szCs w:val="22"/>
              </w:rPr>
              <w:t>kaució</w:t>
            </w:r>
            <w:proofErr w:type="gramEnd"/>
            <w:r>
              <w:rPr>
                <w:rFonts w:eastAsia="Times New Roman"/>
                <w:bCs/>
                <w:color w:val="FF0000"/>
                <w:sz w:val="22"/>
                <w:szCs w:val="22"/>
              </w:rPr>
              <w:t>/nap</w:t>
            </w:r>
          </w:p>
          <w:p w:rsidR="00AE67C5" w:rsidRDefault="00E029B6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eastAsia="Times New Roman"/>
                <w:bCs/>
                <w:strike/>
                <w:color w:val="000000"/>
                <w:sz w:val="22"/>
                <w:szCs w:val="22"/>
              </w:rPr>
              <w:t xml:space="preserve">1 200 Ft + 1 000 Ft </w:t>
            </w:r>
            <w:proofErr w:type="gramStart"/>
            <w:r>
              <w:rPr>
                <w:rFonts w:eastAsia="Times New Roman"/>
                <w:bCs/>
                <w:strike/>
                <w:color w:val="000000"/>
                <w:sz w:val="22"/>
                <w:szCs w:val="22"/>
              </w:rPr>
              <w:t>kaució</w:t>
            </w:r>
            <w:proofErr w:type="gramEnd"/>
            <w:r>
              <w:rPr>
                <w:rFonts w:eastAsia="Times New Roman"/>
                <w:bCs/>
                <w:strike/>
                <w:color w:val="000000"/>
                <w:sz w:val="22"/>
                <w:szCs w:val="22"/>
              </w:rPr>
              <w:t>/nap</w:t>
            </w: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E67C5"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E67C5" w:rsidRDefault="00E029B6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Értékmegőrző</w:t>
            </w:r>
          </w:p>
        </w:tc>
        <w:tc>
          <w:tcPr>
            <w:tcW w:w="48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E67C5" w:rsidRDefault="00E029B6">
            <w:pPr>
              <w:keepNext/>
              <w:keepLines/>
              <w:spacing w:after="20"/>
              <w:jc w:val="center"/>
              <w:outlineLvl w:val="1"/>
              <w:rPr>
                <w:rFonts w:eastAsia="Times New Roman"/>
                <w:bCs/>
                <w:color w:val="FF0000"/>
                <w:sz w:val="22"/>
                <w:szCs w:val="22"/>
              </w:rPr>
            </w:pPr>
            <w:r>
              <w:rPr>
                <w:rFonts w:eastAsia="Times New Roman"/>
                <w:bCs/>
                <w:color w:val="FF0000"/>
                <w:sz w:val="22"/>
                <w:szCs w:val="22"/>
              </w:rPr>
              <w:t xml:space="preserve">600 Ft  + 1 000 Ft </w:t>
            </w:r>
            <w:proofErr w:type="gramStart"/>
            <w:r>
              <w:rPr>
                <w:rFonts w:eastAsia="Times New Roman"/>
                <w:bCs/>
                <w:color w:val="FF0000"/>
                <w:sz w:val="22"/>
                <w:szCs w:val="22"/>
              </w:rPr>
              <w:t>kaució</w:t>
            </w:r>
            <w:proofErr w:type="gramEnd"/>
            <w:r>
              <w:rPr>
                <w:rFonts w:eastAsia="Times New Roman"/>
                <w:bCs/>
                <w:color w:val="FF0000"/>
                <w:sz w:val="22"/>
                <w:szCs w:val="22"/>
              </w:rPr>
              <w:t>/nap</w:t>
            </w:r>
          </w:p>
          <w:p w:rsidR="00AE67C5" w:rsidRDefault="00E029B6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strike/>
                <w:color w:val="000000"/>
                <w:sz w:val="22"/>
                <w:szCs w:val="22"/>
              </w:rPr>
            </w:pPr>
            <w:r>
              <w:rPr>
                <w:rFonts w:eastAsia="Times New Roman"/>
                <w:bCs/>
                <w:strike/>
                <w:color w:val="000000"/>
                <w:sz w:val="22"/>
                <w:szCs w:val="22"/>
              </w:rPr>
              <w:t xml:space="preserve">500 Ft  + 1 000 Ft </w:t>
            </w:r>
            <w:proofErr w:type="gramStart"/>
            <w:r>
              <w:rPr>
                <w:rFonts w:eastAsia="Times New Roman"/>
                <w:bCs/>
                <w:strike/>
                <w:color w:val="000000"/>
                <w:sz w:val="22"/>
                <w:szCs w:val="22"/>
              </w:rPr>
              <w:t>kaució</w:t>
            </w:r>
            <w:proofErr w:type="gramEnd"/>
            <w:r>
              <w:rPr>
                <w:rFonts w:eastAsia="Times New Roman"/>
                <w:bCs/>
                <w:strike/>
                <w:color w:val="000000"/>
                <w:sz w:val="22"/>
                <w:szCs w:val="22"/>
              </w:rPr>
              <w:t>/nap</w:t>
            </w:r>
          </w:p>
        </w:tc>
      </w:tr>
      <w:tr w:rsidR="00AE67C5">
        <w:tc>
          <w:tcPr>
            <w:tcW w:w="963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E67C5" w:rsidRDefault="00E029B6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Kabin</w:t>
            </w:r>
          </w:p>
        </w:tc>
      </w:tr>
      <w:tr w:rsidR="00AE67C5"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E67C5" w:rsidRDefault="00E029B6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Napi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br/>
            </w:r>
          </w:p>
        </w:tc>
        <w:tc>
          <w:tcPr>
            <w:tcW w:w="48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E67C5" w:rsidRDefault="00E029B6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color w:val="FF0000"/>
                <w:sz w:val="22"/>
                <w:szCs w:val="22"/>
              </w:rPr>
            </w:pPr>
            <w:r>
              <w:rPr>
                <w:rFonts w:eastAsia="Times New Roman"/>
                <w:bCs/>
                <w:color w:val="FF0000"/>
                <w:sz w:val="22"/>
                <w:szCs w:val="22"/>
              </w:rPr>
              <w:t xml:space="preserve"> 1 200 Ft  + 1 000 Ft </w:t>
            </w:r>
            <w:proofErr w:type="gramStart"/>
            <w:r>
              <w:rPr>
                <w:rFonts w:eastAsia="Times New Roman"/>
                <w:bCs/>
                <w:color w:val="FF0000"/>
                <w:sz w:val="22"/>
                <w:szCs w:val="22"/>
              </w:rPr>
              <w:t>kaució</w:t>
            </w:r>
            <w:proofErr w:type="gramEnd"/>
            <w:r>
              <w:rPr>
                <w:rFonts w:eastAsia="Times New Roman"/>
                <w:bCs/>
                <w:color w:val="FF0000"/>
                <w:sz w:val="22"/>
                <w:szCs w:val="22"/>
              </w:rPr>
              <w:t>/nap</w:t>
            </w:r>
          </w:p>
          <w:p w:rsidR="00AE67C5" w:rsidRDefault="00E029B6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eastAsia="Times New Roman"/>
                <w:bCs/>
                <w:strike/>
                <w:color w:val="000000"/>
                <w:sz w:val="22"/>
                <w:szCs w:val="22"/>
              </w:rPr>
              <w:t xml:space="preserve">1 000 Ft + 1 </w:t>
            </w:r>
            <w:r>
              <w:rPr>
                <w:rFonts w:eastAsia="Times New Roman"/>
                <w:bCs/>
                <w:strike/>
                <w:color w:val="000000"/>
                <w:sz w:val="22"/>
                <w:szCs w:val="22"/>
              </w:rPr>
              <w:t xml:space="preserve">000 Ft </w:t>
            </w:r>
            <w:proofErr w:type="gramStart"/>
            <w:r>
              <w:rPr>
                <w:rFonts w:eastAsia="Times New Roman"/>
                <w:bCs/>
                <w:strike/>
                <w:color w:val="000000"/>
                <w:sz w:val="22"/>
                <w:szCs w:val="22"/>
              </w:rPr>
              <w:t>kaució</w:t>
            </w:r>
            <w:proofErr w:type="gramEnd"/>
            <w:r>
              <w:rPr>
                <w:rFonts w:eastAsia="Times New Roman"/>
                <w:bCs/>
                <w:color w:val="000000"/>
                <w:sz w:val="22"/>
                <w:szCs w:val="22"/>
              </w:rPr>
              <w:br/>
              <w:t>érvényes a megvásárlás napján 8:00 – 18:00 óráig 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vertAlign w:val="superscript"/>
              </w:rPr>
              <w:t>4</w:t>
            </w:r>
          </w:p>
        </w:tc>
      </w:tr>
      <w:tr w:rsidR="00AE67C5"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E67C5" w:rsidRDefault="00E029B6">
            <w:pPr>
              <w:keepNext/>
              <w:keepLines/>
              <w:ind w:firstLine="180"/>
              <w:jc w:val="center"/>
              <w:outlineLvl w:val="1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heti</w:t>
            </w:r>
          </w:p>
        </w:tc>
        <w:tc>
          <w:tcPr>
            <w:tcW w:w="48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E67C5" w:rsidRDefault="00E029B6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color w:val="FF0000"/>
                <w:sz w:val="22"/>
                <w:szCs w:val="22"/>
              </w:rPr>
            </w:pPr>
            <w:r>
              <w:rPr>
                <w:rFonts w:eastAsia="Times New Roman"/>
                <w:bCs/>
                <w:color w:val="FF0000"/>
                <w:sz w:val="22"/>
                <w:szCs w:val="22"/>
              </w:rPr>
              <w:t xml:space="preserve">  5 500 Ft  + 1 000 Ft </w:t>
            </w:r>
            <w:proofErr w:type="gramStart"/>
            <w:r>
              <w:rPr>
                <w:rFonts w:eastAsia="Times New Roman"/>
                <w:bCs/>
                <w:color w:val="FF0000"/>
                <w:sz w:val="22"/>
                <w:szCs w:val="22"/>
              </w:rPr>
              <w:t>kaució</w:t>
            </w:r>
            <w:proofErr w:type="gramEnd"/>
          </w:p>
          <w:p w:rsidR="00AE67C5" w:rsidRDefault="00E029B6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Cs/>
                <w:strike/>
                <w:color w:val="000000"/>
                <w:sz w:val="22"/>
                <w:szCs w:val="22"/>
              </w:rPr>
              <w:t xml:space="preserve">5 000 Ft + 1 000 Ft </w:t>
            </w:r>
            <w:proofErr w:type="gramStart"/>
            <w:r>
              <w:rPr>
                <w:rFonts w:eastAsia="Times New Roman"/>
                <w:bCs/>
                <w:strike/>
                <w:color w:val="000000"/>
                <w:sz w:val="22"/>
                <w:szCs w:val="22"/>
              </w:rPr>
              <w:t>kaució</w:t>
            </w:r>
            <w:proofErr w:type="gramEnd"/>
            <w:r>
              <w:rPr>
                <w:rFonts w:eastAsia="Times New Roman"/>
                <w:bCs/>
                <w:color w:val="000000"/>
                <w:sz w:val="22"/>
                <w:szCs w:val="22"/>
              </w:rPr>
              <w:br/>
              <w:t>érvényes a megvásárlás napjától számított 7 napig</w:t>
            </w:r>
          </w:p>
        </w:tc>
      </w:tr>
      <w:tr w:rsidR="00AE67C5"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E67C5" w:rsidRDefault="00E029B6">
            <w:pPr>
              <w:keepNext/>
              <w:keepLines/>
              <w:ind w:firstLine="180"/>
              <w:jc w:val="center"/>
              <w:outlineLvl w:val="1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havi</w:t>
            </w:r>
          </w:p>
        </w:tc>
        <w:tc>
          <w:tcPr>
            <w:tcW w:w="48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E67C5" w:rsidRDefault="00E029B6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color w:val="FF0000"/>
                <w:sz w:val="22"/>
                <w:szCs w:val="22"/>
              </w:rPr>
            </w:pPr>
            <w:r>
              <w:rPr>
                <w:rFonts w:eastAsia="Times New Roman"/>
                <w:bCs/>
                <w:color w:val="FF0000"/>
                <w:sz w:val="22"/>
                <w:szCs w:val="22"/>
              </w:rPr>
              <w:t xml:space="preserve">18 000 Ft  + 1 000 Ft </w:t>
            </w:r>
            <w:proofErr w:type="gramStart"/>
            <w:r>
              <w:rPr>
                <w:rFonts w:eastAsia="Times New Roman"/>
                <w:bCs/>
                <w:color w:val="FF0000"/>
                <w:sz w:val="22"/>
                <w:szCs w:val="22"/>
              </w:rPr>
              <w:t>kaució</w:t>
            </w:r>
            <w:proofErr w:type="gramEnd"/>
          </w:p>
          <w:p w:rsidR="00AE67C5" w:rsidRDefault="00E029B6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Cs/>
                <w:strike/>
                <w:color w:val="000000"/>
                <w:sz w:val="22"/>
                <w:szCs w:val="22"/>
              </w:rPr>
              <w:t xml:space="preserve">16 000 Ft + 1 000 Ft </w:t>
            </w:r>
            <w:proofErr w:type="gramStart"/>
            <w:r>
              <w:rPr>
                <w:rFonts w:eastAsia="Times New Roman"/>
                <w:bCs/>
                <w:strike/>
                <w:color w:val="000000"/>
                <w:sz w:val="22"/>
                <w:szCs w:val="22"/>
              </w:rPr>
              <w:t>kaució</w:t>
            </w:r>
            <w:proofErr w:type="gramEnd"/>
            <w:r>
              <w:rPr>
                <w:rFonts w:eastAsia="Times New Roman"/>
                <w:bCs/>
                <w:color w:val="000000"/>
                <w:sz w:val="22"/>
                <w:szCs w:val="22"/>
              </w:rPr>
              <w:br/>
              <w:t xml:space="preserve">érvényes a </w:t>
            </w: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megvásárlás napjától számított 30 napig</w:t>
            </w:r>
          </w:p>
        </w:tc>
      </w:tr>
      <w:tr w:rsidR="00AE67C5"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E67C5" w:rsidRDefault="00E029B6">
            <w:pPr>
              <w:keepNext/>
              <w:keepLines/>
              <w:jc w:val="center"/>
              <w:outlineLvl w:val="1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Hangosbemondó használata reklámszöveg bemondására</w:t>
            </w:r>
          </w:p>
        </w:tc>
        <w:tc>
          <w:tcPr>
            <w:tcW w:w="48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E67C5" w:rsidRDefault="00E029B6">
            <w:pPr>
              <w:keepNext/>
              <w:keepLines/>
              <w:spacing w:after="20"/>
              <w:ind w:firstLine="180"/>
              <w:jc w:val="center"/>
              <w:outlineLvl w:val="1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1 000 Ft/perc</w:t>
            </w:r>
          </w:p>
        </w:tc>
      </w:tr>
    </w:tbl>
    <w:p w:rsidR="00AE67C5" w:rsidRDefault="00AE67C5">
      <w:pPr>
        <w:pStyle w:val="Cmsor1"/>
        <w:spacing w:line="288" w:lineRule="auto"/>
        <w:rPr>
          <w:rFonts w:ascii="Sylfaen" w:hAnsi="Sylfaen"/>
          <w:color w:val="000000"/>
          <w:sz w:val="24"/>
          <w:szCs w:val="24"/>
          <w:u w:val="single"/>
        </w:rPr>
      </w:pPr>
    </w:p>
    <w:p w:rsidR="00AE67C5" w:rsidRDefault="00E029B6">
      <w:pPr>
        <w:pStyle w:val="Cmsor1"/>
        <w:spacing w:line="288" w:lineRule="auto"/>
        <w:rPr>
          <w:rFonts w:ascii="Sylfaen" w:hAnsi="Sylfaen"/>
          <w:color w:val="000000"/>
          <w:sz w:val="24"/>
          <w:szCs w:val="24"/>
          <w:u w:val="single"/>
        </w:rPr>
      </w:pPr>
      <w:r>
        <w:rPr>
          <w:rFonts w:ascii="Sylfaen" w:hAnsi="Sylfaen"/>
          <w:color w:val="000000"/>
          <w:sz w:val="24"/>
          <w:szCs w:val="24"/>
          <w:u w:val="single"/>
        </w:rPr>
        <w:t>Építményadót fizetők kedvezménye:</w:t>
      </w:r>
    </w:p>
    <w:p w:rsidR="00AE67C5" w:rsidRDefault="00E029B6">
      <w:pPr>
        <w:ind w:firstLine="708"/>
        <w:jc w:val="both"/>
        <w:rPr>
          <w:rFonts w:ascii="Sylfaen" w:eastAsia="Sylfaen" w:hAnsi="Sylfaen" w:cs="Sylfaen"/>
          <w:sz w:val="24"/>
          <w:szCs w:val="24"/>
        </w:rPr>
      </w:pPr>
      <w:r>
        <w:rPr>
          <w:rFonts w:ascii="Sylfaen" w:eastAsia="Sylfaen" w:hAnsi="Sylfaen" w:cs="Sylfaen"/>
          <w:sz w:val="24"/>
          <w:szCs w:val="24"/>
        </w:rPr>
        <w:t xml:space="preserve">A 2024. évben 52 db kedvezményre jogosító igazolást adott ki az önkormányzat 984.500,-Ft értékben. Mint az első </w:t>
      </w:r>
      <w:r>
        <w:rPr>
          <w:rFonts w:ascii="Sylfaen" w:eastAsia="Sylfaen" w:hAnsi="Sylfaen" w:cs="Sylfaen"/>
          <w:sz w:val="24"/>
          <w:szCs w:val="24"/>
        </w:rPr>
        <w:t>táblázatban látható 2023-ról 2024-re a felnőtt havi jegyek eladása 29 szeresére, míg a felnőtt szezonjegyek 13 szorosára emelkedtek, tehát keresletgeneráló hatása volt a kedvezménynek. Magánszemélyek esetében 1335 fő adófizető van a településen. Vannak néh</w:t>
      </w:r>
      <w:r>
        <w:rPr>
          <w:rFonts w:ascii="Sylfaen" w:eastAsia="Sylfaen" w:hAnsi="Sylfaen" w:cs="Sylfaen"/>
          <w:sz w:val="24"/>
          <w:szCs w:val="24"/>
        </w:rPr>
        <w:t xml:space="preserve">ányan, akik több ingatlan után fizetik az adót, nekik tavaly össze lett vonva az </w:t>
      </w:r>
      <w:proofErr w:type="spellStart"/>
      <w:r>
        <w:rPr>
          <w:rFonts w:ascii="Sylfaen" w:eastAsia="Sylfaen" w:hAnsi="Sylfaen" w:cs="Sylfaen"/>
          <w:sz w:val="24"/>
          <w:szCs w:val="24"/>
        </w:rPr>
        <w:t>befizezett</w:t>
      </w:r>
      <w:proofErr w:type="spellEnd"/>
      <w:r>
        <w:rPr>
          <w:rFonts w:ascii="Sylfaen" w:eastAsia="Sylfaen" w:hAnsi="Sylfaen" w:cs="Sylfaen"/>
          <w:sz w:val="24"/>
          <w:szCs w:val="24"/>
        </w:rPr>
        <w:t xml:space="preserve"> adó és abból került kiszámításra a 30%-</w:t>
      </w:r>
      <w:proofErr w:type="spellStart"/>
      <w:r>
        <w:rPr>
          <w:rFonts w:ascii="Sylfaen" w:eastAsia="Sylfaen" w:hAnsi="Sylfaen" w:cs="Sylfaen"/>
          <w:sz w:val="24"/>
          <w:szCs w:val="24"/>
        </w:rPr>
        <w:t>os</w:t>
      </w:r>
      <w:proofErr w:type="spellEnd"/>
      <w:r>
        <w:rPr>
          <w:rFonts w:ascii="Sylfaen" w:eastAsia="Sylfaen" w:hAnsi="Sylfaen" w:cs="Sylfaen"/>
          <w:sz w:val="24"/>
          <w:szCs w:val="24"/>
        </w:rPr>
        <w:t xml:space="preserve"> kedvezmény. A kedvezmények megoszlása az alábbi táblázatba látható</w:t>
      </w:r>
      <w:proofErr w:type="gramStart"/>
      <w:r>
        <w:rPr>
          <w:rFonts w:ascii="Sylfaen" w:eastAsia="Sylfaen" w:hAnsi="Sylfaen" w:cs="Sylfaen"/>
          <w:sz w:val="24"/>
          <w:szCs w:val="24"/>
        </w:rPr>
        <w:t>.:</w:t>
      </w:r>
      <w:proofErr w:type="gramEnd"/>
    </w:p>
    <w:p w:rsidR="00AE67C5" w:rsidRDefault="00AE67C5">
      <w:pPr>
        <w:rPr>
          <w:sz w:val="24"/>
          <w:szCs w:val="24"/>
        </w:rPr>
      </w:pPr>
    </w:p>
    <w:tbl>
      <w:tblPr>
        <w:tblW w:w="8256" w:type="dxa"/>
        <w:tblLook w:val="0600" w:firstRow="0" w:lastRow="0" w:firstColumn="0" w:lastColumn="0" w:noHBand="1" w:noVBand="1"/>
      </w:tblPr>
      <w:tblGrid>
        <w:gridCol w:w="5648"/>
        <w:gridCol w:w="2608"/>
      </w:tblGrid>
      <w:tr w:rsidR="00AE67C5">
        <w:tc>
          <w:tcPr>
            <w:tcW w:w="5648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C0C0C0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AE67C5" w:rsidRDefault="00E029B6">
            <w:pPr>
              <w:jc w:val="center"/>
              <w:rPr>
                <w:rFonts w:ascii="Sylfaen" w:eastAsia="Sylfaen" w:hAnsi="Sylfaen" w:cs="Sylfae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Sylfaen" w:eastAsia="Sylfaen" w:hAnsi="Sylfaen" w:cs="Sylfaen"/>
                <w:b/>
                <w:bCs/>
                <w:color w:val="000000"/>
                <w:sz w:val="22"/>
                <w:szCs w:val="22"/>
              </w:rPr>
              <w:t>30%-</w:t>
            </w:r>
            <w:proofErr w:type="spellStart"/>
            <w:r>
              <w:rPr>
                <w:rFonts w:ascii="Sylfaen" w:eastAsia="Sylfaen" w:hAnsi="Sylfaen" w:cs="Sylfaen"/>
                <w:b/>
                <w:bCs/>
                <w:color w:val="000000"/>
                <w:sz w:val="22"/>
                <w:szCs w:val="22"/>
              </w:rPr>
              <w:t>os</w:t>
            </w:r>
            <w:proofErr w:type="spellEnd"/>
            <w:r>
              <w:rPr>
                <w:rFonts w:ascii="Sylfaen" w:eastAsia="Sylfaen" w:hAnsi="Sylfaen" w:cs="Sylfaen"/>
                <w:b/>
                <w:bCs/>
                <w:color w:val="000000"/>
                <w:sz w:val="22"/>
                <w:szCs w:val="22"/>
              </w:rPr>
              <w:t xml:space="preserve"> kedvezmény sávos megoszlása</w:t>
            </w:r>
          </w:p>
        </w:tc>
        <w:tc>
          <w:tcPr>
            <w:tcW w:w="2608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  <w:tl2br w:val="nil"/>
              <w:tr2bl w:val="nil"/>
            </w:tcBorders>
            <w:shd w:val="solid" w:color="C0C0C0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AE67C5" w:rsidRDefault="00E029B6">
            <w:pPr>
              <w:jc w:val="center"/>
              <w:rPr>
                <w:rFonts w:ascii="Sylfaen" w:eastAsia="Sylfaen" w:hAnsi="Sylfaen" w:cs="Sylfae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Sylfaen" w:eastAsia="Sylfaen" w:hAnsi="Sylfaen" w:cs="Sylfaen"/>
                <w:b/>
                <w:bCs/>
                <w:color w:val="000000"/>
                <w:sz w:val="22"/>
                <w:szCs w:val="22"/>
              </w:rPr>
              <w:t>Létszám</w:t>
            </w:r>
          </w:p>
        </w:tc>
      </w:tr>
      <w:tr w:rsidR="00AE67C5">
        <w:tc>
          <w:tcPr>
            <w:tcW w:w="564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AE67C5" w:rsidRDefault="00E029B6">
            <w:pPr>
              <w:jc w:val="center"/>
              <w:rPr>
                <w:rFonts w:ascii="Sylfaen" w:eastAsia="Sylfaen" w:hAnsi="Sylfaen" w:cs="Sylfaen"/>
                <w:color w:val="000000"/>
                <w:sz w:val="22"/>
                <w:szCs w:val="22"/>
              </w:rPr>
            </w:pPr>
            <w:r>
              <w:rPr>
                <w:rFonts w:ascii="Sylfaen" w:eastAsia="Sylfaen" w:hAnsi="Sylfaen" w:cs="Sylfaen"/>
                <w:color w:val="000000"/>
                <w:sz w:val="22"/>
                <w:szCs w:val="22"/>
              </w:rPr>
              <w:t>5.000</w:t>
            </w:r>
          </w:p>
        </w:tc>
        <w:tc>
          <w:tcPr>
            <w:tcW w:w="2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AE67C5" w:rsidRDefault="00E029B6">
            <w:pPr>
              <w:jc w:val="center"/>
              <w:rPr>
                <w:rFonts w:ascii="Sylfaen" w:eastAsia="Sylfaen" w:hAnsi="Sylfaen" w:cs="Sylfaen"/>
                <w:color w:val="000000"/>
                <w:sz w:val="22"/>
                <w:szCs w:val="22"/>
              </w:rPr>
            </w:pPr>
            <w:r>
              <w:rPr>
                <w:rFonts w:ascii="Sylfaen" w:eastAsia="Sylfaen" w:hAnsi="Sylfaen" w:cs="Sylfaen"/>
                <w:color w:val="000000"/>
                <w:sz w:val="22"/>
                <w:szCs w:val="22"/>
              </w:rPr>
              <w:t>49</w:t>
            </w:r>
            <w:r>
              <w:rPr>
                <w:rFonts w:ascii="Sylfaen" w:eastAsia="Sylfaen" w:hAnsi="Sylfaen" w:cs="Sylfaen"/>
                <w:color w:val="000000"/>
                <w:sz w:val="22"/>
                <w:szCs w:val="22"/>
              </w:rPr>
              <w:t>2 fő</w:t>
            </w:r>
          </w:p>
        </w:tc>
      </w:tr>
      <w:tr w:rsidR="00AE67C5">
        <w:tc>
          <w:tcPr>
            <w:tcW w:w="564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AE67C5" w:rsidRDefault="00E029B6">
            <w:pPr>
              <w:jc w:val="center"/>
              <w:rPr>
                <w:rFonts w:ascii="Sylfaen" w:eastAsia="Sylfaen" w:hAnsi="Sylfaen" w:cs="Sylfaen"/>
                <w:color w:val="000000"/>
                <w:sz w:val="22"/>
                <w:szCs w:val="22"/>
              </w:rPr>
            </w:pPr>
            <w:r>
              <w:rPr>
                <w:rFonts w:ascii="Sylfaen" w:eastAsia="Sylfaen" w:hAnsi="Sylfaen" w:cs="Sylfaen"/>
                <w:color w:val="000000"/>
                <w:sz w:val="22"/>
                <w:szCs w:val="22"/>
              </w:rPr>
              <w:t>5.001-10.000</w:t>
            </w:r>
          </w:p>
        </w:tc>
        <w:tc>
          <w:tcPr>
            <w:tcW w:w="2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AE67C5" w:rsidRDefault="00E029B6">
            <w:pPr>
              <w:jc w:val="center"/>
              <w:rPr>
                <w:rFonts w:ascii="Sylfaen" w:eastAsia="Sylfaen" w:hAnsi="Sylfaen" w:cs="Sylfaen"/>
                <w:color w:val="000000"/>
                <w:sz w:val="22"/>
                <w:szCs w:val="22"/>
              </w:rPr>
            </w:pPr>
            <w:r>
              <w:rPr>
                <w:rFonts w:ascii="Sylfaen" w:eastAsia="Sylfaen" w:hAnsi="Sylfaen" w:cs="Sylfaen"/>
                <w:color w:val="000000"/>
                <w:sz w:val="22"/>
                <w:szCs w:val="22"/>
              </w:rPr>
              <w:t>364 fő</w:t>
            </w:r>
          </w:p>
        </w:tc>
      </w:tr>
      <w:tr w:rsidR="00AE67C5">
        <w:tc>
          <w:tcPr>
            <w:tcW w:w="564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00FF00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AE67C5" w:rsidRDefault="00E029B6">
            <w:pPr>
              <w:jc w:val="center"/>
              <w:rPr>
                <w:rFonts w:ascii="Sylfaen" w:eastAsia="Sylfaen" w:hAnsi="Sylfaen" w:cs="Sylfae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Sylfaen" w:eastAsia="Sylfaen" w:hAnsi="Sylfaen" w:cs="Sylfaen"/>
                <w:b/>
                <w:bCs/>
                <w:color w:val="000000"/>
                <w:sz w:val="22"/>
                <w:szCs w:val="22"/>
              </w:rPr>
              <w:t>10.000,-Ft alatt</w:t>
            </w:r>
          </w:p>
        </w:tc>
        <w:tc>
          <w:tcPr>
            <w:tcW w:w="2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  <w:tl2br w:val="nil"/>
              <w:tr2bl w:val="nil"/>
            </w:tcBorders>
            <w:shd w:val="solid" w:color="00FF00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AE67C5" w:rsidRDefault="00E029B6">
            <w:pPr>
              <w:jc w:val="center"/>
              <w:rPr>
                <w:rFonts w:ascii="Sylfaen" w:eastAsia="Sylfaen" w:hAnsi="Sylfaen" w:cs="Sylfae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Sylfaen" w:eastAsia="Sylfaen" w:hAnsi="Sylfaen" w:cs="Sylfaen"/>
                <w:b/>
                <w:bCs/>
                <w:color w:val="000000"/>
                <w:sz w:val="22"/>
                <w:szCs w:val="22"/>
              </w:rPr>
              <w:t>856 fő</w:t>
            </w:r>
          </w:p>
        </w:tc>
      </w:tr>
      <w:tr w:rsidR="00AE67C5">
        <w:tc>
          <w:tcPr>
            <w:tcW w:w="564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AE67C5" w:rsidRDefault="00E029B6">
            <w:pPr>
              <w:jc w:val="center"/>
              <w:rPr>
                <w:rFonts w:ascii="Sylfaen" w:eastAsia="Sylfaen" w:hAnsi="Sylfaen" w:cs="Sylfaen"/>
                <w:color w:val="000000"/>
                <w:sz w:val="22"/>
                <w:szCs w:val="22"/>
              </w:rPr>
            </w:pPr>
            <w:r>
              <w:rPr>
                <w:rFonts w:ascii="Sylfaen" w:eastAsia="Sylfaen" w:hAnsi="Sylfaen" w:cs="Sylfaen"/>
                <w:color w:val="000000"/>
                <w:sz w:val="22"/>
                <w:szCs w:val="22"/>
              </w:rPr>
              <w:t>10.001-15.000</w:t>
            </w:r>
          </w:p>
        </w:tc>
        <w:tc>
          <w:tcPr>
            <w:tcW w:w="2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AE67C5" w:rsidRDefault="00E029B6">
            <w:pPr>
              <w:jc w:val="center"/>
              <w:rPr>
                <w:rFonts w:ascii="Sylfaen" w:eastAsia="Sylfaen" w:hAnsi="Sylfaen" w:cs="Sylfaen"/>
                <w:color w:val="000000"/>
                <w:sz w:val="22"/>
                <w:szCs w:val="22"/>
              </w:rPr>
            </w:pPr>
            <w:r>
              <w:rPr>
                <w:rFonts w:ascii="Sylfaen" w:eastAsia="Sylfaen" w:hAnsi="Sylfaen" w:cs="Sylfaen"/>
                <w:color w:val="000000"/>
                <w:sz w:val="22"/>
                <w:szCs w:val="22"/>
              </w:rPr>
              <w:t>234 fő</w:t>
            </w:r>
          </w:p>
        </w:tc>
      </w:tr>
      <w:tr w:rsidR="00AE67C5">
        <w:tc>
          <w:tcPr>
            <w:tcW w:w="564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AE67C5" w:rsidRDefault="00E029B6">
            <w:pPr>
              <w:jc w:val="center"/>
              <w:rPr>
                <w:rFonts w:ascii="Sylfaen" w:eastAsia="Sylfaen" w:hAnsi="Sylfaen" w:cs="Sylfaen"/>
                <w:color w:val="000000"/>
                <w:sz w:val="22"/>
                <w:szCs w:val="22"/>
              </w:rPr>
            </w:pPr>
            <w:r>
              <w:rPr>
                <w:rFonts w:ascii="Sylfaen" w:eastAsia="Sylfaen" w:hAnsi="Sylfaen" w:cs="Sylfaen"/>
                <w:color w:val="000000"/>
                <w:sz w:val="22"/>
                <w:szCs w:val="22"/>
              </w:rPr>
              <w:t>15.001-20.000</w:t>
            </w:r>
          </w:p>
        </w:tc>
        <w:tc>
          <w:tcPr>
            <w:tcW w:w="2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AE67C5" w:rsidRDefault="00E029B6">
            <w:pPr>
              <w:jc w:val="center"/>
              <w:rPr>
                <w:rFonts w:ascii="Sylfaen" w:eastAsia="Sylfaen" w:hAnsi="Sylfaen" w:cs="Sylfaen"/>
                <w:color w:val="000000"/>
                <w:sz w:val="22"/>
                <w:szCs w:val="22"/>
              </w:rPr>
            </w:pPr>
            <w:r>
              <w:rPr>
                <w:rFonts w:ascii="Sylfaen" w:eastAsia="Sylfaen" w:hAnsi="Sylfaen" w:cs="Sylfaen"/>
                <w:color w:val="000000"/>
                <w:sz w:val="22"/>
                <w:szCs w:val="22"/>
              </w:rPr>
              <w:t>130 fő</w:t>
            </w:r>
          </w:p>
        </w:tc>
      </w:tr>
      <w:tr w:rsidR="00AE67C5">
        <w:trPr>
          <w:trHeight w:val="350"/>
        </w:trPr>
        <w:tc>
          <w:tcPr>
            <w:tcW w:w="564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AE67C5" w:rsidRDefault="00E029B6">
            <w:pPr>
              <w:jc w:val="center"/>
              <w:rPr>
                <w:rFonts w:ascii="Sylfaen" w:eastAsia="Sylfaen" w:hAnsi="Sylfaen" w:cs="Sylfaen"/>
                <w:color w:val="000000"/>
                <w:sz w:val="22"/>
                <w:szCs w:val="22"/>
              </w:rPr>
            </w:pPr>
            <w:r>
              <w:rPr>
                <w:rFonts w:ascii="Sylfaen" w:eastAsia="Sylfaen" w:hAnsi="Sylfaen" w:cs="Sylfaen"/>
                <w:color w:val="000000"/>
                <w:sz w:val="22"/>
                <w:szCs w:val="22"/>
              </w:rPr>
              <w:t>20.001-30.000</w:t>
            </w:r>
          </w:p>
        </w:tc>
        <w:tc>
          <w:tcPr>
            <w:tcW w:w="2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AE67C5" w:rsidRDefault="00E029B6">
            <w:pPr>
              <w:jc w:val="center"/>
              <w:rPr>
                <w:rFonts w:ascii="Sylfaen" w:eastAsia="Sylfaen" w:hAnsi="Sylfaen" w:cs="Sylfaen"/>
                <w:color w:val="000000"/>
                <w:sz w:val="22"/>
                <w:szCs w:val="22"/>
              </w:rPr>
            </w:pPr>
            <w:r>
              <w:rPr>
                <w:rFonts w:ascii="Sylfaen" w:eastAsia="Sylfaen" w:hAnsi="Sylfaen" w:cs="Sylfaen"/>
                <w:color w:val="000000"/>
                <w:sz w:val="22"/>
                <w:szCs w:val="22"/>
              </w:rPr>
              <w:t>86 fő</w:t>
            </w:r>
          </w:p>
        </w:tc>
      </w:tr>
      <w:tr w:rsidR="00AE67C5">
        <w:trPr>
          <w:trHeight w:val="350"/>
        </w:trPr>
        <w:tc>
          <w:tcPr>
            <w:tcW w:w="564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00FF00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AE67C5" w:rsidRDefault="00E029B6">
            <w:pPr>
              <w:jc w:val="center"/>
              <w:rPr>
                <w:rFonts w:ascii="Sylfaen" w:eastAsia="Sylfaen" w:hAnsi="Sylfaen" w:cs="Sylfae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Sylfaen" w:eastAsia="Sylfaen" w:hAnsi="Sylfaen" w:cs="Sylfaen"/>
                <w:b/>
                <w:bCs/>
                <w:color w:val="000000"/>
                <w:sz w:val="22"/>
                <w:szCs w:val="22"/>
              </w:rPr>
              <w:t>10.001-30.000,-Ft között</w:t>
            </w:r>
          </w:p>
        </w:tc>
        <w:tc>
          <w:tcPr>
            <w:tcW w:w="2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  <w:tl2br w:val="nil"/>
              <w:tr2bl w:val="nil"/>
            </w:tcBorders>
            <w:shd w:val="solid" w:color="00FF00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AE67C5" w:rsidRDefault="00E029B6">
            <w:pPr>
              <w:jc w:val="center"/>
              <w:rPr>
                <w:rFonts w:ascii="Sylfaen" w:eastAsia="Sylfaen" w:hAnsi="Sylfaen" w:cs="Sylfae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Sylfaen" w:eastAsia="Sylfaen" w:hAnsi="Sylfaen" w:cs="Sylfaen"/>
                <w:b/>
                <w:bCs/>
                <w:color w:val="000000"/>
                <w:sz w:val="22"/>
                <w:szCs w:val="22"/>
              </w:rPr>
              <w:t>450 fő</w:t>
            </w:r>
          </w:p>
        </w:tc>
      </w:tr>
      <w:tr w:rsidR="00AE67C5">
        <w:trPr>
          <w:trHeight w:val="350"/>
        </w:trPr>
        <w:tc>
          <w:tcPr>
            <w:tcW w:w="564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AE67C5" w:rsidRDefault="00E029B6">
            <w:pPr>
              <w:jc w:val="center"/>
              <w:rPr>
                <w:rFonts w:ascii="Sylfaen" w:eastAsia="Sylfaen" w:hAnsi="Sylfaen" w:cs="Sylfaen"/>
                <w:color w:val="000000"/>
                <w:sz w:val="22"/>
                <w:szCs w:val="22"/>
              </w:rPr>
            </w:pPr>
            <w:r>
              <w:rPr>
                <w:rFonts w:ascii="Sylfaen" w:eastAsia="Sylfaen" w:hAnsi="Sylfaen" w:cs="Sylfaen"/>
                <w:color w:val="000000"/>
                <w:sz w:val="22"/>
                <w:szCs w:val="22"/>
              </w:rPr>
              <w:t>30.001-40.000</w:t>
            </w:r>
          </w:p>
        </w:tc>
        <w:tc>
          <w:tcPr>
            <w:tcW w:w="2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AE67C5" w:rsidRDefault="00E029B6">
            <w:pPr>
              <w:jc w:val="center"/>
              <w:rPr>
                <w:rFonts w:ascii="Sylfaen" w:eastAsia="Sylfaen" w:hAnsi="Sylfaen" w:cs="Sylfaen"/>
                <w:color w:val="000000"/>
                <w:sz w:val="22"/>
                <w:szCs w:val="22"/>
              </w:rPr>
            </w:pPr>
            <w:r>
              <w:rPr>
                <w:rFonts w:ascii="Sylfaen" w:eastAsia="Sylfaen" w:hAnsi="Sylfaen" w:cs="Sylfaen"/>
                <w:color w:val="000000"/>
                <w:sz w:val="22"/>
                <w:szCs w:val="22"/>
              </w:rPr>
              <w:t>15 fő</w:t>
            </w:r>
          </w:p>
        </w:tc>
      </w:tr>
      <w:tr w:rsidR="00AE67C5">
        <w:trPr>
          <w:trHeight w:val="350"/>
        </w:trPr>
        <w:tc>
          <w:tcPr>
            <w:tcW w:w="564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AE67C5" w:rsidRDefault="00E029B6">
            <w:pPr>
              <w:jc w:val="center"/>
              <w:rPr>
                <w:rFonts w:ascii="Sylfaen" w:eastAsia="Sylfaen" w:hAnsi="Sylfaen" w:cs="Sylfaen"/>
                <w:color w:val="000000"/>
                <w:sz w:val="22"/>
                <w:szCs w:val="22"/>
              </w:rPr>
            </w:pPr>
            <w:r>
              <w:rPr>
                <w:rFonts w:ascii="Sylfaen" w:eastAsia="Sylfaen" w:hAnsi="Sylfaen" w:cs="Sylfaen"/>
                <w:color w:val="000000"/>
                <w:sz w:val="22"/>
                <w:szCs w:val="22"/>
              </w:rPr>
              <w:t>40.001-50.000</w:t>
            </w:r>
          </w:p>
        </w:tc>
        <w:tc>
          <w:tcPr>
            <w:tcW w:w="2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AE67C5" w:rsidRDefault="00E029B6">
            <w:pPr>
              <w:jc w:val="center"/>
              <w:rPr>
                <w:rFonts w:ascii="Sylfaen" w:eastAsia="Sylfaen" w:hAnsi="Sylfaen" w:cs="Sylfaen"/>
                <w:color w:val="000000"/>
                <w:sz w:val="22"/>
                <w:szCs w:val="22"/>
              </w:rPr>
            </w:pPr>
            <w:r>
              <w:rPr>
                <w:rFonts w:ascii="Sylfaen" w:eastAsia="Sylfaen" w:hAnsi="Sylfaen" w:cs="Sylfaen"/>
                <w:color w:val="000000"/>
                <w:sz w:val="22"/>
                <w:szCs w:val="22"/>
              </w:rPr>
              <w:t>9 fő</w:t>
            </w:r>
          </w:p>
        </w:tc>
      </w:tr>
      <w:tr w:rsidR="00AE67C5">
        <w:trPr>
          <w:trHeight w:val="350"/>
        </w:trPr>
        <w:tc>
          <w:tcPr>
            <w:tcW w:w="564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AE67C5" w:rsidRDefault="00E029B6">
            <w:pPr>
              <w:jc w:val="center"/>
              <w:rPr>
                <w:rFonts w:ascii="Sylfaen" w:eastAsia="Sylfaen" w:hAnsi="Sylfaen" w:cs="Sylfaen"/>
                <w:color w:val="000000"/>
                <w:sz w:val="22"/>
                <w:szCs w:val="22"/>
              </w:rPr>
            </w:pPr>
            <w:r>
              <w:rPr>
                <w:rFonts w:ascii="Sylfaen" w:eastAsia="Sylfaen" w:hAnsi="Sylfaen" w:cs="Sylfaen"/>
                <w:color w:val="000000"/>
                <w:sz w:val="22"/>
                <w:szCs w:val="22"/>
              </w:rPr>
              <w:t>50.001-65.000</w:t>
            </w:r>
          </w:p>
        </w:tc>
        <w:tc>
          <w:tcPr>
            <w:tcW w:w="2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AE67C5" w:rsidRDefault="00E029B6">
            <w:pPr>
              <w:jc w:val="center"/>
              <w:rPr>
                <w:rFonts w:ascii="Sylfaen" w:eastAsia="Sylfaen" w:hAnsi="Sylfaen" w:cs="Sylfaen"/>
                <w:color w:val="000000"/>
                <w:sz w:val="22"/>
                <w:szCs w:val="22"/>
              </w:rPr>
            </w:pPr>
            <w:r>
              <w:rPr>
                <w:rFonts w:ascii="Sylfaen" w:eastAsia="Sylfaen" w:hAnsi="Sylfaen" w:cs="Sylfaen"/>
                <w:color w:val="000000"/>
                <w:sz w:val="22"/>
                <w:szCs w:val="22"/>
              </w:rPr>
              <w:t>3 fő</w:t>
            </w:r>
          </w:p>
        </w:tc>
      </w:tr>
      <w:tr w:rsidR="00AE67C5">
        <w:trPr>
          <w:trHeight w:val="350"/>
        </w:trPr>
        <w:tc>
          <w:tcPr>
            <w:tcW w:w="564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00FF00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AE67C5" w:rsidRDefault="00E029B6">
            <w:pPr>
              <w:jc w:val="center"/>
              <w:rPr>
                <w:rFonts w:ascii="Sylfaen" w:eastAsia="Sylfaen" w:hAnsi="Sylfaen" w:cs="Sylfae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Sylfaen" w:eastAsia="Sylfaen" w:hAnsi="Sylfaen" w:cs="Sylfaen"/>
                <w:b/>
                <w:bCs/>
                <w:color w:val="000000"/>
                <w:sz w:val="22"/>
                <w:szCs w:val="22"/>
              </w:rPr>
              <w:t>30.001-65.000,-Ft között</w:t>
            </w:r>
          </w:p>
        </w:tc>
        <w:tc>
          <w:tcPr>
            <w:tcW w:w="2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  <w:tl2br w:val="nil"/>
              <w:tr2bl w:val="nil"/>
            </w:tcBorders>
            <w:shd w:val="solid" w:color="00FF00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AE67C5" w:rsidRDefault="00E029B6">
            <w:pPr>
              <w:jc w:val="center"/>
              <w:rPr>
                <w:rFonts w:ascii="Sylfaen" w:eastAsia="Sylfaen" w:hAnsi="Sylfaen" w:cs="Sylfae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Sylfaen" w:eastAsia="Sylfaen" w:hAnsi="Sylfaen" w:cs="Sylfaen"/>
                <w:b/>
                <w:bCs/>
                <w:color w:val="000000"/>
                <w:sz w:val="22"/>
                <w:szCs w:val="22"/>
              </w:rPr>
              <w:t>27 fő</w:t>
            </w:r>
          </w:p>
        </w:tc>
      </w:tr>
      <w:tr w:rsidR="00AE67C5">
        <w:trPr>
          <w:trHeight w:val="350"/>
        </w:trPr>
        <w:tc>
          <w:tcPr>
            <w:tcW w:w="5648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00FF00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AE67C5" w:rsidRDefault="00E029B6">
            <w:pPr>
              <w:jc w:val="center"/>
              <w:rPr>
                <w:rFonts w:ascii="Sylfaen" w:eastAsia="Sylfaen" w:hAnsi="Sylfaen" w:cs="Sylfae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Sylfaen" w:eastAsia="Sylfaen" w:hAnsi="Sylfaen" w:cs="Sylfaen"/>
                <w:b/>
                <w:bCs/>
                <w:color w:val="000000"/>
                <w:sz w:val="22"/>
                <w:szCs w:val="22"/>
              </w:rPr>
              <w:t>90.001-110.000,-Ft között</w:t>
            </w:r>
          </w:p>
        </w:tc>
        <w:tc>
          <w:tcPr>
            <w:tcW w:w="2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  <w:tl2br w:val="nil"/>
              <w:tr2bl w:val="nil"/>
            </w:tcBorders>
            <w:shd w:val="solid" w:color="00FF00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AE67C5" w:rsidRDefault="00E029B6">
            <w:pPr>
              <w:jc w:val="center"/>
              <w:rPr>
                <w:rFonts w:ascii="Sylfaen" w:eastAsia="Sylfaen" w:hAnsi="Sylfaen" w:cs="Sylfae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Sylfaen" w:eastAsia="Sylfaen" w:hAnsi="Sylfaen" w:cs="Sylfaen"/>
                <w:b/>
                <w:bCs/>
                <w:color w:val="000000"/>
                <w:sz w:val="22"/>
                <w:szCs w:val="22"/>
              </w:rPr>
              <w:t>2 fő</w:t>
            </w:r>
          </w:p>
        </w:tc>
      </w:tr>
    </w:tbl>
    <w:p w:rsidR="00AE67C5" w:rsidRDefault="00AE67C5">
      <w:pPr>
        <w:rPr>
          <w:rFonts w:ascii="Arial" w:eastAsia="Arial" w:hAnsi="Arial" w:cs="Arial"/>
          <w:color w:val="000000"/>
        </w:rPr>
      </w:pPr>
    </w:p>
    <w:p w:rsidR="00AE67C5" w:rsidRDefault="00E029B6">
      <w:pPr>
        <w:ind w:firstLine="708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>Egyéni vállalkozók esetébe 125 fő adófizető van. A 30%-</w:t>
      </w:r>
      <w:proofErr w:type="spellStart"/>
      <w:r>
        <w:rPr>
          <w:rFonts w:ascii="Sylfaen" w:eastAsia="Sylfaen" w:hAnsi="Sylfaen" w:cs="Sylfaen"/>
          <w:color w:val="000000"/>
          <w:sz w:val="24"/>
          <w:szCs w:val="24"/>
        </w:rPr>
        <w:t>os</w:t>
      </w:r>
      <w:proofErr w:type="spellEnd"/>
      <w:r>
        <w:rPr>
          <w:rFonts w:ascii="Sylfaen" w:eastAsia="Sylfaen" w:hAnsi="Sylfaen" w:cs="Sylfaen"/>
          <w:color w:val="000000"/>
          <w:sz w:val="24"/>
          <w:szCs w:val="24"/>
        </w:rPr>
        <w:t xml:space="preserve"> kedvezmény sávos megoszlása esetükben pedig az alábbi</w:t>
      </w:r>
      <w:proofErr w:type="gramStart"/>
      <w:r>
        <w:rPr>
          <w:rFonts w:ascii="Sylfaen" w:eastAsia="Sylfaen" w:hAnsi="Sylfaen" w:cs="Sylfaen"/>
          <w:color w:val="000000"/>
          <w:sz w:val="24"/>
          <w:szCs w:val="24"/>
        </w:rPr>
        <w:t>.:</w:t>
      </w:r>
      <w:proofErr w:type="gramEnd"/>
    </w:p>
    <w:p w:rsidR="00AE67C5" w:rsidRDefault="00AE67C5">
      <w:pPr>
        <w:rPr>
          <w:rFonts w:ascii="Arial" w:eastAsia="Arial" w:hAnsi="Arial" w:cs="Arial"/>
          <w:color w:val="000000"/>
        </w:rPr>
      </w:pPr>
    </w:p>
    <w:tbl>
      <w:tblPr>
        <w:tblW w:w="7300" w:type="dxa"/>
        <w:tblLook w:val="0600" w:firstRow="0" w:lastRow="0" w:firstColumn="0" w:lastColumn="0" w:noHBand="1" w:noVBand="1"/>
      </w:tblPr>
      <w:tblGrid>
        <w:gridCol w:w="4692"/>
        <w:gridCol w:w="2608"/>
      </w:tblGrid>
      <w:tr w:rsidR="00AE67C5">
        <w:tc>
          <w:tcPr>
            <w:tcW w:w="4692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C0C0C0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AE67C5" w:rsidRDefault="00E029B6">
            <w:pPr>
              <w:jc w:val="center"/>
              <w:rPr>
                <w:rFonts w:ascii="Sylfaen" w:eastAsia="Sylfaen" w:hAnsi="Sylfaen" w:cs="Sylfae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Sylfaen" w:eastAsia="Sylfaen" w:hAnsi="Sylfaen" w:cs="Sylfaen"/>
                <w:b/>
                <w:bCs/>
                <w:color w:val="000000"/>
                <w:sz w:val="22"/>
                <w:szCs w:val="22"/>
              </w:rPr>
              <w:t>30%-</w:t>
            </w:r>
            <w:proofErr w:type="spellStart"/>
            <w:r>
              <w:rPr>
                <w:rFonts w:ascii="Sylfaen" w:eastAsia="Sylfaen" w:hAnsi="Sylfaen" w:cs="Sylfaen"/>
                <w:b/>
                <w:bCs/>
                <w:color w:val="000000"/>
                <w:sz w:val="22"/>
                <w:szCs w:val="22"/>
              </w:rPr>
              <w:t>os</w:t>
            </w:r>
            <w:proofErr w:type="spellEnd"/>
            <w:r>
              <w:rPr>
                <w:rFonts w:ascii="Sylfaen" w:eastAsia="Sylfaen" w:hAnsi="Sylfaen" w:cs="Sylfaen"/>
                <w:b/>
                <w:bCs/>
                <w:color w:val="000000"/>
                <w:sz w:val="22"/>
                <w:szCs w:val="22"/>
              </w:rPr>
              <w:t xml:space="preserve"> kedvezmény sávos megoszlása</w:t>
            </w:r>
          </w:p>
        </w:tc>
        <w:tc>
          <w:tcPr>
            <w:tcW w:w="2608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  <w:tl2br w:val="nil"/>
              <w:tr2bl w:val="nil"/>
            </w:tcBorders>
            <w:shd w:val="solid" w:color="C0C0C0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AE67C5" w:rsidRDefault="00E029B6">
            <w:pPr>
              <w:jc w:val="center"/>
              <w:rPr>
                <w:rFonts w:ascii="Sylfaen" w:eastAsia="Sylfaen" w:hAnsi="Sylfaen" w:cs="Sylfae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Sylfaen" w:eastAsia="Sylfaen" w:hAnsi="Sylfaen" w:cs="Sylfaen"/>
                <w:b/>
                <w:bCs/>
                <w:color w:val="000000"/>
                <w:sz w:val="22"/>
                <w:szCs w:val="22"/>
              </w:rPr>
              <w:t>Létszám</w:t>
            </w:r>
          </w:p>
        </w:tc>
      </w:tr>
      <w:tr w:rsidR="00AE67C5">
        <w:tc>
          <w:tcPr>
            <w:tcW w:w="4692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AE67C5" w:rsidRDefault="00E029B6">
            <w:pPr>
              <w:jc w:val="center"/>
              <w:rPr>
                <w:rFonts w:ascii="Sylfaen" w:eastAsia="Sylfaen" w:hAnsi="Sylfaen" w:cs="Sylfaen"/>
                <w:color w:val="000000"/>
                <w:sz w:val="22"/>
                <w:szCs w:val="22"/>
              </w:rPr>
            </w:pPr>
            <w:r>
              <w:rPr>
                <w:rFonts w:ascii="Sylfaen" w:eastAsia="Sylfaen" w:hAnsi="Sylfaen" w:cs="Sylfaen"/>
                <w:color w:val="000000"/>
                <w:sz w:val="22"/>
                <w:szCs w:val="22"/>
              </w:rPr>
              <w:t>5.000</w:t>
            </w:r>
          </w:p>
        </w:tc>
        <w:tc>
          <w:tcPr>
            <w:tcW w:w="2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AE67C5" w:rsidRDefault="00E029B6">
            <w:pPr>
              <w:jc w:val="center"/>
              <w:rPr>
                <w:rFonts w:ascii="Sylfaen" w:eastAsia="Sylfaen" w:hAnsi="Sylfaen" w:cs="Sylfaen"/>
                <w:color w:val="000000"/>
                <w:sz w:val="22"/>
                <w:szCs w:val="22"/>
              </w:rPr>
            </w:pPr>
            <w:r>
              <w:rPr>
                <w:rFonts w:ascii="Sylfaen" w:eastAsia="Sylfaen" w:hAnsi="Sylfaen" w:cs="Sylfaen"/>
                <w:color w:val="000000"/>
                <w:sz w:val="22"/>
                <w:szCs w:val="22"/>
              </w:rPr>
              <w:t>47 fő</w:t>
            </w:r>
          </w:p>
        </w:tc>
      </w:tr>
      <w:tr w:rsidR="00AE67C5">
        <w:tc>
          <w:tcPr>
            <w:tcW w:w="4692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AE67C5" w:rsidRDefault="00E029B6">
            <w:pPr>
              <w:jc w:val="center"/>
              <w:rPr>
                <w:rFonts w:ascii="Sylfaen" w:eastAsia="Sylfaen" w:hAnsi="Sylfaen" w:cs="Sylfaen"/>
                <w:color w:val="000000"/>
                <w:sz w:val="22"/>
                <w:szCs w:val="22"/>
              </w:rPr>
            </w:pPr>
            <w:r>
              <w:rPr>
                <w:rFonts w:ascii="Sylfaen" w:eastAsia="Sylfaen" w:hAnsi="Sylfaen" w:cs="Sylfaen"/>
                <w:color w:val="000000"/>
                <w:sz w:val="22"/>
                <w:szCs w:val="22"/>
              </w:rPr>
              <w:t>5.001-10.000</w:t>
            </w:r>
          </w:p>
        </w:tc>
        <w:tc>
          <w:tcPr>
            <w:tcW w:w="2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AE67C5" w:rsidRDefault="00E029B6">
            <w:pPr>
              <w:jc w:val="center"/>
              <w:rPr>
                <w:rFonts w:ascii="Sylfaen" w:eastAsia="Sylfaen" w:hAnsi="Sylfaen" w:cs="Sylfaen"/>
                <w:color w:val="000000"/>
                <w:sz w:val="22"/>
                <w:szCs w:val="22"/>
              </w:rPr>
            </w:pPr>
            <w:r>
              <w:rPr>
                <w:rFonts w:ascii="Sylfaen" w:eastAsia="Sylfaen" w:hAnsi="Sylfaen" w:cs="Sylfaen"/>
                <w:color w:val="000000"/>
                <w:sz w:val="22"/>
                <w:szCs w:val="22"/>
              </w:rPr>
              <w:t>35 fő</w:t>
            </w:r>
          </w:p>
        </w:tc>
      </w:tr>
      <w:tr w:rsidR="00AE67C5">
        <w:tc>
          <w:tcPr>
            <w:tcW w:w="4692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00FF00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AE67C5" w:rsidRDefault="00E029B6">
            <w:pPr>
              <w:jc w:val="center"/>
              <w:rPr>
                <w:rFonts w:ascii="Sylfaen" w:eastAsia="Sylfaen" w:hAnsi="Sylfaen" w:cs="Sylfae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Sylfaen" w:eastAsia="Sylfaen" w:hAnsi="Sylfaen" w:cs="Sylfaen"/>
                <w:b/>
                <w:bCs/>
                <w:color w:val="000000"/>
                <w:sz w:val="22"/>
                <w:szCs w:val="22"/>
              </w:rPr>
              <w:t>10.000,-Ft alatt</w:t>
            </w:r>
          </w:p>
        </w:tc>
        <w:tc>
          <w:tcPr>
            <w:tcW w:w="2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  <w:tl2br w:val="nil"/>
              <w:tr2bl w:val="nil"/>
            </w:tcBorders>
            <w:shd w:val="solid" w:color="00FF00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AE67C5" w:rsidRDefault="00E029B6">
            <w:pPr>
              <w:jc w:val="center"/>
              <w:rPr>
                <w:rFonts w:ascii="Sylfaen" w:eastAsia="Sylfaen" w:hAnsi="Sylfaen" w:cs="Sylfae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Sylfaen" w:eastAsia="Sylfaen" w:hAnsi="Sylfaen" w:cs="Sylfaen"/>
                <w:b/>
                <w:bCs/>
                <w:color w:val="000000"/>
                <w:sz w:val="22"/>
                <w:szCs w:val="22"/>
              </w:rPr>
              <w:t>82 fő</w:t>
            </w:r>
          </w:p>
        </w:tc>
      </w:tr>
      <w:tr w:rsidR="00AE67C5">
        <w:tc>
          <w:tcPr>
            <w:tcW w:w="4692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AE67C5" w:rsidRDefault="00E029B6">
            <w:pPr>
              <w:jc w:val="center"/>
              <w:rPr>
                <w:rFonts w:ascii="Sylfaen" w:eastAsia="Sylfaen" w:hAnsi="Sylfaen" w:cs="Sylfaen"/>
                <w:color w:val="000000"/>
                <w:sz w:val="22"/>
                <w:szCs w:val="22"/>
              </w:rPr>
            </w:pPr>
            <w:r>
              <w:rPr>
                <w:rFonts w:ascii="Sylfaen" w:eastAsia="Sylfaen" w:hAnsi="Sylfaen" w:cs="Sylfaen"/>
                <w:color w:val="000000"/>
                <w:sz w:val="22"/>
                <w:szCs w:val="22"/>
              </w:rPr>
              <w:t>10.001-15.000</w:t>
            </w:r>
          </w:p>
        </w:tc>
        <w:tc>
          <w:tcPr>
            <w:tcW w:w="2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AE67C5" w:rsidRDefault="00E029B6">
            <w:pPr>
              <w:jc w:val="center"/>
              <w:rPr>
                <w:rFonts w:ascii="Sylfaen" w:eastAsia="Sylfaen" w:hAnsi="Sylfaen" w:cs="Sylfaen"/>
                <w:color w:val="000000"/>
                <w:sz w:val="22"/>
                <w:szCs w:val="22"/>
              </w:rPr>
            </w:pPr>
            <w:r>
              <w:rPr>
                <w:rFonts w:ascii="Sylfaen" w:eastAsia="Sylfaen" w:hAnsi="Sylfaen" w:cs="Sylfaen"/>
                <w:color w:val="000000"/>
                <w:sz w:val="22"/>
                <w:szCs w:val="22"/>
              </w:rPr>
              <w:t>22 fő</w:t>
            </w:r>
          </w:p>
        </w:tc>
      </w:tr>
      <w:tr w:rsidR="00AE67C5">
        <w:tc>
          <w:tcPr>
            <w:tcW w:w="4692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AE67C5" w:rsidRDefault="00E029B6">
            <w:pPr>
              <w:jc w:val="center"/>
              <w:rPr>
                <w:rFonts w:ascii="Sylfaen" w:eastAsia="Sylfaen" w:hAnsi="Sylfaen" w:cs="Sylfaen"/>
                <w:color w:val="000000"/>
                <w:sz w:val="22"/>
                <w:szCs w:val="22"/>
              </w:rPr>
            </w:pPr>
            <w:r>
              <w:rPr>
                <w:rFonts w:ascii="Sylfaen" w:eastAsia="Sylfaen" w:hAnsi="Sylfaen" w:cs="Sylfaen"/>
                <w:color w:val="000000"/>
                <w:sz w:val="22"/>
                <w:szCs w:val="22"/>
              </w:rPr>
              <w:t>15.001-20.000</w:t>
            </w:r>
          </w:p>
        </w:tc>
        <w:tc>
          <w:tcPr>
            <w:tcW w:w="2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AE67C5" w:rsidRDefault="00E029B6">
            <w:pPr>
              <w:jc w:val="center"/>
              <w:rPr>
                <w:rFonts w:ascii="Sylfaen" w:eastAsia="Sylfaen" w:hAnsi="Sylfaen" w:cs="Sylfaen"/>
                <w:color w:val="000000"/>
                <w:sz w:val="22"/>
                <w:szCs w:val="22"/>
              </w:rPr>
            </w:pPr>
            <w:r>
              <w:rPr>
                <w:rFonts w:ascii="Sylfaen" w:eastAsia="Sylfaen" w:hAnsi="Sylfaen" w:cs="Sylfaen"/>
                <w:color w:val="000000"/>
                <w:sz w:val="22"/>
                <w:szCs w:val="22"/>
              </w:rPr>
              <w:t>14 fő</w:t>
            </w:r>
          </w:p>
        </w:tc>
      </w:tr>
      <w:tr w:rsidR="00AE67C5">
        <w:tc>
          <w:tcPr>
            <w:tcW w:w="4692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AE67C5" w:rsidRDefault="00E029B6">
            <w:pPr>
              <w:jc w:val="center"/>
              <w:rPr>
                <w:rFonts w:ascii="Sylfaen" w:eastAsia="Sylfaen" w:hAnsi="Sylfaen" w:cs="Sylfaen"/>
                <w:color w:val="000000"/>
                <w:sz w:val="22"/>
                <w:szCs w:val="22"/>
              </w:rPr>
            </w:pPr>
            <w:r>
              <w:rPr>
                <w:rFonts w:ascii="Sylfaen" w:eastAsia="Sylfaen" w:hAnsi="Sylfaen" w:cs="Sylfaen"/>
                <w:color w:val="000000"/>
                <w:sz w:val="22"/>
                <w:szCs w:val="22"/>
              </w:rPr>
              <w:t>20.001-30.000</w:t>
            </w:r>
          </w:p>
        </w:tc>
        <w:tc>
          <w:tcPr>
            <w:tcW w:w="2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AE67C5" w:rsidRDefault="00E029B6">
            <w:pPr>
              <w:jc w:val="center"/>
              <w:rPr>
                <w:rFonts w:ascii="Sylfaen" w:eastAsia="Sylfaen" w:hAnsi="Sylfaen" w:cs="Sylfaen"/>
                <w:color w:val="000000"/>
                <w:sz w:val="22"/>
                <w:szCs w:val="22"/>
              </w:rPr>
            </w:pPr>
            <w:r>
              <w:rPr>
                <w:rFonts w:ascii="Sylfaen" w:eastAsia="Sylfaen" w:hAnsi="Sylfaen" w:cs="Sylfaen"/>
                <w:color w:val="000000"/>
                <w:sz w:val="22"/>
                <w:szCs w:val="22"/>
              </w:rPr>
              <w:t>4 fő</w:t>
            </w:r>
          </w:p>
        </w:tc>
      </w:tr>
      <w:tr w:rsidR="00AE67C5">
        <w:tc>
          <w:tcPr>
            <w:tcW w:w="4692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00FF00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AE67C5" w:rsidRDefault="00E029B6">
            <w:pPr>
              <w:jc w:val="center"/>
              <w:rPr>
                <w:rFonts w:ascii="Sylfaen" w:eastAsia="Sylfaen" w:hAnsi="Sylfaen" w:cs="Sylfae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Sylfaen" w:eastAsia="Sylfaen" w:hAnsi="Sylfaen" w:cs="Sylfaen"/>
                <w:b/>
                <w:bCs/>
                <w:color w:val="000000"/>
                <w:sz w:val="22"/>
                <w:szCs w:val="22"/>
              </w:rPr>
              <w:t>10.001-30.000,-Ft között</w:t>
            </w:r>
          </w:p>
        </w:tc>
        <w:tc>
          <w:tcPr>
            <w:tcW w:w="2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  <w:tl2br w:val="nil"/>
              <w:tr2bl w:val="nil"/>
            </w:tcBorders>
            <w:shd w:val="solid" w:color="00FF00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AE67C5" w:rsidRDefault="00E029B6">
            <w:pPr>
              <w:jc w:val="center"/>
              <w:rPr>
                <w:rFonts w:ascii="Sylfaen" w:eastAsia="Sylfaen" w:hAnsi="Sylfaen" w:cs="Sylfae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Sylfaen" w:eastAsia="Sylfaen" w:hAnsi="Sylfaen" w:cs="Sylfaen"/>
                <w:b/>
                <w:bCs/>
                <w:color w:val="000000"/>
                <w:sz w:val="22"/>
                <w:szCs w:val="22"/>
              </w:rPr>
              <w:t>40 fő</w:t>
            </w:r>
          </w:p>
        </w:tc>
      </w:tr>
      <w:tr w:rsidR="00AE67C5">
        <w:tc>
          <w:tcPr>
            <w:tcW w:w="4692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AE67C5" w:rsidRDefault="00E029B6">
            <w:pPr>
              <w:jc w:val="center"/>
              <w:rPr>
                <w:rFonts w:ascii="Sylfaen" w:eastAsia="Sylfaen" w:hAnsi="Sylfaen" w:cs="Sylfaen"/>
                <w:color w:val="000000"/>
                <w:sz w:val="22"/>
                <w:szCs w:val="22"/>
              </w:rPr>
            </w:pPr>
            <w:r>
              <w:rPr>
                <w:rFonts w:ascii="Sylfaen" w:eastAsia="Sylfaen" w:hAnsi="Sylfaen" w:cs="Sylfaen"/>
                <w:color w:val="000000"/>
                <w:sz w:val="22"/>
                <w:szCs w:val="22"/>
              </w:rPr>
              <w:t>30.001-45.000</w:t>
            </w:r>
          </w:p>
        </w:tc>
        <w:tc>
          <w:tcPr>
            <w:tcW w:w="2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AE67C5" w:rsidRDefault="00E029B6">
            <w:pPr>
              <w:jc w:val="center"/>
              <w:rPr>
                <w:rFonts w:ascii="Sylfaen" w:eastAsia="Sylfaen" w:hAnsi="Sylfaen" w:cs="Sylfaen"/>
                <w:color w:val="000000"/>
                <w:sz w:val="22"/>
                <w:szCs w:val="22"/>
              </w:rPr>
            </w:pPr>
            <w:r>
              <w:rPr>
                <w:rFonts w:ascii="Sylfaen" w:eastAsia="Sylfaen" w:hAnsi="Sylfaen" w:cs="Sylfaen"/>
                <w:color w:val="000000"/>
                <w:sz w:val="22"/>
                <w:szCs w:val="22"/>
              </w:rPr>
              <w:t>3 fő</w:t>
            </w:r>
          </w:p>
        </w:tc>
      </w:tr>
    </w:tbl>
    <w:p w:rsidR="00AE67C5" w:rsidRDefault="00AE67C5">
      <w:pPr>
        <w:rPr>
          <w:rFonts w:ascii="Sylfaen" w:eastAsia="Sylfaen" w:hAnsi="Sylfaen" w:cs="Sylfaen"/>
          <w:color w:val="000000"/>
          <w:sz w:val="24"/>
          <w:szCs w:val="24"/>
        </w:rPr>
      </w:pPr>
    </w:p>
    <w:p w:rsidR="00AE67C5" w:rsidRDefault="00E029B6">
      <w:pPr>
        <w:ind w:firstLine="708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 xml:space="preserve">A jelenleg érvényes kedvezményes bérletvásárlás a felnőtt </w:t>
      </w:r>
      <w:proofErr w:type="gramStart"/>
      <w:r>
        <w:rPr>
          <w:rFonts w:ascii="Sylfaen" w:eastAsia="Sylfaen" w:hAnsi="Sylfaen" w:cs="Sylfaen"/>
          <w:color w:val="000000"/>
          <w:sz w:val="24"/>
          <w:szCs w:val="24"/>
        </w:rPr>
        <w:t>szezon</w:t>
      </w:r>
      <w:proofErr w:type="gramEnd"/>
      <w:r>
        <w:rPr>
          <w:rFonts w:ascii="Sylfaen" w:eastAsia="Sylfaen" w:hAnsi="Sylfaen" w:cs="Sylfaen"/>
          <w:color w:val="000000"/>
          <w:sz w:val="24"/>
          <w:szCs w:val="24"/>
        </w:rPr>
        <w:t xml:space="preserve"> és havi jegyre vonatkozik. Ennek a kétfajta bérletnek az ára 2024-ben </w:t>
      </w:r>
      <w:r>
        <w:rPr>
          <w:rFonts w:ascii="Sylfaen" w:eastAsia="Sylfaen" w:hAnsi="Sylfaen" w:cs="Sylfaen"/>
          <w:color w:val="000000"/>
          <w:sz w:val="24"/>
          <w:szCs w:val="24"/>
        </w:rPr>
        <w:t>36.000,-Ft, illetve 20.000,-Ft volt. Mint látható a táblázatban az adófizetők 64%-</w:t>
      </w:r>
      <w:proofErr w:type="spellStart"/>
      <w:r>
        <w:rPr>
          <w:rFonts w:ascii="Sylfaen" w:eastAsia="Sylfaen" w:hAnsi="Sylfaen" w:cs="Sylfaen"/>
          <w:color w:val="000000"/>
          <w:sz w:val="24"/>
          <w:szCs w:val="24"/>
        </w:rPr>
        <w:t>nál</w:t>
      </w:r>
      <w:proofErr w:type="spellEnd"/>
      <w:r>
        <w:rPr>
          <w:rFonts w:ascii="Sylfaen" w:eastAsia="Sylfaen" w:hAnsi="Sylfaen" w:cs="Sylfaen"/>
          <w:color w:val="000000"/>
          <w:sz w:val="24"/>
          <w:szCs w:val="24"/>
        </w:rPr>
        <w:t xml:space="preserve"> a kedvezmény mértéke 10.000,-Ft alatt van, emiatt esetükben 5.000,-10.000,-Ft körüli összeget kell ráfizetni amennyiben legalább a havi bérletet igénybe veszik, amennyibe</w:t>
      </w:r>
      <w:r>
        <w:rPr>
          <w:rFonts w:ascii="Sylfaen" w:eastAsia="Sylfaen" w:hAnsi="Sylfaen" w:cs="Sylfaen"/>
          <w:color w:val="000000"/>
          <w:sz w:val="24"/>
          <w:szCs w:val="24"/>
        </w:rPr>
        <w:t>n csak a 2024- es árakat nézzük.</w:t>
      </w:r>
    </w:p>
    <w:p w:rsidR="00AE67C5" w:rsidRDefault="00AE67C5">
      <w:pPr>
        <w:ind w:firstLine="708"/>
        <w:jc w:val="both"/>
        <w:rPr>
          <w:rFonts w:ascii="Sylfaen" w:eastAsia="Sylfaen" w:hAnsi="Sylfaen" w:cs="Sylfaen"/>
          <w:color w:val="000000"/>
          <w:sz w:val="24"/>
          <w:szCs w:val="24"/>
        </w:rPr>
      </w:pPr>
    </w:p>
    <w:p w:rsidR="00AE67C5" w:rsidRDefault="00E029B6">
      <w:pPr>
        <w:ind w:firstLine="708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>Egy dolog van a rendeletben még, ami ellentmondásos, ez pedig a következő</w:t>
      </w:r>
      <w:proofErr w:type="gramStart"/>
      <w:r>
        <w:rPr>
          <w:rFonts w:ascii="Sylfaen" w:eastAsia="Sylfaen" w:hAnsi="Sylfaen" w:cs="Sylfaen"/>
          <w:color w:val="000000"/>
          <w:sz w:val="24"/>
          <w:szCs w:val="24"/>
        </w:rPr>
        <w:t>.:</w:t>
      </w:r>
      <w:proofErr w:type="gramEnd"/>
    </w:p>
    <w:p w:rsidR="00AE67C5" w:rsidRDefault="00E029B6">
      <w:pPr>
        <w:numPr>
          <w:ilvl w:val="0"/>
          <w:numId w:val="12"/>
        </w:numPr>
        <w:ind w:left="1068" w:firstLine="348"/>
        <w:jc w:val="both"/>
        <w:rPr>
          <w:rFonts w:ascii="Sylfaen" w:eastAsia="Sylfaen" w:hAnsi="Sylfaen" w:cs="Sylfaen"/>
          <w:i/>
          <w:iCs/>
          <w:color w:val="000000"/>
          <w:sz w:val="24"/>
          <w:szCs w:val="24"/>
        </w:rPr>
      </w:pPr>
      <w:r>
        <w:rPr>
          <w:rFonts w:ascii="Sylfaen" w:eastAsia="Sylfaen" w:hAnsi="Sylfaen" w:cs="Sylfaen"/>
          <w:i/>
          <w:iCs/>
          <w:color w:val="000000"/>
          <w:sz w:val="24"/>
          <w:szCs w:val="24"/>
        </w:rPr>
        <w:t>„Az adóalany befizetett építményadó 30 %-</w:t>
      </w:r>
      <w:proofErr w:type="spellStart"/>
      <w:r>
        <w:rPr>
          <w:rFonts w:ascii="Sylfaen" w:eastAsia="Sylfaen" w:hAnsi="Sylfaen" w:cs="Sylfaen"/>
          <w:i/>
          <w:iCs/>
          <w:color w:val="000000"/>
          <w:sz w:val="24"/>
          <w:szCs w:val="24"/>
        </w:rPr>
        <w:t>ának</w:t>
      </w:r>
      <w:proofErr w:type="spellEnd"/>
      <w:r>
        <w:rPr>
          <w:rFonts w:ascii="Sylfaen" w:eastAsia="Sylfaen" w:hAnsi="Sylfaen" w:cs="Sylfaen"/>
          <w:i/>
          <w:iCs/>
          <w:color w:val="000000"/>
          <w:sz w:val="24"/>
          <w:szCs w:val="24"/>
        </w:rPr>
        <w:t xml:space="preserve"> megfelelő összegű kedvezményre jogosult.</w:t>
      </w:r>
    </w:p>
    <w:p w:rsidR="00AE67C5" w:rsidRDefault="00E029B6">
      <w:pPr>
        <w:numPr>
          <w:ilvl w:val="0"/>
          <w:numId w:val="12"/>
        </w:numPr>
        <w:ind w:left="1068" w:firstLine="348"/>
        <w:jc w:val="both"/>
        <w:rPr>
          <w:rFonts w:ascii="Sylfaen" w:eastAsia="Sylfaen" w:hAnsi="Sylfaen" w:cs="Sylfaen"/>
          <w:i/>
          <w:iCs/>
          <w:color w:val="000000"/>
          <w:sz w:val="24"/>
          <w:szCs w:val="24"/>
        </w:rPr>
      </w:pPr>
      <w:r>
        <w:rPr>
          <w:rFonts w:ascii="Sylfaen" w:eastAsia="Sylfaen" w:hAnsi="Sylfaen" w:cs="Sylfaen"/>
          <w:i/>
          <w:iCs/>
          <w:color w:val="000000"/>
          <w:sz w:val="24"/>
          <w:szCs w:val="24"/>
        </w:rPr>
        <w:t>egy darab szezonjegy, vagy egy darab felnőtt havi jegy áráb</w:t>
      </w:r>
      <w:r>
        <w:rPr>
          <w:rFonts w:ascii="Sylfaen" w:eastAsia="Sylfaen" w:hAnsi="Sylfaen" w:cs="Sylfaen"/>
          <w:i/>
          <w:iCs/>
          <w:color w:val="000000"/>
          <w:sz w:val="24"/>
          <w:szCs w:val="24"/>
        </w:rPr>
        <w:t>ól.“</w:t>
      </w:r>
    </w:p>
    <w:p w:rsidR="00AE67C5" w:rsidRDefault="00E029B6">
      <w:pPr>
        <w:ind w:firstLine="708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 xml:space="preserve">Vannak azonban, akik nagyobb </w:t>
      </w:r>
      <w:proofErr w:type="spellStart"/>
      <w:r>
        <w:rPr>
          <w:rFonts w:ascii="Sylfaen" w:eastAsia="Sylfaen" w:hAnsi="Sylfaen" w:cs="Sylfaen"/>
          <w:color w:val="000000"/>
          <w:sz w:val="24"/>
          <w:szCs w:val="24"/>
        </w:rPr>
        <w:t>kedveményt</w:t>
      </w:r>
      <w:proofErr w:type="spellEnd"/>
      <w:r>
        <w:rPr>
          <w:rFonts w:ascii="Sylfaen" w:eastAsia="Sylfaen" w:hAnsi="Sylfaen" w:cs="Sylfaen"/>
          <w:color w:val="000000"/>
          <w:sz w:val="24"/>
          <w:szCs w:val="24"/>
        </w:rPr>
        <w:t xml:space="preserve"> kapnak, mint egy darab szezonjegy. Esetükben a jegyáron felüli kedvezményt elvszítik, amit többen szóvá is tettek a </w:t>
      </w:r>
      <w:proofErr w:type="gramStart"/>
      <w:r>
        <w:rPr>
          <w:rFonts w:ascii="Sylfaen" w:eastAsia="Sylfaen" w:hAnsi="Sylfaen" w:cs="Sylfaen"/>
          <w:color w:val="000000"/>
          <w:sz w:val="24"/>
          <w:szCs w:val="24"/>
        </w:rPr>
        <w:t>szezon</w:t>
      </w:r>
      <w:proofErr w:type="gramEnd"/>
      <w:r>
        <w:rPr>
          <w:rFonts w:ascii="Sylfaen" w:eastAsia="Sylfaen" w:hAnsi="Sylfaen" w:cs="Sylfaen"/>
          <w:color w:val="000000"/>
          <w:sz w:val="24"/>
          <w:szCs w:val="24"/>
        </w:rPr>
        <w:t xml:space="preserve"> során. A szezonjegy ára ugye 36.000,-Ft volt, viszont </w:t>
      </w:r>
      <w:proofErr w:type="gramStart"/>
      <w:r>
        <w:rPr>
          <w:rFonts w:ascii="Sylfaen" w:eastAsia="Sylfaen" w:hAnsi="Sylfaen" w:cs="Sylfaen"/>
          <w:color w:val="000000"/>
          <w:sz w:val="24"/>
          <w:szCs w:val="24"/>
        </w:rPr>
        <w:t>a</w:t>
      </w:r>
      <w:proofErr w:type="gramEnd"/>
      <w:r>
        <w:rPr>
          <w:rFonts w:ascii="Sylfaen" w:eastAsia="Sylfaen" w:hAnsi="Sylfaen" w:cs="Sylfaen"/>
          <w:color w:val="000000"/>
          <w:sz w:val="24"/>
          <w:szCs w:val="24"/>
        </w:rPr>
        <w:t xml:space="preserve"> összevontan a magánszemélyek és </w:t>
      </w:r>
      <w:r>
        <w:rPr>
          <w:rFonts w:ascii="Sylfaen" w:eastAsia="Sylfaen" w:hAnsi="Sylfaen" w:cs="Sylfaen"/>
          <w:color w:val="000000"/>
          <w:sz w:val="24"/>
          <w:szCs w:val="24"/>
        </w:rPr>
        <w:t xml:space="preserve">a vállalkozók esetében  21 fő van </w:t>
      </w:r>
      <w:r>
        <w:rPr>
          <w:rFonts w:ascii="Sylfaen" w:eastAsia="Sylfaen" w:hAnsi="Sylfaen" w:cs="Sylfaen"/>
          <w:i/>
          <w:iCs/>
          <w:color w:val="000000"/>
          <w:sz w:val="24"/>
          <w:szCs w:val="24"/>
        </w:rPr>
        <w:t>(magánszemély 19 fő, vállalkozó 2 fő)</w:t>
      </w:r>
      <w:r>
        <w:rPr>
          <w:rFonts w:ascii="Sylfaen" w:eastAsia="Sylfaen" w:hAnsi="Sylfaen" w:cs="Sylfaen"/>
          <w:color w:val="000000"/>
          <w:sz w:val="24"/>
          <w:szCs w:val="24"/>
        </w:rPr>
        <w:t>, akiknek a 30%-</w:t>
      </w:r>
      <w:proofErr w:type="spellStart"/>
      <w:r>
        <w:rPr>
          <w:rFonts w:ascii="Sylfaen" w:eastAsia="Sylfaen" w:hAnsi="Sylfaen" w:cs="Sylfaen"/>
          <w:color w:val="000000"/>
          <w:sz w:val="24"/>
          <w:szCs w:val="24"/>
        </w:rPr>
        <w:t>os</w:t>
      </w:r>
      <w:proofErr w:type="spellEnd"/>
      <w:r>
        <w:rPr>
          <w:rFonts w:ascii="Sylfaen" w:eastAsia="Sylfaen" w:hAnsi="Sylfaen" w:cs="Sylfaen"/>
          <w:color w:val="000000"/>
          <w:sz w:val="24"/>
          <w:szCs w:val="24"/>
        </w:rPr>
        <w:t xml:space="preserve"> </w:t>
      </w:r>
      <w:proofErr w:type="spellStart"/>
      <w:r>
        <w:rPr>
          <w:rFonts w:ascii="Sylfaen" w:eastAsia="Sylfaen" w:hAnsi="Sylfaen" w:cs="Sylfaen"/>
          <w:color w:val="000000"/>
          <w:sz w:val="24"/>
          <w:szCs w:val="24"/>
        </w:rPr>
        <w:t>kedvemény</w:t>
      </w:r>
      <w:proofErr w:type="spellEnd"/>
      <w:r>
        <w:rPr>
          <w:rFonts w:ascii="Sylfaen" w:eastAsia="Sylfaen" w:hAnsi="Sylfaen" w:cs="Sylfaen"/>
          <w:color w:val="000000"/>
          <w:sz w:val="24"/>
          <w:szCs w:val="24"/>
        </w:rPr>
        <w:t xml:space="preserve"> magasabb összegű, mint a felnőtt szezonjegy ára. Annyit kellene változtatni a szövegezésen, hogy a kedvezmény összegét </w:t>
      </w:r>
      <w:proofErr w:type="gramStart"/>
      <w:r>
        <w:rPr>
          <w:rFonts w:ascii="Sylfaen" w:eastAsia="Sylfaen" w:hAnsi="Sylfaen" w:cs="Sylfaen"/>
          <w:color w:val="000000"/>
          <w:sz w:val="24"/>
          <w:szCs w:val="24"/>
        </w:rPr>
        <w:t>maximálisan</w:t>
      </w:r>
      <w:proofErr w:type="gramEnd"/>
      <w:r>
        <w:rPr>
          <w:rFonts w:ascii="Sylfaen" w:eastAsia="Sylfaen" w:hAnsi="Sylfaen" w:cs="Sylfaen"/>
          <w:color w:val="000000"/>
          <w:sz w:val="24"/>
          <w:szCs w:val="24"/>
        </w:rPr>
        <w:t xml:space="preserve"> kihasználhassa az adóalan</w:t>
      </w:r>
      <w:r>
        <w:rPr>
          <w:rFonts w:ascii="Sylfaen" w:eastAsia="Sylfaen" w:hAnsi="Sylfaen" w:cs="Sylfaen"/>
          <w:color w:val="000000"/>
          <w:sz w:val="24"/>
          <w:szCs w:val="24"/>
        </w:rPr>
        <w:t>y a felnőtt szezon és havi jegyek megvásárlása során.</w:t>
      </w:r>
    </w:p>
    <w:p w:rsidR="00AE67C5" w:rsidRDefault="00AE67C5">
      <w:pPr>
        <w:ind w:firstLine="708"/>
        <w:jc w:val="both"/>
        <w:rPr>
          <w:rFonts w:ascii="Sylfaen" w:eastAsia="Sylfaen" w:hAnsi="Sylfaen" w:cs="Sylfaen"/>
          <w:color w:val="000000"/>
          <w:sz w:val="24"/>
          <w:szCs w:val="24"/>
        </w:rPr>
      </w:pPr>
    </w:p>
    <w:p w:rsidR="00AE67C5" w:rsidRDefault="00E029B6">
      <w:pPr>
        <w:ind w:firstLine="708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 xml:space="preserve">Véleményem szerint ez egy igazságos és jól nyomon követhető kedvezményrendszer, amely alkalmazkodik a befizetett adó mértékéhez. Felesleges lenne bővíteni a megvásárolható bérletek körét </w:t>
      </w:r>
      <w:r>
        <w:rPr>
          <w:rFonts w:ascii="Sylfaen" w:eastAsia="Sylfaen" w:hAnsi="Sylfaen" w:cs="Sylfaen"/>
          <w:i/>
          <w:iCs/>
          <w:color w:val="000000"/>
          <w:sz w:val="24"/>
          <w:szCs w:val="24"/>
        </w:rPr>
        <w:t>(pl. Heti jegy</w:t>
      </w:r>
      <w:r>
        <w:rPr>
          <w:rFonts w:ascii="Sylfaen" w:eastAsia="Sylfaen" w:hAnsi="Sylfaen" w:cs="Sylfaen"/>
          <w:i/>
          <w:iCs/>
          <w:color w:val="000000"/>
          <w:sz w:val="24"/>
          <w:szCs w:val="24"/>
        </w:rPr>
        <w:t>),</w:t>
      </w:r>
      <w:r>
        <w:rPr>
          <w:rFonts w:ascii="Sylfaen" w:eastAsia="Sylfaen" w:hAnsi="Sylfaen" w:cs="Sylfaen"/>
          <w:color w:val="000000"/>
          <w:sz w:val="24"/>
          <w:szCs w:val="24"/>
        </w:rPr>
        <w:t xml:space="preserve"> mivel ez esetben megbonyolítunk mindent és a magunk dolgát nehezítjük meg. Indokoltnak </w:t>
      </w:r>
      <w:proofErr w:type="spellStart"/>
      <w:r>
        <w:rPr>
          <w:rFonts w:ascii="Sylfaen" w:eastAsia="Sylfaen" w:hAnsi="Sylfaen" w:cs="Sylfaen"/>
          <w:color w:val="000000"/>
          <w:sz w:val="24"/>
          <w:szCs w:val="24"/>
        </w:rPr>
        <w:t>látszana</w:t>
      </w:r>
      <w:proofErr w:type="spellEnd"/>
      <w:r>
        <w:rPr>
          <w:rFonts w:ascii="Sylfaen" w:eastAsia="Sylfaen" w:hAnsi="Sylfaen" w:cs="Sylfaen"/>
          <w:color w:val="000000"/>
          <w:sz w:val="24"/>
          <w:szCs w:val="24"/>
        </w:rPr>
        <w:t>, hogy a 10.000,-Ft alatti kedvezmények esetében lehetőség legyen heti jegyek vásárlására, mivel az adófizetők 64%-</w:t>
      </w:r>
      <w:proofErr w:type="gramStart"/>
      <w:r>
        <w:rPr>
          <w:rFonts w:ascii="Sylfaen" w:eastAsia="Sylfaen" w:hAnsi="Sylfaen" w:cs="Sylfaen"/>
          <w:color w:val="000000"/>
          <w:sz w:val="24"/>
          <w:szCs w:val="24"/>
        </w:rPr>
        <w:t>a</w:t>
      </w:r>
      <w:proofErr w:type="gramEnd"/>
      <w:r>
        <w:rPr>
          <w:rFonts w:ascii="Sylfaen" w:eastAsia="Sylfaen" w:hAnsi="Sylfaen" w:cs="Sylfaen"/>
          <w:color w:val="000000"/>
          <w:sz w:val="24"/>
          <w:szCs w:val="24"/>
        </w:rPr>
        <w:t xml:space="preserve"> ebbe a kategóriába tartozik.</w:t>
      </w:r>
    </w:p>
    <w:p w:rsidR="00AE67C5" w:rsidRDefault="00E029B6">
      <w:pPr>
        <w:ind w:firstLine="708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 xml:space="preserve">Itt azonban </w:t>
      </w:r>
      <w:r>
        <w:rPr>
          <w:rFonts w:ascii="Sylfaen" w:eastAsia="Sylfaen" w:hAnsi="Sylfaen" w:cs="Sylfaen"/>
          <w:color w:val="000000"/>
          <w:sz w:val="24"/>
          <w:szCs w:val="24"/>
        </w:rPr>
        <w:t xml:space="preserve">több dolgot érdemes megfontolni. Lehetséges, hogy radikálisan </w:t>
      </w:r>
      <w:proofErr w:type="spellStart"/>
      <w:r>
        <w:rPr>
          <w:rFonts w:ascii="Sylfaen" w:eastAsia="Sylfaen" w:hAnsi="Sylfaen" w:cs="Sylfaen"/>
          <w:color w:val="000000"/>
          <w:sz w:val="24"/>
          <w:szCs w:val="24"/>
        </w:rPr>
        <w:t>megemelkedene</w:t>
      </w:r>
      <w:proofErr w:type="spellEnd"/>
      <w:r>
        <w:rPr>
          <w:rFonts w:ascii="Sylfaen" w:eastAsia="Sylfaen" w:hAnsi="Sylfaen" w:cs="Sylfaen"/>
          <w:color w:val="000000"/>
          <w:sz w:val="24"/>
          <w:szCs w:val="24"/>
        </w:rPr>
        <w:t xml:space="preserve"> a kedvezményt igénybe vevők száma, ami nagyobb </w:t>
      </w:r>
      <w:proofErr w:type="gramStart"/>
      <w:r>
        <w:rPr>
          <w:rFonts w:ascii="Sylfaen" w:eastAsia="Sylfaen" w:hAnsi="Sylfaen" w:cs="Sylfaen"/>
          <w:color w:val="000000"/>
          <w:sz w:val="24"/>
          <w:szCs w:val="24"/>
        </w:rPr>
        <w:t>adminisztrációs</w:t>
      </w:r>
      <w:proofErr w:type="gramEnd"/>
      <w:r>
        <w:rPr>
          <w:rFonts w:ascii="Sylfaen" w:eastAsia="Sylfaen" w:hAnsi="Sylfaen" w:cs="Sylfaen"/>
          <w:color w:val="000000"/>
          <w:sz w:val="24"/>
          <w:szCs w:val="24"/>
        </w:rPr>
        <w:t xml:space="preserve"> munkával jár, mind az önkormányzat és mind pedig a strand esetében. A strandnak is nagyobb lesz a megterhelése. Másfe</w:t>
      </w:r>
      <w:r>
        <w:rPr>
          <w:rFonts w:ascii="Sylfaen" w:eastAsia="Sylfaen" w:hAnsi="Sylfaen" w:cs="Sylfaen"/>
          <w:color w:val="000000"/>
          <w:sz w:val="24"/>
          <w:szCs w:val="24"/>
        </w:rPr>
        <w:t xml:space="preserve">löl pedig ha az a strandoló, aki igénybe veszi a kedvezményt és nem egyedül érkezik, akkor, akit magával hoz, az fizetni fog a jegyért, emiatt elképzelhető, hogy amit veszítünk azon, </w:t>
      </w:r>
      <w:proofErr w:type="gramStart"/>
      <w:r>
        <w:rPr>
          <w:rFonts w:ascii="Sylfaen" w:eastAsia="Sylfaen" w:hAnsi="Sylfaen" w:cs="Sylfaen"/>
          <w:color w:val="000000"/>
          <w:sz w:val="24"/>
          <w:szCs w:val="24"/>
        </w:rPr>
        <w:t>hogy  kibővítjük</w:t>
      </w:r>
      <w:proofErr w:type="gramEnd"/>
      <w:r>
        <w:rPr>
          <w:rFonts w:ascii="Sylfaen" w:eastAsia="Sylfaen" w:hAnsi="Sylfaen" w:cs="Sylfaen"/>
          <w:color w:val="000000"/>
          <w:sz w:val="24"/>
          <w:szCs w:val="24"/>
        </w:rPr>
        <w:t xml:space="preserve"> a kedvezményt a heti hegyek vonatkozásában, az visszajön</w:t>
      </w:r>
      <w:r>
        <w:rPr>
          <w:rFonts w:ascii="Sylfaen" w:eastAsia="Sylfaen" w:hAnsi="Sylfaen" w:cs="Sylfaen"/>
          <w:color w:val="000000"/>
          <w:sz w:val="24"/>
          <w:szCs w:val="24"/>
        </w:rPr>
        <w:t xml:space="preserve"> a plusz jegyvásárlással.</w:t>
      </w:r>
    </w:p>
    <w:p w:rsidR="00AE67C5" w:rsidRDefault="00AE67C5">
      <w:pPr>
        <w:ind w:firstLine="708"/>
        <w:jc w:val="both"/>
        <w:rPr>
          <w:rFonts w:ascii="Sylfaen" w:eastAsia="Sylfaen" w:hAnsi="Sylfaen" w:cs="Sylfaen"/>
          <w:color w:val="000000"/>
          <w:sz w:val="24"/>
          <w:szCs w:val="24"/>
        </w:rPr>
      </w:pPr>
    </w:p>
    <w:p w:rsidR="00AE67C5" w:rsidRDefault="00E029B6">
      <w:pPr>
        <w:ind w:firstLine="708"/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>Érdemes megfontolni a lehetőségeket, azonban olyat úgysem tudunk beve</w:t>
      </w:r>
      <w:r>
        <w:rPr>
          <w:rFonts w:ascii="Sylfaen" w:eastAsia="Sylfaen" w:hAnsi="Sylfaen" w:cs="Sylfaen"/>
          <w:color w:val="000000"/>
          <w:sz w:val="24"/>
          <w:szCs w:val="24"/>
        </w:rPr>
        <w:t>zetni, ami tökéletesen megfelel az adófizetőknek és az önkormányzatnak/településüzemeltetésnek is.</w:t>
      </w:r>
    </w:p>
    <w:p w:rsidR="00E029B6" w:rsidRDefault="00E029B6">
      <w:pPr>
        <w:jc w:val="both"/>
        <w:rPr>
          <w:rFonts w:ascii="Sylfaen" w:eastAsia="Sylfaen" w:hAnsi="Sylfaen" w:cs="Sylfaen"/>
          <w:color w:val="000000"/>
          <w:sz w:val="24"/>
          <w:szCs w:val="24"/>
        </w:rPr>
      </w:pPr>
      <w:bookmarkStart w:id="0" w:name="_GoBack"/>
      <w:bookmarkEnd w:id="0"/>
    </w:p>
    <w:p w:rsidR="00AE67C5" w:rsidRDefault="00E029B6">
      <w:pPr>
        <w:jc w:val="both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t>Balatonberény, 2025.03.13.</w:t>
      </w:r>
    </w:p>
    <w:p w:rsidR="00AE67C5" w:rsidRDefault="00AE67C5">
      <w:pPr>
        <w:jc w:val="right"/>
        <w:rPr>
          <w:rFonts w:ascii="Sylfaen" w:eastAsia="Sylfaen" w:hAnsi="Sylfaen" w:cs="Sylfaen"/>
          <w:color w:val="000000"/>
          <w:sz w:val="24"/>
          <w:szCs w:val="24"/>
        </w:rPr>
      </w:pPr>
    </w:p>
    <w:p w:rsidR="00AE67C5" w:rsidRDefault="00E029B6">
      <w:pPr>
        <w:jc w:val="right"/>
        <w:rPr>
          <w:rFonts w:ascii="Sylfaen" w:eastAsia="Sylfaen" w:hAnsi="Sylfaen" w:cs="Sylfaen"/>
          <w:color w:val="000000"/>
          <w:sz w:val="24"/>
          <w:szCs w:val="24"/>
        </w:rPr>
      </w:pPr>
      <w:r>
        <w:rPr>
          <w:rFonts w:ascii="Sylfaen" w:eastAsia="Sylfaen" w:hAnsi="Sylfaen" w:cs="Sylfaen"/>
          <w:color w:val="000000"/>
          <w:sz w:val="24"/>
          <w:szCs w:val="24"/>
        </w:rPr>
        <w:lastRenderedPageBreak/>
        <w:t>Véghelyi Róbert</w:t>
      </w:r>
    </w:p>
    <w:p w:rsidR="00AE67C5" w:rsidRDefault="00E029B6">
      <w:pPr>
        <w:jc w:val="right"/>
        <w:rPr>
          <w:rFonts w:ascii="Sylfaen" w:eastAsia="Sylfaen" w:hAnsi="Sylfaen" w:cs="Sylfaen"/>
          <w:color w:val="000000"/>
          <w:sz w:val="24"/>
          <w:szCs w:val="24"/>
        </w:rPr>
      </w:pPr>
      <w:proofErr w:type="gramStart"/>
      <w:r>
        <w:rPr>
          <w:rFonts w:ascii="Sylfaen" w:eastAsia="Sylfaen" w:hAnsi="Sylfaen" w:cs="Sylfaen"/>
          <w:color w:val="000000"/>
          <w:sz w:val="24"/>
          <w:szCs w:val="24"/>
        </w:rPr>
        <w:t>ügyvezető</w:t>
      </w:r>
      <w:proofErr w:type="gramEnd"/>
    </w:p>
    <w:p w:rsidR="00AE67C5" w:rsidRDefault="00AE67C5">
      <w:pPr>
        <w:jc w:val="right"/>
        <w:rPr>
          <w:rFonts w:ascii="Sylfaen" w:eastAsia="Sylfaen" w:hAnsi="Sylfaen" w:cs="Sylfaen"/>
          <w:color w:val="000000"/>
          <w:sz w:val="24"/>
          <w:szCs w:val="24"/>
        </w:rPr>
      </w:pPr>
    </w:p>
    <w:p w:rsidR="00AE67C5" w:rsidRDefault="00AE67C5">
      <w:pPr>
        <w:rPr>
          <w:rFonts w:ascii="Sylfaen" w:eastAsia="Sylfaen" w:hAnsi="Sylfaen" w:cs="Sylfaen"/>
          <w:color w:val="000000"/>
          <w:sz w:val="24"/>
          <w:szCs w:val="24"/>
        </w:rPr>
      </w:pPr>
    </w:p>
    <w:p w:rsidR="00AE67C5" w:rsidRDefault="00AE67C5">
      <w:pPr>
        <w:rPr>
          <w:rFonts w:ascii="Arial" w:eastAsia="Arial" w:hAnsi="Arial" w:cs="Arial"/>
          <w:color w:val="000000"/>
          <w:sz w:val="24"/>
          <w:szCs w:val="24"/>
        </w:rPr>
      </w:pPr>
    </w:p>
    <w:sectPr w:rsidR="00AE67C5">
      <w:endnotePr>
        <w:numFmt w:val="decimal"/>
      </w:endnotePr>
      <w:type w:val="continuous"/>
      <w:pgSz w:w="11907" w:h="16839"/>
      <w:pgMar w:top="283" w:right="1134" w:bottom="1134" w:left="1134" w:header="0" w:footer="0" w:gutter="0"/>
      <w:paperSrc w:first="7" w:other="7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C09F4"/>
    <w:multiLevelType w:val="hybridMultilevel"/>
    <w:tmpl w:val="FD6A6422"/>
    <w:name w:val="Számozott lista 1"/>
    <w:lvl w:ilvl="0" w:tplc="FE243484">
      <w:start w:val="1"/>
      <w:numFmt w:val="decimal"/>
      <w:lvlText w:val="%1."/>
      <w:lvlJc w:val="left"/>
      <w:pPr>
        <w:ind w:left="360" w:firstLine="0"/>
      </w:pPr>
    </w:lvl>
    <w:lvl w:ilvl="1" w:tplc="F1F028A4">
      <w:start w:val="1"/>
      <w:numFmt w:val="lowerLetter"/>
      <w:lvlText w:val="%2."/>
      <w:lvlJc w:val="left"/>
      <w:pPr>
        <w:ind w:left="1080" w:firstLine="0"/>
      </w:pPr>
    </w:lvl>
    <w:lvl w:ilvl="2" w:tplc="85FEDAB4">
      <w:start w:val="1"/>
      <w:numFmt w:val="lowerRoman"/>
      <w:lvlText w:val="%3."/>
      <w:lvlJc w:val="left"/>
      <w:pPr>
        <w:ind w:left="1980" w:firstLine="0"/>
      </w:pPr>
    </w:lvl>
    <w:lvl w:ilvl="3" w:tplc="EE26CCD6">
      <w:start w:val="1"/>
      <w:numFmt w:val="decimal"/>
      <w:lvlText w:val="%4."/>
      <w:lvlJc w:val="left"/>
      <w:pPr>
        <w:ind w:left="2520" w:firstLine="0"/>
      </w:pPr>
    </w:lvl>
    <w:lvl w:ilvl="4" w:tplc="B43C1642">
      <w:start w:val="1"/>
      <w:numFmt w:val="lowerLetter"/>
      <w:lvlText w:val="%5."/>
      <w:lvlJc w:val="left"/>
      <w:pPr>
        <w:ind w:left="3240" w:firstLine="0"/>
      </w:pPr>
    </w:lvl>
    <w:lvl w:ilvl="5" w:tplc="66FA04EE">
      <w:start w:val="1"/>
      <w:numFmt w:val="lowerRoman"/>
      <w:lvlText w:val="%6."/>
      <w:lvlJc w:val="left"/>
      <w:pPr>
        <w:ind w:left="4140" w:firstLine="0"/>
      </w:pPr>
    </w:lvl>
    <w:lvl w:ilvl="6" w:tplc="8438F31A">
      <w:start w:val="1"/>
      <w:numFmt w:val="decimal"/>
      <w:lvlText w:val="%7."/>
      <w:lvlJc w:val="left"/>
      <w:pPr>
        <w:ind w:left="4680" w:firstLine="0"/>
      </w:pPr>
    </w:lvl>
    <w:lvl w:ilvl="7" w:tplc="B156B950">
      <w:start w:val="1"/>
      <w:numFmt w:val="lowerLetter"/>
      <w:lvlText w:val="%8."/>
      <w:lvlJc w:val="left"/>
      <w:pPr>
        <w:ind w:left="5400" w:firstLine="0"/>
      </w:pPr>
    </w:lvl>
    <w:lvl w:ilvl="8" w:tplc="EB48B31A">
      <w:start w:val="1"/>
      <w:numFmt w:val="lowerRoman"/>
      <w:lvlText w:val="%9."/>
      <w:lvlJc w:val="left"/>
      <w:pPr>
        <w:ind w:left="6300" w:firstLine="0"/>
      </w:pPr>
    </w:lvl>
  </w:abstractNum>
  <w:abstractNum w:abstractNumId="1" w15:restartNumberingAfterBreak="0">
    <w:nsid w:val="0E906B22"/>
    <w:multiLevelType w:val="singleLevel"/>
    <w:tmpl w:val="704C8476"/>
    <w:name w:val="Bullet 2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2" w15:restartNumberingAfterBreak="0">
    <w:nsid w:val="179A1137"/>
    <w:multiLevelType w:val="singleLevel"/>
    <w:tmpl w:val="28F6EDCE"/>
    <w:name w:val="Bullet 3"/>
    <w:lvl w:ilvl="0">
      <w:start w:val="1"/>
      <w:numFmt w:val="lowerLetter"/>
      <w:lvlText w:val="%1."/>
      <w:lvlJc w:val="left"/>
      <w:pPr>
        <w:ind w:left="0" w:firstLine="0"/>
      </w:pPr>
    </w:lvl>
  </w:abstractNum>
  <w:abstractNum w:abstractNumId="3" w15:restartNumberingAfterBreak="0">
    <w:nsid w:val="22FC4B15"/>
    <w:multiLevelType w:val="singleLevel"/>
    <w:tmpl w:val="4A8EB6DC"/>
    <w:name w:val="WW8Num1"/>
    <w:lvl w:ilvl="0">
      <w:start w:val="1"/>
      <w:numFmt w:val="decimal"/>
      <w:lvlText w:val="%1."/>
      <w:lvlJc w:val="left"/>
      <w:pPr>
        <w:ind w:left="360" w:firstLine="0"/>
      </w:pPr>
      <w:rPr>
        <w:rFonts w:eastAsia="Times New Roman"/>
        <w:smallCaps/>
        <w:color w:val="auto"/>
        <w:spacing w:val="0"/>
        <w:w w:val="300"/>
        <w:u w:val="single"/>
        <w:shd w:val="clear" w:color="auto" w:fill="auto"/>
        <w:vertAlign w:val="baseline"/>
      </w:rPr>
    </w:lvl>
  </w:abstractNum>
  <w:abstractNum w:abstractNumId="4" w15:restartNumberingAfterBreak="0">
    <w:nsid w:val="2EA07A60"/>
    <w:multiLevelType w:val="singleLevel"/>
    <w:tmpl w:val="0DFE20A6"/>
    <w:name w:val="Bullet 5"/>
    <w:lvl w:ilvl="0">
      <w:start w:val="1"/>
      <w:numFmt w:val="lowerLetter"/>
      <w:lvlText w:val="%1)"/>
      <w:lvlJc w:val="left"/>
      <w:pPr>
        <w:ind w:left="0" w:firstLine="0"/>
      </w:pPr>
    </w:lvl>
  </w:abstractNum>
  <w:abstractNum w:abstractNumId="5" w15:restartNumberingAfterBreak="0">
    <w:nsid w:val="450511DC"/>
    <w:multiLevelType w:val="singleLevel"/>
    <w:tmpl w:val="A8C87344"/>
    <w:name w:val="Bullet 12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6" w15:restartNumberingAfterBreak="0">
    <w:nsid w:val="49BF6384"/>
    <w:multiLevelType w:val="hybridMultilevel"/>
    <w:tmpl w:val="02AAB0DE"/>
    <w:name w:val="Számozott lista 3"/>
    <w:lvl w:ilvl="0" w:tplc="C6647530">
      <w:numFmt w:val="none"/>
      <w:lvlText w:val=""/>
      <w:lvlJc w:val="left"/>
      <w:pPr>
        <w:ind w:left="0" w:firstLine="0"/>
      </w:pPr>
    </w:lvl>
    <w:lvl w:ilvl="1" w:tplc="3B12B264">
      <w:numFmt w:val="none"/>
      <w:lvlText w:val=""/>
      <w:lvlJc w:val="left"/>
      <w:pPr>
        <w:ind w:left="0" w:firstLine="0"/>
      </w:pPr>
    </w:lvl>
    <w:lvl w:ilvl="2" w:tplc="51F0FE9C">
      <w:numFmt w:val="none"/>
      <w:lvlText w:val=""/>
      <w:lvlJc w:val="left"/>
      <w:pPr>
        <w:ind w:left="0" w:firstLine="0"/>
      </w:pPr>
    </w:lvl>
    <w:lvl w:ilvl="3" w:tplc="65BEC1FE">
      <w:numFmt w:val="none"/>
      <w:lvlText w:val=""/>
      <w:lvlJc w:val="left"/>
      <w:pPr>
        <w:ind w:left="0" w:firstLine="0"/>
      </w:pPr>
    </w:lvl>
    <w:lvl w:ilvl="4" w:tplc="BA8C1800">
      <w:numFmt w:val="none"/>
      <w:lvlText w:val=""/>
      <w:lvlJc w:val="left"/>
      <w:pPr>
        <w:ind w:left="0" w:firstLine="0"/>
      </w:pPr>
    </w:lvl>
    <w:lvl w:ilvl="5" w:tplc="216EE886">
      <w:numFmt w:val="none"/>
      <w:lvlText w:val=""/>
      <w:lvlJc w:val="left"/>
      <w:pPr>
        <w:ind w:left="0" w:firstLine="0"/>
      </w:pPr>
    </w:lvl>
    <w:lvl w:ilvl="6" w:tplc="24FEB0EC">
      <w:numFmt w:val="none"/>
      <w:lvlText w:val=""/>
      <w:lvlJc w:val="left"/>
      <w:pPr>
        <w:ind w:left="0" w:firstLine="0"/>
      </w:pPr>
    </w:lvl>
    <w:lvl w:ilvl="7" w:tplc="C05E8CBE">
      <w:numFmt w:val="none"/>
      <w:lvlText w:val=""/>
      <w:lvlJc w:val="left"/>
      <w:pPr>
        <w:ind w:left="0" w:firstLine="0"/>
      </w:pPr>
    </w:lvl>
    <w:lvl w:ilvl="8" w:tplc="F1946C9E">
      <w:numFmt w:val="none"/>
      <w:lvlText w:val=""/>
      <w:lvlJc w:val="left"/>
      <w:pPr>
        <w:ind w:left="0" w:firstLine="0"/>
      </w:pPr>
    </w:lvl>
  </w:abstractNum>
  <w:abstractNum w:abstractNumId="7" w15:restartNumberingAfterBreak="0">
    <w:nsid w:val="575E70AB"/>
    <w:multiLevelType w:val="singleLevel"/>
    <w:tmpl w:val="3D0E97A4"/>
    <w:name w:val="Bullet 4"/>
    <w:lvl w:ilvl="0">
      <w:start w:val="1"/>
      <w:numFmt w:val="decimal"/>
      <w:lvlText w:val="%1)"/>
      <w:lvlJc w:val="left"/>
      <w:pPr>
        <w:ind w:left="0" w:firstLine="0"/>
      </w:pPr>
    </w:lvl>
  </w:abstractNum>
  <w:abstractNum w:abstractNumId="8" w15:restartNumberingAfterBreak="0">
    <w:nsid w:val="5A9124F6"/>
    <w:multiLevelType w:val="hybridMultilevel"/>
    <w:tmpl w:val="39A84074"/>
    <w:lvl w:ilvl="0" w:tplc="F8CC67E4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02A4ABB2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7A02206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CBD2C846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D8FCD46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81E6C8D6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575A97A4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03C891C2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4AE6BC9C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67197AFA"/>
    <w:multiLevelType w:val="singleLevel"/>
    <w:tmpl w:val="20746804"/>
    <w:name w:val="Bullet 7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0" w15:restartNumberingAfterBreak="0">
    <w:nsid w:val="73B95E86"/>
    <w:multiLevelType w:val="hybridMultilevel"/>
    <w:tmpl w:val="13727660"/>
    <w:name w:val="Számozott lista 2"/>
    <w:lvl w:ilvl="0" w:tplc="B74ED7FC">
      <w:start w:val="1"/>
      <w:numFmt w:val="none"/>
      <w:suff w:val="nothing"/>
      <w:lvlText w:val=""/>
      <w:lvlJc w:val="left"/>
      <w:pPr>
        <w:ind w:left="0" w:firstLine="0"/>
      </w:pPr>
    </w:lvl>
    <w:lvl w:ilvl="1" w:tplc="8F70293A">
      <w:start w:val="1"/>
      <w:numFmt w:val="none"/>
      <w:suff w:val="nothing"/>
      <w:lvlText w:val=""/>
      <w:lvlJc w:val="left"/>
      <w:pPr>
        <w:ind w:left="0" w:firstLine="0"/>
      </w:pPr>
    </w:lvl>
    <w:lvl w:ilvl="2" w:tplc="243698EA">
      <w:start w:val="1"/>
      <w:numFmt w:val="none"/>
      <w:suff w:val="nothing"/>
      <w:lvlText w:val=""/>
      <w:lvlJc w:val="left"/>
      <w:pPr>
        <w:ind w:left="0" w:firstLine="0"/>
      </w:pPr>
    </w:lvl>
    <w:lvl w:ilvl="3" w:tplc="F28ECFEE">
      <w:start w:val="1"/>
      <w:numFmt w:val="none"/>
      <w:suff w:val="nothing"/>
      <w:lvlText w:val=""/>
      <w:lvlJc w:val="left"/>
      <w:pPr>
        <w:ind w:left="0" w:firstLine="0"/>
      </w:pPr>
    </w:lvl>
    <w:lvl w:ilvl="4" w:tplc="7BE687A8">
      <w:start w:val="1"/>
      <w:numFmt w:val="none"/>
      <w:suff w:val="nothing"/>
      <w:lvlText w:val=""/>
      <w:lvlJc w:val="left"/>
      <w:pPr>
        <w:ind w:left="0" w:firstLine="0"/>
      </w:pPr>
    </w:lvl>
    <w:lvl w:ilvl="5" w:tplc="A5FC2C1A">
      <w:start w:val="1"/>
      <w:numFmt w:val="none"/>
      <w:suff w:val="nothing"/>
      <w:lvlText w:val=""/>
      <w:lvlJc w:val="left"/>
      <w:pPr>
        <w:ind w:left="0" w:firstLine="0"/>
      </w:pPr>
    </w:lvl>
    <w:lvl w:ilvl="6" w:tplc="3DE6FBF6">
      <w:start w:val="1"/>
      <w:numFmt w:val="none"/>
      <w:suff w:val="nothing"/>
      <w:lvlText w:val=""/>
      <w:lvlJc w:val="left"/>
      <w:pPr>
        <w:ind w:left="0" w:firstLine="0"/>
      </w:pPr>
    </w:lvl>
    <w:lvl w:ilvl="7" w:tplc="97D2D182">
      <w:start w:val="1"/>
      <w:numFmt w:val="none"/>
      <w:suff w:val="nothing"/>
      <w:lvlText w:val=""/>
      <w:lvlJc w:val="left"/>
      <w:pPr>
        <w:ind w:left="0" w:firstLine="0"/>
      </w:pPr>
    </w:lvl>
    <w:lvl w:ilvl="8" w:tplc="10C841EA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766A0146"/>
    <w:multiLevelType w:val="singleLevel"/>
    <w:tmpl w:val="EEF4B2C4"/>
    <w:name w:val="Bullet 11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2" w15:restartNumberingAfterBreak="0">
    <w:nsid w:val="7E07152E"/>
    <w:multiLevelType w:val="singleLevel"/>
    <w:tmpl w:val="5186F296"/>
    <w:name w:val="Bullet 8"/>
    <w:lvl w:ilvl="0">
      <w:numFmt w:val="bullet"/>
      <w:lvlText w:val=""/>
      <w:lvlJc w:val="left"/>
      <w:pPr>
        <w:ind w:left="0" w:firstLine="0"/>
      </w:pPr>
      <w:rPr>
        <w:rFonts w:ascii="Wingdings" w:eastAsia="Wingdings" w:hAnsi="Wingdings" w:cs="Wingdings"/>
      </w:rPr>
    </w:lvl>
  </w:abstractNum>
  <w:num w:numId="1">
    <w:abstractNumId w:val="4"/>
  </w:num>
  <w:num w:numId="2">
    <w:abstractNumId w:val="12"/>
  </w:num>
  <w:num w:numId="3">
    <w:abstractNumId w:val="1"/>
  </w:num>
  <w:num w:numId="4">
    <w:abstractNumId w:val="2"/>
  </w:num>
  <w:num w:numId="5">
    <w:abstractNumId w:val="7"/>
  </w:num>
  <w:num w:numId="6">
    <w:abstractNumId w:val="10"/>
  </w:num>
  <w:num w:numId="7">
    <w:abstractNumId w:val="0"/>
  </w:num>
  <w:num w:numId="8">
    <w:abstractNumId w:val="6"/>
  </w:num>
  <w:num w:numId="9">
    <w:abstractNumId w:val="3"/>
  </w:num>
  <w:num w:numId="10">
    <w:abstractNumId w:val="9"/>
  </w:num>
  <w:num w:numId="11">
    <w:abstractNumId w:val="11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drawingGridHorizontalSpacing w:val="283"/>
  <w:drawingGridVerticalSpacing w:val="283"/>
  <w:doNotShadeFormData/>
  <w:characterSpacingControl w:val="doNotCompress"/>
  <w:endnotePr>
    <w:numFmt w:val="decimal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7C5"/>
    <w:rsid w:val="00AE67C5"/>
    <w:rsid w:val="00E02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D5BEA"/>
  <w15:docId w15:val="{E8A65EF0-2F53-4759-B12C-03F81DC5E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kern w:val="1"/>
        <w:lang w:val="hu-HU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Cmsor2">
    <w:name w:val="heading 2"/>
    <w:basedOn w:val="Cmsor1"/>
    <w:next w:val="Norml"/>
    <w:qFormat/>
    <w:pPr>
      <w:outlineLvl w:val="1"/>
    </w:pPr>
    <w:rPr>
      <w:sz w:val="32"/>
      <w:szCs w:val="32"/>
    </w:rPr>
  </w:style>
  <w:style w:type="paragraph" w:styleId="Cmsor3">
    <w:name w:val="heading 3"/>
    <w:basedOn w:val="Cmsor2"/>
    <w:next w:val="Norml"/>
    <w:qFormat/>
    <w:pPr>
      <w:outlineLvl w:val="2"/>
    </w:pPr>
    <w:rPr>
      <w:sz w:val="28"/>
      <w:szCs w:val="28"/>
    </w:rPr>
  </w:style>
  <w:style w:type="paragraph" w:styleId="Cmsor7">
    <w:name w:val="heading 7"/>
    <w:basedOn w:val="Norml"/>
    <w:next w:val="Norml"/>
    <w:qFormat/>
    <w:pPr>
      <w:keepNext/>
      <w:keepLines/>
      <w:widowControl/>
      <w:suppressAutoHyphens/>
      <w:spacing w:before="40"/>
      <w:outlineLvl w:val="6"/>
    </w:pPr>
    <w:rPr>
      <w:rFonts w:ascii="Calibri Light" w:eastAsia="Calibri Light" w:hAnsi="Calibri Light"/>
      <w:i/>
      <w:iCs/>
      <w:color w:val="333E55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qFormat/>
    <w:pPr>
      <w:widowControl/>
      <w:suppressAutoHyphens/>
    </w:pPr>
    <w:rPr>
      <w:rFonts w:ascii="Calibri" w:eastAsia="Calibri" w:hAnsi="Calibri" w:cs="Calibri"/>
      <w:sz w:val="22"/>
      <w:szCs w:val="22"/>
    </w:rPr>
  </w:style>
  <w:style w:type="paragraph" w:customStyle="1" w:styleId="FCm">
    <w:name w:val="FôCím"/>
    <w:basedOn w:val="Norml"/>
    <w:qFormat/>
    <w:pPr>
      <w:keepNext/>
      <w:keepLines/>
      <w:widowControl/>
      <w:suppressAutoHyphens/>
      <w:spacing w:before="480" w:after="240"/>
      <w:jc w:val="center"/>
    </w:pPr>
    <w:rPr>
      <w:rFonts w:eastAsia="Times New Roman"/>
      <w:b/>
      <w:sz w:val="28"/>
    </w:rPr>
  </w:style>
  <w:style w:type="paragraph" w:styleId="Listaszerbekezds">
    <w:name w:val="List Paragraph"/>
    <w:basedOn w:val="Norml"/>
    <w:qFormat/>
    <w:pPr>
      <w:ind w:left="720"/>
      <w:contextualSpacing/>
    </w:pPr>
  </w:style>
  <w:style w:type="character" w:styleId="Hiperhivatkozs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1155</Words>
  <Characters>7976</Characters>
  <Application>Microsoft Office Word</Application>
  <DocSecurity>0</DocSecurity>
  <Lines>66</Lines>
  <Paragraphs>18</Paragraphs>
  <ScaleCrop>false</ScaleCrop>
  <Company/>
  <LinksUpToDate>false</LinksUpToDate>
  <CharactersWithSpaces>9113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16</cp:revision>
  <dcterms:created xsi:type="dcterms:W3CDTF">2023-03-08T13:38:00Z</dcterms:created>
  <dcterms:modified xsi:type="dcterms:W3CDTF">2025-03-13T14:20:00Z</dcterms:modified>
</cp:coreProperties>
</file>