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14633" w14:textId="77777777" w:rsidR="00630F3D" w:rsidRDefault="00630F3D" w:rsidP="00CC3976">
      <w:pPr>
        <w:tabs>
          <w:tab w:val="left" w:pos="3098"/>
          <w:tab w:val="center" w:pos="4533"/>
        </w:tabs>
        <w:spacing w:after="0"/>
        <w:jc w:val="center"/>
        <w:rPr>
          <w:rFonts w:ascii="Neo Tech Pro" w:hAnsi="Neo Tech Pro"/>
          <w:b/>
          <w:noProof w:val="0"/>
          <w:sz w:val="28"/>
          <w:szCs w:val="28"/>
        </w:rPr>
      </w:pPr>
      <w:r>
        <w:rPr>
          <w:rFonts w:ascii="Neo Tech Pro" w:hAnsi="Neo Tech Pro"/>
          <w:b/>
          <w:noProof w:val="0"/>
          <w:sz w:val="28"/>
          <w:szCs w:val="28"/>
        </w:rPr>
        <w:t>JAVASLAT</w:t>
      </w:r>
    </w:p>
    <w:p w14:paraId="3DEEEFBF" w14:textId="77777777" w:rsidR="00630F3D" w:rsidRDefault="00630F3D" w:rsidP="00CC3976">
      <w:pPr>
        <w:tabs>
          <w:tab w:val="left" w:pos="3098"/>
          <w:tab w:val="center" w:pos="4533"/>
        </w:tabs>
        <w:spacing w:after="0"/>
        <w:jc w:val="center"/>
        <w:rPr>
          <w:rFonts w:ascii="Neo Tech Pro" w:hAnsi="Neo Tech Pro"/>
          <w:b/>
          <w:noProof w:val="0"/>
          <w:sz w:val="28"/>
          <w:szCs w:val="28"/>
        </w:rPr>
      </w:pPr>
    </w:p>
    <w:p w14:paraId="20EBE66B" w14:textId="6BB934C1" w:rsidR="00593B1D" w:rsidRPr="00593B1D" w:rsidRDefault="00630F3D" w:rsidP="00CC3976">
      <w:pPr>
        <w:tabs>
          <w:tab w:val="left" w:pos="3098"/>
          <w:tab w:val="center" w:pos="4533"/>
        </w:tabs>
        <w:spacing w:after="0"/>
        <w:jc w:val="center"/>
        <w:rPr>
          <w:rFonts w:ascii="Neo Tech Pro" w:hAnsi="Neo Tech Pro"/>
          <w:b/>
          <w:i/>
          <w:noProof w:val="0"/>
          <w:sz w:val="28"/>
          <w:szCs w:val="28"/>
        </w:rPr>
      </w:pPr>
      <w:r>
        <w:rPr>
          <w:rFonts w:ascii="Neo Tech Pro" w:hAnsi="Neo Tech Pro"/>
          <w:b/>
          <w:noProof w:val="0"/>
          <w:sz w:val="28"/>
          <w:szCs w:val="28"/>
        </w:rPr>
        <w:t>"</w:t>
      </w:r>
      <w:r w:rsidR="00593B1D">
        <w:rPr>
          <w:rFonts w:ascii="Neo Tech Pro" w:hAnsi="Neo Tech Pro"/>
          <w:b/>
          <w:noProof w:val="0"/>
          <w:sz w:val="28"/>
          <w:szCs w:val="28"/>
        </w:rPr>
        <w:t xml:space="preserve">Együtt ebédel a </w:t>
      </w:r>
      <w:r w:rsidR="00CC3976">
        <w:rPr>
          <w:rFonts w:ascii="Neo Tech Pro" w:hAnsi="Neo Tech Pro"/>
          <w:b/>
          <w:iCs/>
          <w:noProof w:val="0"/>
          <w:sz w:val="28"/>
          <w:szCs w:val="28"/>
        </w:rPr>
        <w:t>Falu</w:t>
      </w:r>
      <w:r>
        <w:rPr>
          <w:rFonts w:ascii="Neo Tech Pro" w:hAnsi="Neo Tech Pro"/>
          <w:b/>
          <w:iCs/>
          <w:noProof w:val="0"/>
          <w:sz w:val="28"/>
          <w:szCs w:val="28"/>
        </w:rPr>
        <w:t>"</w:t>
      </w:r>
      <w:r w:rsidR="00593B1D" w:rsidRPr="00593B1D">
        <w:rPr>
          <w:rFonts w:ascii="Neo Tech Pro" w:hAnsi="Neo Tech Pro"/>
          <w:b/>
          <w:i/>
          <w:noProof w:val="0"/>
          <w:sz w:val="28"/>
          <w:szCs w:val="28"/>
        </w:rPr>
        <w:t xml:space="preserve"> </w:t>
      </w:r>
    </w:p>
    <w:p w14:paraId="566C3380" w14:textId="4D9523D6" w:rsidR="008A47EB" w:rsidRDefault="000E7F21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b/>
          <w:i/>
          <w:noProof w:val="0"/>
        </w:rPr>
        <w:tab/>
      </w:r>
      <w:r>
        <w:rPr>
          <w:rFonts w:ascii="Neo Tech Pro" w:hAnsi="Neo Tech Pro"/>
          <w:b/>
          <w:i/>
          <w:noProof w:val="0"/>
        </w:rPr>
        <w:tab/>
      </w:r>
      <w:r>
        <w:rPr>
          <w:rFonts w:ascii="Neo Tech Pro" w:hAnsi="Neo Tech Pro"/>
          <w:b/>
          <w:i/>
          <w:noProof w:val="0"/>
        </w:rPr>
        <w:tab/>
      </w:r>
      <w:r>
        <w:rPr>
          <w:rFonts w:ascii="Neo Tech Pro" w:hAnsi="Neo Tech Pro"/>
          <w:b/>
          <w:i/>
          <w:noProof w:val="0"/>
        </w:rPr>
        <w:tab/>
      </w:r>
      <w:r>
        <w:rPr>
          <w:rFonts w:ascii="Neo Tech Pro" w:hAnsi="Neo Tech Pro"/>
          <w:b/>
          <w:i/>
          <w:noProof w:val="0"/>
        </w:rPr>
        <w:tab/>
      </w:r>
      <w:r w:rsidR="00630F3D">
        <w:rPr>
          <w:rFonts w:ascii="Neo Tech Pro" w:hAnsi="Neo Tech Pro"/>
          <w:noProof w:val="0"/>
        </w:rPr>
        <w:t xml:space="preserve"> </w:t>
      </w:r>
    </w:p>
    <w:p w14:paraId="4A7EFAAF" w14:textId="363E5B77" w:rsidR="00630F3D" w:rsidRPr="00630F3D" w:rsidRDefault="00630F3D" w:rsidP="00630F3D">
      <w:pPr>
        <w:spacing w:after="0"/>
        <w:jc w:val="center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Balatonberény, 2025.</w:t>
      </w:r>
    </w:p>
    <w:p w14:paraId="10009ABB" w14:textId="77777777" w:rsidR="000E7F21" w:rsidRDefault="000E7F21" w:rsidP="00593B1D">
      <w:pPr>
        <w:spacing w:after="0"/>
        <w:rPr>
          <w:rFonts w:ascii="Neo Tech Pro" w:hAnsi="Neo Tech Pro"/>
          <w:noProof w:val="0"/>
        </w:rPr>
      </w:pPr>
    </w:p>
    <w:p w14:paraId="51D973AC" w14:textId="77777777" w:rsidR="00BD6DDD" w:rsidRDefault="00BD6DDD" w:rsidP="00593B1D">
      <w:pPr>
        <w:spacing w:after="0"/>
        <w:rPr>
          <w:rFonts w:ascii="Neo Tech Pro" w:hAnsi="Neo Tech Pro"/>
          <w:b/>
          <w:noProof w:val="0"/>
        </w:rPr>
      </w:pPr>
    </w:p>
    <w:p w14:paraId="023CBAA0" w14:textId="5A212043" w:rsidR="00593B1D" w:rsidRPr="000A0CB6" w:rsidRDefault="00593B1D" w:rsidP="00593B1D">
      <w:pPr>
        <w:spacing w:after="0"/>
        <w:rPr>
          <w:rFonts w:ascii="Neo Tech Pro" w:hAnsi="Neo Tech Pro"/>
          <w:b/>
          <w:noProof w:val="0"/>
        </w:rPr>
      </w:pPr>
      <w:r w:rsidRPr="000A0CB6">
        <w:rPr>
          <w:rFonts w:ascii="Neo Tech Pro" w:hAnsi="Neo Tech Pro"/>
          <w:b/>
          <w:noProof w:val="0"/>
        </w:rPr>
        <w:t>Bevezetés</w:t>
      </w:r>
      <w:r w:rsidR="000B07AE">
        <w:rPr>
          <w:rFonts w:ascii="Neo Tech Pro" w:hAnsi="Neo Tech Pro"/>
          <w:b/>
          <w:noProof w:val="0"/>
        </w:rPr>
        <w:t xml:space="preserve"> és a projekt </w:t>
      </w:r>
      <w:r w:rsidR="00BD6DDD">
        <w:rPr>
          <w:rFonts w:ascii="Neo Tech Pro" w:hAnsi="Neo Tech Pro"/>
          <w:b/>
          <w:noProof w:val="0"/>
        </w:rPr>
        <w:t>érvelése</w:t>
      </w:r>
      <w:r w:rsidR="000B07AE">
        <w:rPr>
          <w:rFonts w:ascii="Neo Tech Pro" w:hAnsi="Neo Tech Pro"/>
          <w:b/>
          <w:noProof w:val="0"/>
        </w:rPr>
        <w:t>:</w:t>
      </w:r>
    </w:p>
    <w:p w14:paraId="6ED03290" w14:textId="77777777" w:rsidR="00593B1D" w:rsidRDefault="00593B1D" w:rsidP="00593B1D">
      <w:pPr>
        <w:spacing w:after="0"/>
        <w:rPr>
          <w:rFonts w:ascii="Neo Tech Pro" w:hAnsi="Neo Tech Pro"/>
          <w:noProof w:val="0"/>
        </w:rPr>
      </w:pPr>
    </w:p>
    <w:p w14:paraId="5F1CD30F" w14:textId="77777777" w:rsidR="00630F3D" w:rsidRDefault="00593B1D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Bármely helyi kulturális, gasztronómiai, egészségügyi, egyéb </w:t>
      </w:r>
      <w:r w:rsidR="00630F3D">
        <w:rPr>
          <w:rFonts w:ascii="Neo Tech Pro" w:hAnsi="Neo Tech Pro"/>
          <w:noProof w:val="0"/>
        </w:rPr>
        <w:t xml:space="preserve">már szervezés alatt álló </w:t>
      </w:r>
    </w:p>
    <w:p w14:paraId="6A4E1085" w14:textId="5ED41089" w:rsidR="000B07AE" w:rsidRDefault="00630F3D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helyi- </w:t>
      </w:r>
      <w:r w:rsidR="00593B1D">
        <w:rPr>
          <w:rFonts w:ascii="Neo Tech Pro" w:hAnsi="Neo Tech Pro"/>
          <w:noProof w:val="0"/>
        </w:rPr>
        <w:t>társadalmi programokhoz</w:t>
      </w:r>
      <w:r w:rsidR="00CC3976">
        <w:rPr>
          <w:rFonts w:ascii="Neo Tech Pro" w:hAnsi="Neo Tech Pro"/>
          <w:noProof w:val="0"/>
        </w:rPr>
        <w:t xml:space="preserve"> </w:t>
      </w:r>
      <w:r>
        <w:rPr>
          <w:rFonts w:ascii="Neo Tech Pro" w:hAnsi="Neo Tech Pro"/>
          <w:noProof w:val="0"/>
        </w:rPr>
        <w:t>ráépíthető</w:t>
      </w:r>
      <w:r w:rsidR="000B07AE">
        <w:rPr>
          <w:rFonts w:ascii="Neo Tech Pro" w:hAnsi="Neo Tech Pro"/>
          <w:noProof w:val="0"/>
        </w:rPr>
        <w:t>!</w:t>
      </w:r>
      <w:r>
        <w:rPr>
          <w:rFonts w:ascii="Neo Tech Pro" w:hAnsi="Neo Tech Pro"/>
          <w:noProof w:val="0"/>
        </w:rPr>
        <w:t xml:space="preserve"> </w:t>
      </w:r>
    </w:p>
    <w:p w14:paraId="000D3F23" w14:textId="49DF2DD7" w:rsidR="00630F3D" w:rsidRDefault="000B07AE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Í</w:t>
      </w:r>
      <w:r w:rsidR="00CC3976">
        <w:rPr>
          <w:rFonts w:ascii="Neo Tech Pro" w:hAnsi="Neo Tech Pro"/>
          <w:noProof w:val="0"/>
        </w:rPr>
        <w:t xml:space="preserve">gy </w:t>
      </w:r>
      <w:r>
        <w:rPr>
          <w:rFonts w:ascii="Neo Tech Pro" w:hAnsi="Neo Tech Pro"/>
          <w:noProof w:val="0"/>
        </w:rPr>
        <w:t xml:space="preserve">pl. </w:t>
      </w:r>
      <w:r w:rsidR="00CC3976">
        <w:rPr>
          <w:rFonts w:ascii="Neo Tech Pro" w:hAnsi="Neo Tech Pro"/>
          <w:noProof w:val="0"/>
        </w:rPr>
        <w:t>a</w:t>
      </w:r>
      <w:r w:rsidR="00630F3D">
        <w:rPr>
          <w:rFonts w:ascii="Neo Tech Pro" w:hAnsi="Neo Tech Pro"/>
          <w:noProof w:val="0"/>
        </w:rPr>
        <w:t>kár majd az induló</w:t>
      </w:r>
      <w:r w:rsidR="00CC3976">
        <w:rPr>
          <w:rFonts w:ascii="Neo Tech Pro" w:hAnsi="Neo Tech Pro"/>
          <w:noProof w:val="0"/>
        </w:rPr>
        <w:t xml:space="preserve"> „Egészséges Falu” projekt részeként</w:t>
      </w:r>
      <w:r w:rsidR="00630F3D">
        <w:rPr>
          <w:rFonts w:ascii="Neo Tech Pro" w:hAnsi="Neo Tech Pro"/>
          <w:noProof w:val="0"/>
        </w:rPr>
        <w:t xml:space="preserve"> is</w:t>
      </w:r>
      <w:r>
        <w:rPr>
          <w:rFonts w:ascii="Neo Tech Pro" w:hAnsi="Neo Tech Pro"/>
          <w:noProof w:val="0"/>
        </w:rPr>
        <w:t>, amikor a</w:t>
      </w:r>
      <w:r>
        <w:rPr>
          <w:rFonts w:ascii="Neo Tech Pro" w:hAnsi="Neo Tech Pro"/>
          <w:noProof w:val="0"/>
        </w:rPr>
        <w:t xml:space="preserve"> program túlmutat</w:t>
      </w:r>
      <w:r>
        <w:rPr>
          <w:rFonts w:ascii="Neo Tech Pro" w:hAnsi="Neo Tech Pro"/>
          <w:noProof w:val="0"/>
        </w:rPr>
        <w:t>va,</w:t>
      </w:r>
      <w:r>
        <w:rPr>
          <w:rFonts w:ascii="Neo Tech Pro" w:hAnsi="Neo Tech Pro"/>
          <w:noProof w:val="0"/>
        </w:rPr>
        <w:t xml:space="preserve"> </w:t>
      </w:r>
      <w:r>
        <w:rPr>
          <w:rFonts w:ascii="Neo Tech Pro" w:hAnsi="Neo Tech Pro"/>
          <w:noProof w:val="0"/>
        </w:rPr>
        <w:t xml:space="preserve">- </w:t>
      </w:r>
      <w:r>
        <w:rPr>
          <w:rFonts w:ascii="Neo Tech Pro" w:hAnsi="Neo Tech Pro"/>
          <w:noProof w:val="0"/>
        </w:rPr>
        <w:t xml:space="preserve">önmagában </w:t>
      </w:r>
      <w:r>
        <w:rPr>
          <w:rFonts w:ascii="Neo Tech Pro" w:hAnsi="Neo Tech Pro"/>
          <w:noProof w:val="0"/>
        </w:rPr>
        <w:t xml:space="preserve">is társadalmileg fontos üzenetén -, </w:t>
      </w:r>
      <w:r>
        <w:rPr>
          <w:rFonts w:ascii="Neo Tech Pro" w:hAnsi="Neo Tech Pro"/>
          <w:noProof w:val="0"/>
        </w:rPr>
        <w:t>az egészséges étkezésre vonatkozó figyelemfelhívás</w:t>
      </w:r>
      <w:r>
        <w:rPr>
          <w:rFonts w:ascii="Neo Tech Pro" w:hAnsi="Neo Tech Pro"/>
          <w:noProof w:val="0"/>
        </w:rPr>
        <w:t>t is központi témává tehetné</w:t>
      </w:r>
      <w:r>
        <w:rPr>
          <w:rFonts w:ascii="Neo Tech Pro" w:hAnsi="Neo Tech Pro"/>
          <w:noProof w:val="0"/>
        </w:rPr>
        <w:t>.</w:t>
      </w:r>
    </w:p>
    <w:p w14:paraId="7CC8B437" w14:textId="77777777" w:rsidR="00630F3D" w:rsidRDefault="00630F3D" w:rsidP="00630F3D">
      <w:pPr>
        <w:spacing w:after="0"/>
        <w:rPr>
          <w:rFonts w:ascii="Neo Tech Pro" w:hAnsi="Neo Tech Pro"/>
          <w:noProof w:val="0"/>
        </w:rPr>
      </w:pPr>
    </w:p>
    <w:p w14:paraId="2FB0179C" w14:textId="77777777" w:rsidR="000B07AE" w:rsidRDefault="00630F3D" w:rsidP="00630F3D">
      <w:pPr>
        <w:spacing w:after="0"/>
        <w:rPr>
          <w:rFonts w:ascii="Neo Tech Pro" w:hAnsi="Neo Tech Pro"/>
          <w:i/>
          <w:iCs/>
          <w:noProof w:val="0"/>
          <w:u w:val="single"/>
        </w:rPr>
      </w:pPr>
      <w:r>
        <w:rPr>
          <w:rFonts w:ascii="Neo Tech Pro" w:hAnsi="Neo Tech Pro"/>
          <w:noProof w:val="0"/>
        </w:rPr>
        <w:t xml:space="preserve">Ugyanakkor jelentősége okán </w:t>
      </w:r>
      <w:r w:rsidR="00593B1D" w:rsidRPr="00630F3D">
        <w:rPr>
          <w:rFonts w:ascii="Neo Tech Pro" w:hAnsi="Neo Tech Pro"/>
          <w:i/>
          <w:iCs/>
          <w:noProof w:val="0"/>
          <w:u w:val="single"/>
        </w:rPr>
        <w:t>önmagában is megálló közéleti és média esemén</w:t>
      </w:r>
      <w:r w:rsidR="00CC3976" w:rsidRPr="00630F3D">
        <w:rPr>
          <w:rFonts w:ascii="Neo Tech Pro" w:hAnsi="Neo Tech Pro"/>
          <w:i/>
          <w:iCs/>
          <w:noProof w:val="0"/>
          <w:u w:val="single"/>
        </w:rPr>
        <w:t>yként is</w:t>
      </w:r>
      <w:r w:rsidR="00593B1D" w:rsidRPr="00630F3D">
        <w:rPr>
          <w:rFonts w:ascii="Neo Tech Pro" w:hAnsi="Neo Tech Pro"/>
          <w:i/>
          <w:iCs/>
          <w:noProof w:val="0"/>
          <w:u w:val="single"/>
        </w:rPr>
        <w:t xml:space="preserve"> megfontolásra</w:t>
      </w:r>
      <w:r w:rsidR="00CC3976" w:rsidRPr="00630F3D">
        <w:rPr>
          <w:rFonts w:ascii="Neo Tech Pro" w:hAnsi="Neo Tech Pro"/>
          <w:i/>
          <w:iCs/>
          <w:noProof w:val="0"/>
          <w:u w:val="single"/>
        </w:rPr>
        <w:t xml:space="preserve"> érdemes</w:t>
      </w:r>
      <w:r w:rsidR="000B07AE">
        <w:rPr>
          <w:rFonts w:ascii="Neo Tech Pro" w:hAnsi="Neo Tech Pro"/>
          <w:i/>
          <w:iCs/>
          <w:noProof w:val="0"/>
          <w:u w:val="single"/>
        </w:rPr>
        <w:t>!</w:t>
      </w:r>
      <w:r>
        <w:rPr>
          <w:rFonts w:ascii="Neo Tech Pro" w:hAnsi="Neo Tech Pro"/>
          <w:i/>
          <w:iCs/>
          <w:noProof w:val="0"/>
          <w:u w:val="single"/>
        </w:rPr>
        <w:t xml:space="preserve"> </w:t>
      </w:r>
    </w:p>
    <w:p w14:paraId="58EAA821" w14:textId="62CC0D72" w:rsidR="000B07AE" w:rsidRDefault="000B07AE" w:rsidP="00630F3D">
      <w:pPr>
        <w:spacing w:after="0"/>
        <w:rPr>
          <w:rFonts w:ascii="Neo Tech Pro" w:hAnsi="Neo Tech Pro"/>
          <w:bCs/>
          <w:noProof w:val="0"/>
        </w:rPr>
      </w:pPr>
      <w:r w:rsidRPr="000B07AE">
        <w:rPr>
          <w:rFonts w:ascii="Neo Tech Pro" w:hAnsi="Neo Tech Pro"/>
          <w:noProof w:val="0"/>
        </w:rPr>
        <w:t>T</w:t>
      </w:r>
      <w:r w:rsidR="00630F3D" w:rsidRPr="000B07AE">
        <w:rPr>
          <w:rFonts w:ascii="Neo Tech Pro" w:hAnsi="Neo Tech Pro"/>
          <w:noProof w:val="0"/>
        </w:rPr>
        <w:t>ekintettel a község</w:t>
      </w:r>
      <w:r w:rsidRPr="000B07AE">
        <w:rPr>
          <w:rFonts w:ascii="Neo Tech Pro" w:hAnsi="Neo Tech Pro"/>
          <w:noProof w:val="0"/>
        </w:rPr>
        <w:t xml:space="preserve"> nagyságrendjére, forráslehetőségeire, és marketing stratégiájára</w:t>
      </w:r>
      <w:r>
        <w:rPr>
          <w:rFonts w:ascii="Neo Tech Pro" w:hAnsi="Neo Tech Pro"/>
          <w:noProof w:val="0"/>
        </w:rPr>
        <w:t>,</w:t>
      </w:r>
      <w:r w:rsidR="00630F3D" w:rsidRPr="000B07AE">
        <w:rPr>
          <w:rFonts w:ascii="Neo Tech Pro" w:hAnsi="Neo Tech Pro"/>
          <w:noProof w:val="0"/>
        </w:rPr>
        <w:t xml:space="preserve"> </w:t>
      </w:r>
      <w:r w:rsidRPr="000B07AE">
        <w:rPr>
          <w:rFonts w:ascii="Neo Tech Pro" w:hAnsi="Neo Tech Pro"/>
          <w:noProof w:val="0"/>
        </w:rPr>
        <w:t>-</w:t>
      </w:r>
      <w:r w:rsidRPr="000B07AE">
        <w:rPr>
          <w:rFonts w:ascii="Neo Tech Pro" w:hAnsi="Neo Tech Pro"/>
          <w:bCs/>
          <w:noProof w:val="0"/>
        </w:rPr>
        <w:t xml:space="preserve"> amely a falunkat kiemelné és egyedivé tenné a környez</w:t>
      </w:r>
      <w:r>
        <w:rPr>
          <w:rFonts w:ascii="Neo Tech Pro" w:hAnsi="Neo Tech Pro"/>
          <w:bCs/>
          <w:noProof w:val="0"/>
        </w:rPr>
        <w:t xml:space="preserve">ő </w:t>
      </w:r>
      <w:r w:rsidRPr="000B07AE">
        <w:rPr>
          <w:rFonts w:ascii="Neo Tech Pro" w:hAnsi="Neo Tech Pro"/>
          <w:bCs/>
          <w:noProof w:val="0"/>
        </w:rPr>
        <w:t>és általában a Balaton környéki és magyarországi rendezvények sűrűjéből</w:t>
      </w:r>
      <w:r>
        <w:rPr>
          <w:rFonts w:ascii="Neo Tech Pro" w:hAnsi="Neo Tech Pro"/>
          <w:bCs/>
          <w:noProof w:val="0"/>
        </w:rPr>
        <w:t>-,</w:t>
      </w:r>
      <w:r w:rsidRPr="000B07AE">
        <w:rPr>
          <w:rFonts w:ascii="Neo Tech Pro" w:hAnsi="Neo Tech Pro"/>
          <w:bCs/>
          <w:noProof w:val="0"/>
        </w:rPr>
        <w:t xml:space="preserve"> érdemes lenne önmagában megvalósítani</w:t>
      </w:r>
      <w:r w:rsidR="00D93D8D">
        <w:rPr>
          <w:rFonts w:ascii="Neo Tech Pro" w:hAnsi="Neo Tech Pro"/>
          <w:bCs/>
          <w:noProof w:val="0"/>
        </w:rPr>
        <w:t>!</w:t>
      </w:r>
      <w:r w:rsidRPr="000B07AE">
        <w:rPr>
          <w:rFonts w:ascii="Neo Tech Pro" w:hAnsi="Neo Tech Pro"/>
          <w:bCs/>
          <w:noProof w:val="0"/>
        </w:rPr>
        <w:t xml:space="preserve"> </w:t>
      </w:r>
    </w:p>
    <w:p w14:paraId="724FA077" w14:textId="23817686" w:rsidR="00630F3D" w:rsidRPr="000B07AE" w:rsidRDefault="000B07AE" w:rsidP="00630F3D">
      <w:pPr>
        <w:spacing w:after="0"/>
        <w:rPr>
          <w:rFonts w:ascii="Neo Tech Pro" w:hAnsi="Neo Tech Pro"/>
          <w:bCs/>
          <w:noProof w:val="0"/>
        </w:rPr>
      </w:pPr>
      <w:r w:rsidRPr="000B07AE">
        <w:rPr>
          <w:rFonts w:ascii="Neo Tech Pro" w:hAnsi="Neo Tech Pro"/>
          <w:bCs/>
          <w:noProof w:val="0"/>
        </w:rPr>
        <w:t>Ráadásul, mint kezdeményező település későbbi</w:t>
      </w:r>
      <w:r w:rsidR="00D93D8D">
        <w:rPr>
          <w:rFonts w:ascii="Neo Tech Pro" w:hAnsi="Neo Tech Pro"/>
          <w:bCs/>
          <w:noProof w:val="0"/>
        </w:rPr>
        <w:t xml:space="preserve">, </w:t>
      </w:r>
      <w:r w:rsidRPr="000B07AE">
        <w:rPr>
          <w:rFonts w:ascii="Neo Tech Pro" w:hAnsi="Neo Tech Pro"/>
          <w:bCs/>
          <w:noProof w:val="0"/>
        </w:rPr>
        <w:t>földrajzi kiterjesztése és elterjedése is községünkhöz kötődne</w:t>
      </w:r>
      <w:r>
        <w:rPr>
          <w:rFonts w:ascii="Neo Tech Pro" w:hAnsi="Neo Tech Pro"/>
          <w:bCs/>
          <w:noProof w:val="0"/>
        </w:rPr>
        <w:t>!</w:t>
      </w:r>
    </w:p>
    <w:p w14:paraId="6E326781" w14:textId="77777777" w:rsidR="00630F3D" w:rsidRDefault="00630F3D" w:rsidP="00630F3D">
      <w:pPr>
        <w:spacing w:after="0"/>
        <w:rPr>
          <w:rFonts w:ascii="Neo Tech Pro" w:hAnsi="Neo Tech Pro"/>
          <w:b/>
          <w:noProof w:val="0"/>
        </w:rPr>
      </w:pPr>
    </w:p>
    <w:p w14:paraId="25DF06F5" w14:textId="73CBD835" w:rsidR="00630F3D" w:rsidRDefault="00630F3D" w:rsidP="00630F3D">
      <w:pPr>
        <w:spacing w:after="0"/>
        <w:rPr>
          <w:rFonts w:ascii="Neo Tech Pro" w:hAnsi="Neo Tech Pro"/>
          <w:b/>
          <w:noProof w:val="0"/>
        </w:rPr>
      </w:pPr>
      <w:r w:rsidRPr="000A0CB6">
        <w:rPr>
          <w:rFonts w:ascii="Neo Tech Pro" w:hAnsi="Neo Tech Pro"/>
          <w:b/>
          <w:noProof w:val="0"/>
        </w:rPr>
        <w:t>A rendezvény üzenete:</w:t>
      </w:r>
    </w:p>
    <w:p w14:paraId="484A11FA" w14:textId="77777777" w:rsidR="000B07AE" w:rsidRPr="000A0CB6" w:rsidRDefault="000B07AE" w:rsidP="00630F3D">
      <w:pPr>
        <w:spacing w:after="0"/>
        <w:rPr>
          <w:rFonts w:ascii="Neo Tech Pro" w:hAnsi="Neo Tech Pro"/>
          <w:b/>
          <w:noProof w:val="0"/>
        </w:rPr>
      </w:pPr>
    </w:p>
    <w:p w14:paraId="781AA211" w14:textId="3BBE7746" w:rsidR="00630F3D" w:rsidRDefault="00630F3D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Az „együtt ebédel a</w:t>
      </w:r>
      <w:r w:rsidR="00D93D8D">
        <w:rPr>
          <w:rFonts w:ascii="Neo Tech Pro" w:hAnsi="Neo Tech Pro"/>
          <w:noProof w:val="0"/>
        </w:rPr>
        <w:t xml:space="preserve"> falu</w:t>
      </w:r>
      <w:r>
        <w:rPr>
          <w:rFonts w:ascii="Neo Tech Pro" w:hAnsi="Neo Tech Pro"/>
          <w:noProof w:val="0"/>
        </w:rPr>
        <w:t>” megfogalmazás és a ténylegesen lezajló esemény demonstrálja, és mint értéket közvetíti</w:t>
      </w:r>
      <w:r w:rsidR="00650353">
        <w:rPr>
          <w:rFonts w:ascii="Neo Tech Pro" w:hAnsi="Neo Tech Pro"/>
          <w:noProof w:val="0"/>
        </w:rPr>
        <w:t xml:space="preserve"> </w:t>
      </w:r>
      <w:r>
        <w:rPr>
          <w:rFonts w:ascii="Neo Tech Pro" w:hAnsi="Neo Tech Pro"/>
          <w:noProof w:val="0"/>
        </w:rPr>
        <w:t xml:space="preserve">a </w:t>
      </w:r>
      <w:r w:rsidR="00D93D8D">
        <w:rPr>
          <w:rFonts w:ascii="Neo Tech Pro" w:hAnsi="Neo Tech Pro"/>
          <w:noProof w:val="0"/>
        </w:rPr>
        <w:t>helyi összetartozást, a "valódi" közösség szükségességét és egyúttal létrejöttét. Ez</w:t>
      </w:r>
      <w:r w:rsidR="00650353">
        <w:rPr>
          <w:rFonts w:ascii="Neo Tech Pro" w:hAnsi="Neo Tech Pro"/>
          <w:noProof w:val="0"/>
        </w:rPr>
        <w:t>t</w:t>
      </w:r>
      <w:r w:rsidR="00D93D8D">
        <w:rPr>
          <w:rFonts w:ascii="Neo Tech Pro" w:hAnsi="Neo Tech Pro"/>
          <w:noProof w:val="0"/>
        </w:rPr>
        <w:t xml:space="preserve"> szimbolizálja, hogy a</w:t>
      </w:r>
      <w:r>
        <w:rPr>
          <w:rFonts w:ascii="Neo Tech Pro" w:hAnsi="Neo Tech Pro"/>
          <w:noProof w:val="0"/>
        </w:rPr>
        <w:t xml:space="preserve"> szűkebb család</w:t>
      </w:r>
      <w:r w:rsidR="00650353">
        <w:rPr>
          <w:rFonts w:ascii="Neo Tech Pro" w:hAnsi="Neo Tech Pro"/>
          <w:noProof w:val="0"/>
        </w:rPr>
        <w:t xml:space="preserve">, </w:t>
      </w:r>
      <w:r>
        <w:rPr>
          <w:rFonts w:ascii="Neo Tech Pro" w:hAnsi="Neo Tech Pro"/>
          <w:noProof w:val="0"/>
        </w:rPr>
        <w:t>a rokonság, a barátok, de a szomszédok és a szomszéd utca lakói</w:t>
      </w:r>
      <w:r w:rsidR="00650353">
        <w:rPr>
          <w:rFonts w:ascii="Neo Tech Pro" w:hAnsi="Neo Tech Pro"/>
          <w:noProof w:val="0"/>
        </w:rPr>
        <w:t xml:space="preserve"> is</w:t>
      </w:r>
      <w:r>
        <w:rPr>
          <w:rFonts w:ascii="Neo Tech Pro" w:hAnsi="Neo Tech Pro"/>
          <w:noProof w:val="0"/>
        </w:rPr>
        <w:t xml:space="preserve"> egy</w:t>
      </w:r>
      <w:r w:rsidR="00650353">
        <w:rPr>
          <w:rFonts w:ascii="Neo Tech Pro" w:hAnsi="Neo Tech Pro"/>
          <w:noProof w:val="0"/>
        </w:rPr>
        <w:t xml:space="preserve">szerre. egy időben tudnak </w:t>
      </w:r>
      <w:r>
        <w:rPr>
          <w:rFonts w:ascii="Neo Tech Pro" w:hAnsi="Neo Tech Pro"/>
          <w:noProof w:val="0"/>
        </w:rPr>
        <w:t>összefogni, együttműködni</w:t>
      </w:r>
      <w:r w:rsidR="00650353">
        <w:rPr>
          <w:rFonts w:ascii="Neo Tech Pro" w:hAnsi="Neo Tech Pro"/>
          <w:noProof w:val="0"/>
        </w:rPr>
        <w:t>.</w:t>
      </w:r>
    </w:p>
    <w:p w14:paraId="37F8354C" w14:textId="77777777" w:rsidR="00D93D8D" w:rsidRDefault="00D93D8D" w:rsidP="00630F3D">
      <w:pPr>
        <w:spacing w:after="0"/>
        <w:rPr>
          <w:rFonts w:ascii="Neo Tech Pro" w:hAnsi="Neo Tech Pro"/>
          <w:noProof w:val="0"/>
        </w:rPr>
      </w:pPr>
    </w:p>
    <w:p w14:paraId="30C867CE" w14:textId="75FC98BD" w:rsidR="00630F3D" w:rsidRDefault="00630F3D" w:rsidP="00630F3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 program üzenete, hogy e látszólag mindennapi eseményben, a közös étkezésben,</w:t>
      </w:r>
      <w:r w:rsidRPr="00F248AB">
        <w:rPr>
          <w:rFonts w:ascii="Neo Tech Pro" w:hAnsi="Neo Tech Pro"/>
          <w:noProof w:val="0"/>
        </w:rPr>
        <w:t xml:space="preserve"> </w:t>
      </w:r>
      <w:r>
        <w:rPr>
          <w:rFonts w:ascii="Neo Tech Pro" w:hAnsi="Neo Tech Pro"/>
          <w:noProof w:val="0"/>
        </w:rPr>
        <w:t xml:space="preserve">– amely még a kisebb közösségekben, a családban is egyre kevésbé valósul meg–, de azon túl is képesek vagyunk nemre, korra, politikai hovatartozásra függetlenül vagy bármely más különbözőségünkön felülemelkedni, </w:t>
      </w:r>
      <w:r w:rsidR="00650353">
        <w:rPr>
          <w:rFonts w:ascii="Neo Tech Pro" w:hAnsi="Neo Tech Pro"/>
          <w:noProof w:val="0"/>
        </w:rPr>
        <w:t>közösen cselekedni</w:t>
      </w:r>
      <w:r>
        <w:rPr>
          <w:rFonts w:ascii="Neo Tech Pro" w:hAnsi="Neo Tech Pro"/>
          <w:noProof w:val="0"/>
        </w:rPr>
        <w:t>. Ez azt az érzetet is erősítheti, hogy igenis képesek vagyunk bármely kedvezőtlen külső és belső körülmény ellenére újra hitet adni önmagunknak és a jó célok érdekében összefogással azt sikerre vinni. A színes, szinte játékos program</w:t>
      </w:r>
      <w:r w:rsidR="00D93D8D">
        <w:rPr>
          <w:rFonts w:ascii="Neo Tech Pro" w:hAnsi="Neo Tech Pro"/>
          <w:noProof w:val="0"/>
        </w:rPr>
        <w:t>,</w:t>
      </w:r>
      <w:r>
        <w:rPr>
          <w:rFonts w:ascii="Neo Tech Pro" w:hAnsi="Neo Tech Pro"/>
          <w:noProof w:val="0"/>
        </w:rPr>
        <w:t xml:space="preserve"> – amely a magyar ember számára oly kedves étkezéshez kapcsolódik–</w:t>
      </w:r>
      <w:r w:rsidR="00D93D8D">
        <w:rPr>
          <w:rFonts w:ascii="Neo Tech Pro" w:hAnsi="Neo Tech Pro"/>
          <w:noProof w:val="0"/>
        </w:rPr>
        <w:t xml:space="preserve">, később e projekt elterjedése okán, </w:t>
      </w:r>
      <w:r>
        <w:rPr>
          <w:rFonts w:ascii="Neo Tech Pro" w:hAnsi="Neo Tech Pro"/>
          <w:noProof w:val="0"/>
        </w:rPr>
        <w:t>egyúttal a</w:t>
      </w:r>
      <w:r w:rsidR="00D93D8D">
        <w:rPr>
          <w:rFonts w:ascii="Neo Tech Pro" w:hAnsi="Neo Tech Pro"/>
          <w:noProof w:val="0"/>
        </w:rPr>
        <w:t xml:space="preserve"> lakóhelyi környezeten túl, a</w:t>
      </w:r>
      <w:r w:rsidR="00BD6DDD">
        <w:rPr>
          <w:rFonts w:ascii="Neo Tech Pro" w:hAnsi="Neo Tech Pro"/>
          <w:noProof w:val="0"/>
        </w:rPr>
        <w:t xml:space="preserve"> környezet, környező települések, akár az egész</w:t>
      </w:r>
      <w:r>
        <w:rPr>
          <w:rFonts w:ascii="Neo Tech Pro" w:hAnsi="Neo Tech Pro"/>
          <w:noProof w:val="0"/>
        </w:rPr>
        <w:t xml:space="preserve"> ország jobbítása, együttes építése sikerességének hitét is erősítheti.</w:t>
      </w:r>
    </w:p>
    <w:p w14:paraId="364C3543" w14:textId="24A41DD6" w:rsidR="00D93D8D" w:rsidRDefault="00593B1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A projektnek </w:t>
      </w:r>
      <w:r w:rsidR="00D93D8D">
        <w:rPr>
          <w:rFonts w:ascii="Neo Tech Pro" w:hAnsi="Neo Tech Pro"/>
          <w:noProof w:val="0"/>
        </w:rPr>
        <w:t xml:space="preserve">így </w:t>
      </w:r>
      <w:r>
        <w:rPr>
          <w:rFonts w:ascii="Neo Tech Pro" w:hAnsi="Neo Tech Pro"/>
          <w:noProof w:val="0"/>
        </w:rPr>
        <w:t>közvetlen és áttételes üzenet</w:t>
      </w:r>
      <w:r w:rsidR="00CC3976">
        <w:rPr>
          <w:rFonts w:ascii="Neo Tech Pro" w:hAnsi="Neo Tech Pro"/>
          <w:noProof w:val="0"/>
        </w:rPr>
        <w:t>e is van</w:t>
      </w:r>
      <w:r w:rsidR="00615749">
        <w:rPr>
          <w:rFonts w:ascii="Neo Tech Pro" w:hAnsi="Neo Tech Pro"/>
          <w:noProof w:val="0"/>
        </w:rPr>
        <w:t>.</w:t>
      </w:r>
      <w:r w:rsidR="00CC3976">
        <w:rPr>
          <w:rFonts w:ascii="Neo Tech Pro" w:hAnsi="Neo Tech Pro"/>
          <w:noProof w:val="0"/>
        </w:rPr>
        <w:t xml:space="preserve"> </w:t>
      </w:r>
    </w:p>
    <w:p w14:paraId="18554CE5" w14:textId="36862AB5" w:rsidR="00593B1D" w:rsidRPr="00D93D8D" w:rsidRDefault="00615749" w:rsidP="00593B1D">
      <w:pPr>
        <w:spacing w:after="0"/>
        <w:rPr>
          <w:rFonts w:ascii="Neo Tech Pro" w:hAnsi="Neo Tech Pro"/>
          <w:i/>
          <w:iCs/>
          <w:noProof w:val="0"/>
        </w:rPr>
      </w:pPr>
      <w:r>
        <w:rPr>
          <w:rFonts w:ascii="Neo Tech Pro" w:hAnsi="Neo Tech Pro"/>
          <w:noProof w:val="0"/>
        </w:rPr>
        <w:t>E</w:t>
      </w:r>
      <w:r w:rsidR="00593B1D" w:rsidRPr="002E31B7">
        <w:rPr>
          <w:rFonts w:ascii="Neo Tech Pro" w:hAnsi="Neo Tech Pro"/>
          <w:noProof w:val="0"/>
        </w:rPr>
        <w:t>gyben eddig még nem létező Guinness</w:t>
      </w:r>
      <w:r w:rsidR="00593B1D">
        <w:rPr>
          <w:rFonts w:ascii="Neo Tech Pro" w:hAnsi="Neo Tech Pro"/>
          <w:noProof w:val="0"/>
        </w:rPr>
        <w:t xml:space="preserve"> rekordkísérlet</w:t>
      </w:r>
      <w:r w:rsidR="00CC3976">
        <w:rPr>
          <w:rFonts w:ascii="Neo Tech Pro" w:hAnsi="Neo Tech Pro"/>
          <w:noProof w:val="0"/>
        </w:rPr>
        <w:t>ként is bejelenthető</w:t>
      </w:r>
      <w:r w:rsidR="00D93D8D">
        <w:rPr>
          <w:rFonts w:ascii="Neo Tech Pro" w:hAnsi="Neo Tech Pro"/>
          <w:noProof w:val="0"/>
        </w:rPr>
        <w:t xml:space="preserve"> volna</w:t>
      </w:r>
      <w:r w:rsidR="00593B1D" w:rsidRPr="002E31B7">
        <w:rPr>
          <w:rFonts w:ascii="Neo Tech Pro" w:hAnsi="Neo Tech Pro"/>
          <w:noProof w:val="0"/>
        </w:rPr>
        <w:t>.</w:t>
      </w:r>
      <w:r w:rsidR="00D93D8D">
        <w:rPr>
          <w:rFonts w:ascii="Neo Tech Pro" w:hAnsi="Neo Tech Pro"/>
          <w:noProof w:val="0"/>
        </w:rPr>
        <w:t xml:space="preserve"> (Tudomásom szerint ennek azért további szervezési és költségvetési oldala is lenne, de ez is megfontolandó lehetőség!)</w:t>
      </w:r>
    </w:p>
    <w:p w14:paraId="1B739E7F" w14:textId="77777777" w:rsidR="00593B1D" w:rsidRDefault="00593B1D" w:rsidP="00593B1D">
      <w:pPr>
        <w:spacing w:after="0"/>
        <w:rPr>
          <w:rFonts w:ascii="Neo Tech Pro" w:hAnsi="Neo Tech Pro"/>
          <w:noProof w:val="0"/>
        </w:rPr>
      </w:pPr>
    </w:p>
    <w:p w14:paraId="3D94358B" w14:textId="77777777" w:rsidR="00391860" w:rsidRDefault="00593B1D" w:rsidP="00593B1D">
      <w:pPr>
        <w:spacing w:after="0"/>
        <w:rPr>
          <w:rFonts w:ascii="Neo Tech Pro" w:hAnsi="Neo Tech Pro"/>
          <w:b/>
          <w:noProof w:val="0"/>
        </w:rPr>
      </w:pPr>
      <w:r w:rsidRPr="000A0CB6">
        <w:rPr>
          <w:rFonts w:ascii="Neo Tech Pro" w:hAnsi="Neo Tech Pro"/>
          <w:b/>
          <w:noProof w:val="0"/>
        </w:rPr>
        <w:t>A program tartalma</w:t>
      </w:r>
    </w:p>
    <w:p w14:paraId="3E28F2DD" w14:textId="77777777" w:rsidR="00BD6DDD" w:rsidRDefault="00593B1D" w:rsidP="00593B1D">
      <w:pPr>
        <w:spacing w:after="0"/>
        <w:rPr>
          <w:rFonts w:ascii="Neo Tech Pro" w:hAnsi="Neo Tech Pro"/>
          <w:noProof w:val="0"/>
        </w:rPr>
      </w:pPr>
      <w:r w:rsidRPr="000A0CB6">
        <w:rPr>
          <w:rFonts w:ascii="Neo Tech Pro" w:hAnsi="Neo Tech Pro"/>
          <w:noProof w:val="0"/>
        </w:rPr>
        <w:br/>
      </w:r>
      <w:r>
        <w:rPr>
          <w:rFonts w:ascii="Neo Tech Pro" w:hAnsi="Neo Tech Pro"/>
          <w:noProof w:val="0"/>
        </w:rPr>
        <w:t xml:space="preserve">A </w:t>
      </w:r>
      <w:r w:rsidR="00BD6DDD">
        <w:rPr>
          <w:rFonts w:ascii="Neo Tech Pro" w:hAnsi="Neo Tech Pro"/>
          <w:noProof w:val="0"/>
        </w:rPr>
        <w:t xml:space="preserve">Községben </w:t>
      </w:r>
      <w:r w:rsidR="00391860">
        <w:rPr>
          <w:rFonts w:ascii="Neo Tech Pro" w:hAnsi="Neo Tech Pro"/>
          <w:noProof w:val="0"/>
        </w:rPr>
        <w:t xml:space="preserve">a </w:t>
      </w:r>
      <w:r>
        <w:rPr>
          <w:rFonts w:ascii="Neo Tech Pro" w:hAnsi="Neo Tech Pro"/>
          <w:noProof w:val="0"/>
        </w:rPr>
        <w:t xml:space="preserve">kijelölt helyszínen </w:t>
      </w:r>
      <w:r w:rsidRPr="002E31B7">
        <w:rPr>
          <w:rFonts w:ascii="Neo Tech Pro" w:hAnsi="Neo Tech Pro"/>
          <w:noProof w:val="0"/>
        </w:rPr>
        <w:t>egyszerre és e</w:t>
      </w:r>
      <w:r>
        <w:rPr>
          <w:rFonts w:ascii="Neo Tech Pro" w:hAnsi="Neo Tech Pro"/>
          <w:noProof w:val="0"/>
        </w:rPr>
        <w:t xml:space="preserve">gy időben, a déli harangszó után ebéd fogyasztására ülnek le a polgárok. </w:t>
      </w:r>
      <w:r w:rsidR="00BD6DDD">
        <w:rPr>
          <w:rFonts w:ascii="Neo Tech Pro" w:hAnsi="Neo Tech Pro"/>
          <w:noProof w:val="0"/>
        </w:rPr>
        <w:t>L</w:t>
      </w:r>
      <w:r w:rsidR="00BD6DDD">
        <w:rPr>
          <w:rFonts w:ascii="Neo Tech Pro" w:hAnsi="Neo Tech Pro"/>
          <w:noProof w:val="0"/>
        </w:rPr>
        <w:t xml:space="preserve">ehetőség </w:t>
      </w:r>
      <w:proofErr w:type="gramStart"/>
      <w:r w:rsidR="00BD6DDD">
        <w:rPr>
          <w:rFonts w:ascii="Neo Tech Pro" w:hAnsi="Neo Tech Pro"/>
          <w:noProof w:val="0"/>
        </w:rPr>
        <w:t>szerint  szabadtéren</w:t>
      </w:r>
      <w:proofErr w:type="gramEnd"/>
      <w:r w:rsidR="00BD6DDD">
        <w:rPr>
          <w:rFonts w:ascii="Neo Tech Pro" w:hAnsi="Neo Tech Pro"/>
          <w:noProof w:val="0"/>
        </w:rPr>
        <w:t xml:space="preserve"> (sporttelep, park</w:t>
      </w:r>
      <w:r w:rsidR="00BD6DDD">
        <w:rPr>
          <w:rFonts w:ascii="Neo Tech Pro" w:hAnsi="Neo Tech Pro"/>
          <w:noProof w:val="0"/>
        </w:rPr>
        <w:t>), vagy n</w:t>
      </w:r>
      <w:r w:rsidR="00B600CE">
        <w:rPr>
          <w:rFonts w:ascii="Neo Tech Pro" w:hAnsi="Neo Tech Pro"/>
          <w:noProof w:val="0"/>
        </w:rPr>
        <w:t xml:space="preserve">agy </w:t>
      </w:r>
      <w:r>
        <w:rPr>
          <w:rFonts w:ascii="Neo Tech Pro" w:hAnsi="Neo Tech Pro"/>
          <w:noProof w:val="0"/>
        </w:rPr>
        <w:t>közösségi zárt térben</w:t>
      </w:r>
      <w:r w:rsidR="00B600CE">
        <w:rPr>
          <w:rFonts w:ascii="Neo Tech Pro" w:hAnsi="Neo Tech Pro"/>
          <w:noProof w:val="0"/>
        </w:rPr>
        <w:t>,</w:t>
      </w:r>
      <w:r>
        <w:rPr>
          <w:rFonts w:ascii="Neo Tech Pro" w:hAnsi="Neo Tech Pro"/>
          <w:noProof w:val="0"/>
        </w:rPr>
        <w:t xml:space="preserve"> </w:t>
      </w:r>
      <w:r w:rsidR="00B600CE">
        <w:rPr>
          <w:rFonts w:ascii="Neo Tech Pro" w:hAnsi="Neo Tech Pro"/>
          <w:noProof w:val="0"/>
        </w:rPr>
        <w:t>(</w:t>
      </w:r>
      <w:r>
        <w:rPr>
          <w:rFonts w:ascii="Neo Tech Pro" w:hAnsi="Neo Tech Pro"/>
          <w:noProof w:val="0"/>
        </w:rPr>
        <w:t>étterem, kulturális intézmény)</w:t>
      </w:r>
      <w:r w:rsidR="00BD6DDD">
        <w:rPr>
          <w:rFonts w:ascii="Neo Tech Pro" w:hAnsi="Neo Tech Pro"/>
          <w:noProof w:val="0"/>
        </w:rPr>
        <w:t xml:space="preserve">, </w:t>
      </w:r>
      <w:r>
        <w:rPr>
          <w:rFonts w:ascii="Neo Tech Pro" w:hAnsi="Neo Tech Pro"/>
          <w:noProof w:val="0"/>
        </w:rPr>
        <w:t xml:space="preserve"> fogyasztják el a</w:t>
      </w:r>
      <w:r w:rsidR="00B600CE">
        <w:rPr>
          <w:rFonts w:ascii="Neo Tech Pro" w:hAnsi="Neo Tech Pro"/>
          <w:noProof w:val="0"/>
        </w:rPr>
        <w:t xml:space="preserve"> résztvevők az ebédet.  </w:t>
      </w:r>
    </w:p>
    <w:p w14:paraId="71831B81" w14:textId="4DC3056B" w:rsidR="00BD6DDD" w:rsidRDefault="00BD6DD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lastRenderedPageBreak/>
        <w:t>Az étel elkészítését és előállítását illetően több lehetőség is látszódik.</w:t>
      </w:r>
    </w:p>
    <w:p w14:paraId="04E1FDAF" w14:textId="6924894A" w:rsidR="00BD6DDD" w:rsidRDefault="00BD6DD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1.</w:t>
      </w:r>
      <w:r>
        <w:rPr>
          <w:rFonts w:ascii="Neo Tech Pro" w:hAnsi="Neo Tech Pro"/>
          <w:noProof w:val="0"/>
        </w:rPr>
        <w:tab/>
        <w:t xml:space="preserve">Amennyiben a község költségvetése megengedi, vagy kellő szponzoráció szerezhető, </w:t>
      </w:r>
      <w:r>
        <w:rPr>
          <w:rFonts w:ascii="Neo Tech Pro" w:hAnsi="Neo Tech Pro"/>
          <w:noProof w:val="0"/>
        </w:rPr>
        <w:tab/>
        <w:t>úgy az étket a falu biztosítja.</w:t>
      </w:r>
    </w:p>
    <w:p w14:paraId="417427AB" w14:textId="23EF82E6" w:rsidR="00BD6DDD" w:rsidRDefault="00BD6DD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2.</w:t>
      </w:r>
      <w:r>
        <w:rPr>
          <w:rFonts w:ascii="Neo Tech Pro" w:hAnsi="Neo Tech Pro"/>
          <w:noProof w:val="0"/>
        </w:rPr>
        <w:tab/>
        <w:t>Amennyiben erre nincs lehetőség a helyi civil szervezetek</w:t>
      </w:r>
      <w:r w:rsidR="003D1CDF">
        <w:rPr>
          <w:rFonts w:ascii="Neo Tech Pro" w:hAnsi="Neo Tech Pro"/>
          <w:noProof w:val="0"/>
        </w:rPr>
        <w:t xml:space="preserve"> bevonásával, velük </w:t>
      </w:r>
      <w:r w:rsidR="003D1CDF">
        <w:rPr>
          <w:rFonts w:ascii="Neo Tech Pro" w:hAnsi="Neo Tech Pro"/>
          <w:noProof w:val="0"/>
        </w:rPr>
        <w:tab/>
        <w:t xml:space="preserve">egyeztetve készítenék ők el, - a máskor, más alkalommal általuk egyébként is </w:t>
      </w:r>
      <w:r w:rsidR="003D1CDF">
        <w:rPr>
          <w:rFonts w:ascii="Neo Tech Pro" w:hAnsi="Neo Tech Pro"/>
          <w:noProof w:val="0"/>
        </w:rPr>
        <w:tab/>
        <w:t>megszervezett főzőprogram kapcsán ezt megteszik.</w:t>
      </w:r>
    </w:p>
    <w:p w14:paraId="056E4080" w14:textId="21BD3666" w:rsidR="003D1CDF" w:rsidRDefault="003D1CDF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3.</w:t>
      </w:r>
      <w:r>
        <w:rPr>
          <w:rFonts w:ascii="Neo Tech Pro" w:hAnsi="Neo Tech Pro"/>
          <w:noProof w:val="0"/>
        </w:rPr>
        <w:tab/>
        <w:t>Mindenki a maga által készített étket hozza és fogyasztja el.</w:t>
      </w:r>
    </w:p>
    <w:p w14:paraId="18B5F051" w14:textId="77777777" w:rsidR="003D1CDF" w:rsidRDefault="003D1CDF" w:rsidP="00593B1D">
      <w:pPr>
        <w:spacing w:after="0"/>
        <w:rPr>
          <w:rFonts w:ascii="Neo Tech Pro" w:hAnsi="Neo Tech Pro"/>
          <w:noProof w:val="0"/>
        </w:rPr>
      </w:pPr>
    </w:p>
    <w:p w14:paraId="6CF412B9" w14:textId="6A7C9A73" w:rsidR="003D1CDF" w:rsidRDefault="003D1CDF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 legjobb természetesen az első verzió lenne.</w:t>
      </w:r>
    </w:p>
    <w:p w14:paraId="7031F677" w14:textId="77777777" w:rsidR="003D1CDF" w:rsidRDefault="003D1CDF" w:rsidP="00593B1D">
      <w:pPr>
        <w:spacing w:after="0"/>
        <w:rPr>
          <w:rFonts w:ascii="Neo Tech Pro" w:hAnsi="Neo Tech Pro"/>
          <w:noProof w:val="0"/>
        </w:rPr>
      </w:pPr>
    </w:p>
    <w:p w14:paraId="79D6F34E" w14:textId="60ABA395" w:rsidR="00593B1D" w:rsidRDefault="003D1CDF" w:rsidP="00593B1D">
      <w:pPr>
        <w:spacing w:after="0"/>
        <w:rPr>
          <w:rFonts w:ascii="Neo Tech Pro" w:hAnsi="Neo Tech Pro"/>
          <w:i/>
          <w:iCs/>
          <w:noProof w:val="0"/>
        </w:rPr>
      </w:pPr>
      <w:r w:rsidRPr="003D1CDF">
        <w:rPr>
          <w:rFonts w:ascii="Neo Tech Pro" w:hAnsi="Neo Tech Pro"/>
          <w:i/>
          <w:iCs/>
          <w:noProof w:val="0"/>
        </w:rPr>
        <w:t>(A program továbbfejlesztésekor,</w:t>
      </w:r>
      <w:r w:rsidR="00917A17">
        <w:rPr>
          <w:rFonts w:ascii="Neo Tech Pro" w:hAnsi="Neo Tech Pro"/>
          <w:i/>
          <w:iCs/>
          <w:noProof w:val="0"/>
        </w:rPr>
        <w:t xml:space="preserve"> pl. az említett "Egészséges falu"</w:t>
      </w:r>
      <w:r w:rsidRPr="003D1CDF">
        <w:rPr>
          <w:rFonts w:ascii="Neo Tech Pro" w:hAnsi="Neo Tech Pro"/>
          <w:i/>
          <w:iCs/>
          <w:noProof w:val="0"/>
        </w:rPr>
        <w:t xml:space="preserve"> </w:t>
      </w:r>
      <w:r w:rsidR="00917A17">
        <w:rPr>
          <w:rFonts w:ascii="Neo Tech Pro" w:hAnsi="Neo Tech Pro"/>
          <w:i/>
          <w:iCs/>
          <w:noProof w:val="0"/>
        </w:rPr>
        <w:t xml:space="preserve">projektben </w:t>
      </w:r>
      <w:r w:rsidRPr="003D1CDF">
        <w:rPr>
          <w:rFonts w:ascii="Neo Tech Pro" w:hAnsi="Neo Tech Pro"/>
          <w:i/>
          <w:iCs/>
          <w:noProof w:val="0"/>
        </w:rPr>
        <w:t>k</w:t>
      </w:r>
      <w:r w:rsidR="00B600CE" w:rsidRPr="003D1CDF">
        <w:rPr>
          <w:rFonts w:ascii="Neo Tech Pro" w:hAnsi="Neo Tech Pro"/>
          <w:i/>
          <w:iCs/>
          <w:noProof w:val="0"/>
        </w:rPr>
        <w:t>ét típusú előzetesen meghirdetett étkekből lehet</w:t>
      </w:r>
      <w:r w:rsidRPr="003D1CDF">
        <w:rPr>
          <w:rFonts w:ascii="Neo Tech Pro" w:hAnsi="Neo Tech Pro"/>
          <w:i/>
          <w:iCs/>
          <w:noProof w:val="0"/>
        </w:rPr>
        <w:t>ne</w:t>
      </w:r>
      <w:r w:rsidR="00B600CE" w:rsidRPr="003D1CDF">
        <w:rPr>
          <w:rFonts w:ascii="Neo Tech Pro" w:hAnsi="Neo Tech Pro"/>
          <w:i/>
          <w:iCs/>
          <w:noProof w:val="0"/>
        </w:rPr>
        <w:t xml:space="preserve"> választani. Egy „egészséges” logikájú ételből, melynek alapanyagai és az elkészítés módja az egészséges táplálkozás alapelvei szerint kerül megtervezésre és egy „hagyományosból”. </w:t>
      </w:r>
      <w:r w:rsidR="00F10CC7" w:rsidRPr="003D1CDF">
        <w:rPr>
          <w:rFonts w:ascii="Neo Tech Pro" w:hAnsi="Neo Tech Pro"/>
          <w:i/>
          <w:iCs/>
          <w:noProof w:val="0"/>
        </w:rPr>
        <w:t>Az „egészséges” étel</w:t>
      </w:r>
      <w:r w:rsidR="00593B1D" w:rsidRPr="003D1CDF">
        <w:rPr>
          <w:rFonts w:ascii="Neo Tech Pro" w:hAnsi="Neo Tech Pro"/>
          <w:i/>
          <w:iCs/>
          <w:noProof w:val="0"/>
        </w:rPr>
        <w:t xml:space="preserve"> </w:t>
      </w:r>
      <w:r w:rsidR="00F10CC7" w:rsidRPr="003D1CDF">
        <w:rPr>
          <w:rFonts w:ascii="Neo Tech Pro" w:hAnsi="Neo Tech Pro"/>
          <w:i/>
          <w:iCs/>
          <w:noProof w:val="0"/>
        </w:rPr>
        <w:t xml:space="preserve">fogyasztása a projekt </w:t>
      </w:r>
      <w:proofErr w:type="gramStart"/>
      <w:r w:rsidRPr="003D1CDF">
        <w:rPr>
          <w:rFonts w:ascii="Neo Tech Pro" w:hAnsi="Neo Tech Pro"/>
          <w:i/>
          <w:iCs/>
          <w:noProof w:val="0"/>
        </w:rPr>
        <w:t>másik,</w:t>
      </w:r>
      <w:r w:rsidR="00593B1D" w:rsidRPr="003D1CDF">
        <w:rPr>
          <w:rFonts w:ascii="Neo Tech Pro" w:hAnsi="Neo Tech Pro"/>
          <w:i/>
          <w:iCs/>
          <w:noProof w:val="0"/>
        </w:rPr>
        <w:t>-</w:t>
      </w:r>
      <w:proofErr w:type="gramEnd"/>
      <w:r w:rsidR="00593B1D" w:rsidRPr="003D1CDF">
        <w:rPr>
          <w:rFonts w:ascii="Neo Tech Pro" w:hAnsi="Neo Tech Pro"/>
          <w:i/>
          <w:iCs/>
          <w:noProof w:val="0"/>
        </w:rPr>
        <w:t xml:space="preserve"> hangsúlyos és kommunikációs prioritással kezelt</w:t>
      </w:r>
      <w:r w:rsidRPr="003D1CDF">
        <w:rPr>
          <w:rFonts w:ascii="Neo Tech Pro" w:hAnsi="Neo Tech Pro"/>
          <w:i/>
          <w:iCs/>
          <w:noProof w:val="0"/>
        </w:rPr>
        <w:t>-,</w:t>
      </w:r>
      <w:r w:rsidR="00593B1D" w:rsidRPr="003D1CDF">
        <w:rPr>
          <w:rFonts w:ascii="Neo Tech Pro" w:hAnsi="Neo Tech Pro"/>
          <w:i/>
          <w:iCs/>
          <w:noProof w:val="0"/>
        </w:rPr>
        <w:t xml:space="preserve"> eleme lehetne.</w:t>
      </w:r>
      <w:r w:rsidRPr="003D1CDF">
        <w:rPr>
          <w:rFonts w:ascii="Neo Tech Pro" w:hAnsi="Neo Tech Pro"/>
          <w:i/>
          <w:iCs/>
          <w:noProof w:val="0"/>
        </w:rPr>
        <w:t>)</w:t>
      </w:r>
    </w:p>
    <w:p w14:paraId="076EA907" w14:textId="77777777" w:rsidR="003D1CDF" w:rsidRPr="003D1CDF" w:rsidRDefault="003D1CDF" w:rsidP="00593B1D">
      <w:pPr>
        <w:spacing w:after="0"/>
        <w:rPr>
          <w:rFonts w:ascii="Neo Tech Pro" w:hAnsi="Neo Tech Pro"/>
          <w:i/>
          <w:iCs/>
          <w:noProof w:val="0"/>
        </w:rPr>
      </w:pPr>
    </w:p>
    <w:p w14:paraId="4640E10F" w14:textId="01E390E9" w:rsidR="00593B1D" w:rsidRDefault="00593B1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Ha nem ragaszkodunk úgymond az „egészséges étkekhez”, a projekt akkor is sikeres tudna lenne, ha ez bográcsozás, vagy bármely más jellegzetes módon készült éte</w:t>
      </w:r>
      <w:r w:rsidR="003D1CDF">
        <w:rPr>
          <w:rFonts w:ascii="Neo Tech Pro" w:hAnsi="Neo Tech Pro"/>
          <w:noProof w:val="0"/>
        </w:rPr>
        <w:t>l fogyasztásával járna.</w:t>
      </w:r>
    </w:p>
    <w:p w14:paraId="799FEF00" w14:textId="77777777" w:rsidR="003D1CDF" w:rsidRDefault="003D1CDF" w:rsidP="00593B1D">
      <w:pPr>
        <w:spacing w:after="0"/>
        <w:rPr>
          <w:rFonts w:ascii="Neo Tech Pro" w:hAnsi="Neo Tech Pro"/>
          <w:noProof w:val="0"/>
        </w:rPr>
      </w:pPr>
    </w:p>
    <w:p w14:paraId="2D38331C" w14:textId="412BFD39" w:rsidR="003D1CDF" w:rsidRDefault="00593B1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A </w:t>
      </w:r>
      <w:r w:rsidR="003D1CDF">
        <w:rPr>
          <w:rFonts w:ascii="Neo Tech Pro" w:hAnsi="Neo Tech Pro"/>
          <w:noProof w:val="0"/>
        </w:rPr>
        <w:t xml:space="preserve">helyi(!) </w:t>
      </w:r>
      <w:r>
        <w:rPr>
          <w:rFonts w:ascii="Neo Tech Pro" w:hAnsi="Neo Tech Pro"/>
          <w:noProof w:val="0"/>
        </w:rPr>
        <w:t>rés</w:t>
      </w:r>
      <w:r w:rsidR="003D1CDF">
        <w:rPr>
          <w:rFonts w:ascii="Neo Tech Pro" w:hAnsi="Neo Tech Pro"/>
          <w:noProof w:val="0"/>
        </w:rPr>
        <w:t>ztvev</w:t>
      </w:r>
      <w:r>
        <w:rPr>
          <w:rFonts w:ascii="Neo Tech Pro" w:hAnsi="Neo Tech Pro"/>
          <w:noProof w:val="0"/>
        </w:rPr>
        <w:t>őket, illetve azok számát pontosan regisztrál</w:t>
      </w:r>
      <w:r w:rsidR="00917A17">
        <w:rPr>
          <w:rFonts w:ascii="Neo Tech Pro" w:hAnsi="Neo Tech Pro"/>
          <w:noProof w:val="0"/>
        </w:rPr>
        <w:t>ni kellene</w:t>
      </w:r>
      <w:r w:rsidR="003D1CDF">
        <w:rPr>
          <w:rFonts w:ascii="Neo Tech Pro" w:hAnsi="Neo Tech Pro"/>
          <w:noProof w:val="0"/>
        </w:rPr>
        <w:t>!</w:t>
      </w:r>
    </w:p>
    <w:p w14:paraId="4206E1AD" w14:textId="1870F42A" w:rsidR="00593B1D" w:rsidRDefault="003D1CDF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Ha a program más rendezvénnyel összevontan kerülne megrendezésre, akkor</w:t>
      </w:r>
      <w:r w:rsidR="00593B1D">
        <w:rPr>
          <w:rFonts w:ascii="Neo Tech Pro" w:hAnsi="Neo Tech Pro"/>
          <w:noProof w:val="0"/>
        </w:rPr>
        <w:t xml:space="preserve"> az ebéd elfogyasztása után a </w:t>
      </w:r>
      <w:r w:rsidR="00F10CC7">
        <w:rPr>
          <w:rFonts w:ascii="Neo Tech Pro" w:hAnsi="Neo Tech Pro"/>
          <w:noProof w:val="0"/>
        </w:rPr>
        <w:t>községben</w:t>
      </w:r>
      <w:r w:rsidR="00593B1D">
        <w:rPr>
          <w:rFonts w:ascii="Neo Tech Pro" w:hAnsi="Neo Tech Pro"/>
          <w:noProof w:val="0"/>
        </w:rPr>
        <w:t xml:space="preserve"> egyéb programok tervezhetők. </w:t>
      </w:r>
      <w:r>
        <w:rPr>
          <w:rFonts w:ascii="Neo Tech Pro" w:hAnsi="Neo Tech Pro"/>
          <w:noProof w:val="0"/>
        </w:rPr>
        <w:t xml:space="preserve"> Az esemény lehetőséget </w:t>
      </w:r>
      <w:r w:rsidR="00593B1D">
        <w:rPr>
          <w:rFonts w:ascii="Neo Tech Pro" w:hAnsi="Neo Tech Pro"/>
          <w:noProof w:val="0"/>
        </w:rPr>
        <w:t>biztosít a különböző elektronikus médiumok riportjaira, az alap koncepcióhoz illeszkedő más rendezvények, vásárok, kiállítások szervezésére</w:t>
      </w:r>
      <w:r w:rsidR="00F10CC7">
        <w:rPr>
          <w:rFonts w:ascii="Neo Tech Pro" w:hAnsi="Neo Tech Pro"/>
          <w:noProof w:val="0"/>
        </w:rPr>
        <w:t xml:space="preserve"> </w:t>
      </w:r>
      <w:proofErr w:type="gramStart"/>
      <w:r w:rsidR="00F10CC7">
        <w:rPr>
          <w:rFonts w:ascii="Neo Tech Pro" w:hAnsi="Neo Tech Pro"/>
          <w:noProof w:val="0"/>
        </w:rPr>
        <w:t>is,</w:t>
      </w:r>
      <w:proofErr w:type="gramEnd"/>
      <w:r w:rsidR="00593B1D">
        <w:rPr>
          <w:rFonts w:ascii="Neo Tech Pro" w:hAnsi="Neo Tech Pro"/>
          <w:noProof w:val="0"/>
        </w:rPr>
        <w:t xml:space="preserve"> stb.</w:t>
      </w:r>
    </w:p>
    <w:p w14:paraId="1D0C92E6" w14:textId="77777777" w:rsidR="00593B1D" w:rsidRDefault="00593B1D" w:rsidP="00593B1D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 projekt alkalmas lehetőségnek látszik a</w:t>
      </w:r>
      <w:r w:rsidR="00F10CC7">
        <w:rPr>
          <w:rFonts w:ascii="Neo Tech Pro" w:hAnsi="Neo Tech Pro"/>
          <w:noProof w:val="0"/>
        </w:rPr>
        <w:t xml:space="preserve"> helyi és az</w:t>
      </w:r>
      <w:r>
        <w:rPr>
          <w:rFonts w:ascii="Neo Tech Pro" w:hAnsi="Neo Tech Pro"/>
          <w:noProof w:val="0"/>
        </w:rPr>
        <w:t xml:space="preserve"> ország gazdasági szereplőinek a támogató bevonására is.</w:t>
      </w:r>
    </w:p>
    <w:p w14:paraId="066C4E5C" w14:textId="77777777" w:rsidR="00593B1D" w:rsidRDefault="00593B1D" w:rsidP="00593B1D">
      <w:pPr>
        <w:spacing w:after="0"/>
        <w:rPr>
          <w:rFonts w:ascii="Neo Tech Pro" w:hAnsi="Neo Tech Pro"/>
          <w:noProof w:val="0"/>
        </w:rPr>
      </w:pPr>
    </w:p>
    <w:p w14:paraId="260B4A1B" w14:textId="77777777" w:rsidR="00DE45ED" w:rsidRDefault="00DE45ED" w:rsidP="000E7F21">
      <w:pPr>
        <w:spacing w:after="0"/>
        <w:rPr>
          <w:rFonts w:ascii="Neo Tech Pro" w:hAnsi="Neo Tech Pro"/>
          <w:noProof w:val="0"/>
        </w:rPr>
      </w:pPr>
    </w:p>
    <w:p w14:paraId="1A26B8F7" w14:textId="2F72CC95" w:rsidR="008A47EB" w:rsidRDefault="008A47EB" w:rsidP="000E7F21">
      <w:pPr>
        <w:spacing w:after="0"/>
        <w:rPr>
          <w:rFonts w:ascii="Neo Tech Pro" w:hAnsi="Neo Tech Pro"/>
          <w:b/>
          <w:bCs/>
          <w:noProof w:val="0"/>
        </w:rPr>
      </w:pPr>
      <w:r>
        <w:rPr>
          <w:rFonts w:ascii="Neo Tech Pro" w:hAnsi="Neo Tech Pro"/>
          <w:b/>
          <w:bCs/>
          <w:noProof w:val="0"/>
        </w:rPr>
        <w:t>A program továbbfejlesztés</w:t>
      </w:r>
      <w:r w:rsidR="003D1CDF">
        <w:rPr>
          <w:rFonts w:ascii="Neo Tech Pro" w:hAnsi="Neo Tech Pro"/>
          <w:b/>
          <w:bCs/>
          <w:noProof w:val="0"/>
        </w:rPr>
        <w:t>i lehetősége:</w:t>
      </w:r>
    </w:p>
    <w:p w14:paraId="5A929653" w14:textId="77777777" w:rsidR="008A47EB" w:rsidRDefault="008A47EB" w:rsidP="000E7F21">
      <w:pPr>
        <w:spacing w:after="0"/>
        <w:rPr>
          <w:rFonts w:ascii="Neo Tech Pro" w:hAnsi="Neo Tech Pro"/>
          <w:b/>
          <w:bCs/>
          <w:noProof w:val="0"/>
        </w:rPr>
      </w:pPr>
    </w:p>
    <w:p w14:paraId="449DC9A4" w14:textId="0996E54C" w:rsidR="008A47EB" w:rsidRDefault="00DE45ED" w:rsidP="008A47EB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</w:t>
      </w:r>
      <w:r w:rsidR="003D1CDF">
        <w:rPr>
          <w:rFonts w:ascii="Neo Tech Pro" w:hAnsi="Neo Tech Pro"/>
          <w:noProof w:val="0"/>
        </w:rPr>
        <w:t>mennyiben merünk nagyot gondolni, akkor a</w:t>
      </w:r>
      <w:r>
        <w:rPr>
          <w:rFonts w:ascii="Neo Tech Pro" w:hAnsi="Neo Tech Pro"/>
          <w:noProof w:val="0"/>
        </w:rPr>
        <w:t xml:space="preserve"> projekt a támogató(k) megfelelő megnyerésével valóban messze túljuthat </w:t>
      </w:r>
      <w:r w:rsidR="008A47EB">
        <w:rPr>
          <w:rFonts w:ascii="Neo Tech Pro" w:hAnsi="Neo Tech Pro"/>
          <w:noProof w:val="0"/>
        </w:rPr>
        <w:t>községünk</w:t>
      </w:r>
      <w:r>
        <w:rPr>
          <w:rFonts w:ascii="Neo Tech Pro" w:hAnsi="Neo Tech Pro"/>
          <w:noProof w:val="0"/>
        </w:rPr>
        <w:t xml:space="preserve"> határain túl is. </w:t>
      </w:r>
      <w:r w:rsidR="008A47EB">
        <w:rPr>
          <w:rFonts w:ascii="Neo Tech Pro" w:hAnsi="Neo Tech Pro"/>
          <w:noProof w:val="0"/>
        </w:rPr>
        <w:t>A falunkban történő indítása után évről-évre ki lehet bővíteni a résztvevők körét, a helyszíneket. (Így pl. a három-négy egymás környezetében lévő településre, Balatonkeresztúr, Balatonmáriafürdő, Balatonszentgyörgy, Vörs...stb.</w:t>
      </w:r>
      <w:r w:rsidR="003D1CDF">
        <w:rPr>
          <w:rFonts w:ascii="Neo Tech Pro" w:hAnsi="Neo Tech Pro"/>
          <w:noProof w:val="0"/>
        </w:rPr>
        <w:t>)</w:t>
      </w:r>
      <w:r w:rsidR="008A47EB">
        <w:rPr>
          <w:rFonts w:ascii="Neo Tech Pro" w:hAnsi="Neo Tech Pro"/>
          <w:noProof w:val="0"/>
        </w:rPr>
        <w:t xml:space="preserve"> Később bevonhatók lehetnek a „Berény” társközségek, az erdélyi testvérfalunk, és egyre táguló kör is elképzelhető megfelelő támogatás mellett. Néhány év alatt akár Somogy megye, Balaton környéki települések, egészen az „Együtt ebédel az ország”, a Kárpát medence elképzelés is akár elérhető.</w:t>
      </w:r>
    </w:p>
    <w:p w14:paraId="4F524AD6" w14:textId="77777777" w:rsidR="00917A17" w:rsidRDefault="00917A17" w:rsidP="000E7F21">
      <w:pPr>
        <w:spacing w:after="0"/>
        <w:rPr>
          <w:rFonts w:ascii="Neo Tech Pro" w:hAnsi="Neo Tech Pro"/>
          <w:noProof w:val="0"/>
        </w:rPr>
      </w:pPr>
    </w:p>
    <w:p w14:paraId="744D6A19" w14:textId="0912FE40" w:rsidR="00E209BB" w:rsidRDefault="00DE45ED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Ehhez </w:t>
      </w:r>
      <w:r w:rsidR="00917A17">
        <w:rPr>
          <w:rFonts w:ascii="Neo Tech Pro" w:hAnsi="Neo Tech Pro"/>
          <w:noProof w:val="0"/>
        </w:rPr>
        <w:t xml:space="preserve">már </w:t>
      </w:r>
      <w:r>
        <w:rPr>
          <w:rFonts w:ascii="Neo Tech Pro" w:hAnsi="Neo Tech Pro"/>
          <w:noProof w:val="0"/>
        </w:rPr>
        <w:t>valóban szükségesek a jelentős forrásokat mozgósítani képes gazdasági szereplők</w:t>
      </w:r>
      <w:r w:rsidR="008A47EB">
        <w:rPr>
          <w:rFonts w:ascii="Neo Tech Pro" w:hAnsi="Neo Tech Pro"/>
          <w:noProof w:val="0"/>
        </w:rPr>
        <w:t xml:space="preserve"> szponzorációi</w:t>
      </w:r>
      <w:r>
        <w:rPr>
          <w:rFonts w:ascii="Neo Tech Pro" w:hAnsi="Neo Tech Pro"/>
          <w:noProof w:val="0"/>
        </w:rPr>
        <w:t xml:space="preserve">, a </w:t>
      </w:r>
      <w:proofErr w:type="spellStart"/>
      <w:r>
        <w:rPr>
          <w:rFonts w:ascii="Neo Tech Pro" w:hAnsi="Neo Tech Pro"/>
          <w:noProof w:val="0"/>
        </w:rPr>
        <w:t>medi</w:t>
      </w:r>
      <w:r w:rsidR="008A47EB">
        <w:rPr>
          <w:rFonts w:ascii="Neo Tech Pro" w:hAnsi="Neo Tech Pro"/>
          <w:noProof w:val="0"/>
        </w:rPr>
        <w:t>a</w:t>
      </w:r>
      <w:proofErr w:type="spellEnd"/>
      <w:r>
        <w:rPr>
          <w:rFonts w:ascii="Neo Tech Pro" w:hAnsi="Neo Tech Pro"/>
          <w:noProof w:val="0"/>
        </w:rPr>
        <w:t xml:space="preserve"> támogatása. </w:t>
      </w:r>
      <w:r w:rsidR="008A47EB">
        <w:rPr>
          <w:rFonts w:ascii="Neo Tech Pro" w:hAnsi="Neo Tech Pro"/>
          <w:noProof w:val="0"/>
        </w:rPr>
        <w:t>Enne</w:t>
      </w:r>
      <w:r>
        <w:rPr>
          <w:rFonts w:ascii="Neo Tech Pro" w:hAnsi="Neo Tech Pro"/>
          <w:noProof w:val="0"/>
        </w:rPr>
        <w:t xml:space="preserve">k szervezése már nyilván meghaladja a saját erőforrásainkat, de mint kezdeményezők, ötletgazdák, akár a projekt egyfajta </w:t>
      </w:r>
      <w:r w:rsidR="008A47EB">
        <w:rPr>
          <w:rFonts w:ascii="Neo Tech Pro" w:hAnsi="Neo Tech Pro"/>
          <w:noProof w:val="0"/>
        </w:rPr>
        <w:t>„know-</w:t>
      </w:r>
      <w:proofErr w:type="gramStart"/>
      <w:r w:rsidR="008A47EB">
        <w:rPr>
          <w:rFonts w:ascii="Neo Tech Pro" w:hAnsi="Neo Tech Pro"/>
          <w:noProof w:val="0"/>
        </w:rPr>
        <w:t>how”-</w:t>
      </w:r>
      <w:proofErr w:type="gramEnd"/>
      <w:r w:rsidR="008A47EB">
        <w:rPr>
          <w:rFonts w:ascii="Neo Tech Pro" w:hAnsi="Neo Tech Pro"/>
          <w:noProof w:val="0"/>
        </w:rPr>
        <w:t xml:space="preserve"> </w:t>
      </w:r>
      <w:proofErr w:type="spellStart"/>
      <w:r w:rsidR="008A47EB">
        <w:rPr>
          <w:rFonts w:ascii="Neo Tech Pro" w:hAnsi="Neo Tech Pro"/>
          <w:noProof w:val="0"/>
        </w:rPr>
        <w:t>jának</w:t>
      </w:r>
      <w:proofErr w:type="spellEnd"/>
      <w:r w:rsidR="008A47EB">
        <w:rPr>
          <w:rFonts w:ascii="Neo Tech Pro" w:hAnsi="Neo Tech Pro"/>
          <w:noProof w:val="0"/>
        </w:rPr>
        <w:t xml:space="preserve">, „licence” - </w:t>
      </w:r>
      <w:proofErr w:type="spellStart"/>
      <w:r w:rsidR="008A47EB">
        <w:rPr>
          <w:rFonts w:ascii="Neo Tech Pro" w:hAnsi="Neo Tech Pro"/>
          <w:noProof w:val="0"/>
        </w:rPr>
        <w:t>nek</w:t>
      </w:r>
      <w:proofErr w:type="spellEnd"/>
      <w:r w:rsidR="008A47EB">
        <w:rPr>
          <w:rFonts w:ascii="Neo Tech Pro" w:hAnsi="Neo Tech Pro"/>
          <w:noProof w:val="0"/>
        </w:rPr>
        <w:t xml:space="preserve"> tulajdonosai a község anyagi erőforrásai is bővíthetők lehetnek.</w:t>
      </w:r>
      <w:r w:rsidR="00593B1D">
        <w:rPr>
          <w:rFonts w:ascii="Neo Tech Pro" w:hAnsi="Neo Tech Pro"/>
          <w:noProof w:val="0"/>
        </w:rPr>
        <w:tab/>
      </w:r>
    </w:p>
    <w:p w14:paraId="58EC32E6" w14:textId="77777777" w:rsidR="004A1A52" w:rsidRDefault="004A1A52" w:rsidP="000E7F21">
      <w:pPr>
        <w:spacing w:after="0"/>
        <w:rPr>
          <w:rFonts w:ascii="Neo Tech Pro" w:hAnsi="Neo Tech Pro"/>
          <w:noProof w:val="0"/>
        </w:rPr>
      </w:pPr>
    </w:p>
    <w:p w14:paraId="78697818" w14:textId="77777777" w:rsidR="004A1A52" w:rsidRDefault="004A1A52" w:rsidP="000E7F21">
      <w:pPr>
        <w:spacing w:after="0"/>
        <w:rPr>
          <w:rFonts w:ascii="Neo Tech Pro" w:hAnsi="Neo Tech Pro"/>
          <w:noProof w:val="0"/>
        </w:rPr>
      </w:pPr>
    </w:p>
    <w:p w14:paraId="1236C358" w14:textId="73E3D63E" w:rsidR="008F2184" w:rsidRDefault="008F2184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Amennyiben a projektjavaslatot elfogadjuk és a Képviselőtestület azt támogatja az alábbi operatív teendők elvégzése szükséges;</w:t>
      </w:r>
    </w:p>
    <w:p w14:paraId="1F550B5A" w14:textId="77777777" w:rsidR="008F2184" w:rsidRDefault="008F2184" w:rsidP="000E7F21">
      <w:pPr>
        <w:spacing w:after="0"/>
        <w:rPr>
          <w:rFonts w:ascii="Neo Tech Pro" w:hAnsi="Neo Tech Pro"/>
          <w:noProof w:val="0"/>
        </w:rPr>
      </w:pPr>
    </w:p>
    <w:p w14:paraId="71DFF705" w14:textId="77777777" w:rsidR="008F2184" w:rsidRDefault="008F2184" w:rsidP="000E7F21">
      <w:pPr>
        <w:spacing w:after="0"/>
        <w:rPr>
          <w:rFonts w:ascii="Neo Tech Pro" w:hAnsi="Neo Tech Pro"/>
          <w:noProof w:val="0"/>
        </w:rPr>
      </w:pPr>
    </w:p>
    <w:p w14:paraId="455EFE84" w14:textId="4213EEC2" w:rsidR="008F2184" w:rsidRDefault="008F2184" w:rsidP="000E7F21">
      <w:pPr>
        <w:spacing w:after="0"/>
        <w:rPr>
          <w:rFonts w:ascii="Neo Tech Pro" w:hAnsi="Neo Tech Pro"/>
          <w:b/>
          <w:bCs/>
          <w:i/>
          <w:iCs/>
          <w:noProof w:val="0"/>
        </w:rPr>
      </w:pPr>
      <w:r w:rsidRPr="008F2184">
        <w:rPr>
          <w:rFonts w:ascii="Neo Tech Pro" w:hAnsi="Neo Tech Pro"/>
          <w:b/>
          <w:bCs/>
          <w:i/>
          <w:iCs/>
          <w:noProof w:val="0"/>
        </w:rPr>
        <w:lastRenderedPageBreak/>
        <w:t>Tehát a teendők csop</w:t>
      </w:r>
      <w:r>
        <w:rPr>
          <w:rFonts w:ascii="Neo Tech Pro" w:hAnsi="Neo Tech Pro"/>
          <w:b/>
          <w:bCs/>
          <w:i/>
          <w:iCs/>
          <w:noProof w:val="0"/>
        </w:rPr>
        <w:t>o</w:t>
      </w:r>
      <w:r w:rsidRPr="008F2184">
        <w:rPr>
          <w:rFonts w:ascii="Neo Tech Pro" w:hAnsi="Neo Tech Pro"/>
          <w:b/>
          <w:bCs/>
          <w:i/>
          <w:iCs/>
          <w:noProof w:val="0"/>
        </w:rPr>
        <w:t>rtosítása;</w:t>
      </w:r>
    </w:p>
    <w:p w14:paraId="5BEE5826" w14:textId="77777777" w:rsidR="008F2184" w:rsidRDefault="008F2184" w:rsidP="000E7F21">
      <w:pPr>
        <w:spacing w:after="0"/>
        <w:rPr>
          <w:rFonts w:ascii="Neo Tech Pro" w:hAnsi="Neo Tech Pro"/>
          <w:b/>
          <w:bCs/>
          <w:i/>
          <w:iCs/>
          <w:noProof w:val="0"/>
        </w:rPr>
      </w:pPr>
    </w:p>
    <w:p w14:paraId="018A80FE" w14:textId="77777777" w:rsidR="008F2184" w:rsidRDefault="008F2184" w:rsidP="000E7F21">
      <w:pPr>
        <w:spacing w:after="0"/>
        <w:rPr>
          <w:rFonts w:ascii="Neo Tech Pro" w:hAnsi="Neo Tech Pro"/>
          <w:b/>
          <w:bCs/>
          <w:i/>
          <w:iCs/>
          <w:noProof w:val="0"/>
        </w:rPr>
      </w:pPr>
    </w:p>
    <w:p w14:paraId="7C212A8A" w14:textId="182CD026" w:rsidR="008F2184" w:rsidRDefault="008F2184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1.</w:t>
      </w:r>
      <w:r>
        <w:rPr>
          <w:rFonts w:ascii="Neo Tech Pro" w:hAnsi="Neo Tech Pro"/>
          <w:noProof w:val="0"/>
        </w:rPr>
        <w:tab/>
        <w:t xml:space="preserve">Képviselőtestület döntése a program megszervezéséről, és ahhoz kapcsolódó néhány </w:t>
      </w:r>
      <w:r>
        <w:rPr>
          <w:rFonts w:ascii="Neo Tech Pro" w:hAnsi="Neo Tech Pro"/>
          <w:noProof w:val="0"/>
        </w:rPr>
        <w:tab/>
      </w:r>
      <w:r w:rsidR="004311FF">
        <w:rPr>
          <w:rFonts w:ascii="Neo Tech Pro" w:hAnsi="Neo Tech Pro"/>
          <w:noProof w:val="0"/>
        </w:rPr>
        <w:t xml:space="preserve">KT. kompetenciáját illető néhány fontos </w:t>
      </w:r>
      <w:r>
        <w:rPr>
          <w:rFonts w:ascii="Neo Tech Pro" w:hAnsi="Neo Tech Pro"/>
          <w:noProof w:val="0"/>
        </w:rPr>
        <w:t>részlet</w:t>
      </w:r>
      <w:r w:rsidR="004311FF">
        <w:rPr>
          <w:rFonts w:ascii="Neo Tech Pro" w:hAnsi="Neo Tech Pro"/>
          <w:noProof w:val="0"/>
        </w:rPr>
        <w:t>kérdésről (Ld. alább!)</w:t>
      </w:r>
      <w:r>
        <w:rPr>
          <w:rFonts w:ascii="Neo Tech Pro" w:hAnsi="Neo Tech Pro"/>
          <w:noProof w:val="0"/>
        </w:rPr>
        <w:t xml:space="preserve"> </w:t>
      </w:r>
    </w:p>
    <w:p w14:paraId="6F693B76" w14:textId="77777777" w:rsidR="004311FF" w:rsidRDefault="004311FF" w:rsidP="000E7F21">
      <w:pPr>
        <w:spacing w:after="0"/>
        <w:rPr>
          <w:rFonts w:ascii="Neo Tech Pro" w:hAnsi="Neo Tech Pro"/>
          <w:noProof w:val="0"/>
        </w:rPr>
      </w:pPr>
    </w:p>
    <w:p w14:paraId="142AECFE" w14:textId="42A578E3" w:rsidR="004311FF" w:rsidRDefault="004311FF" w:rsidP="004311FF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2. </w:t>
      </w:r>
      <w:r>
        <w:rPr>
          <w:rFonts w:ascii="Neo Tech Pro" w:hAnsi="Neo Tech Pro"/>
          <w:noProof w:val="0"/>
        </w:rPr>
        <w:tab/>
        <w:t>Időpont és helyszín kiválasztása;</w:t>
      </w:r>
    </w:p>
    <w:p w14:paraId="544D93CE" w14:textId="1305BE13" w:rsidR="004311FF" w:rsidRDefault="004311FF" w:rsidP="004311FF">
      <w:pPr>
        <w:pStyle w:val="Listaszerbekezds"/>
        <w:numPr>
          <w:ilvl w:val="0"/>
          <w:numId w:val="4"/>
        </w:numPr>
        <w:spacing w:after="0"/>
        <w:rPr>
          <w:rFonts w:ascii="Neo Tech Pro" w:hAnsi="Neo Tech Pro"/>
          <w:noProof w:val="0"/>
        </w:rPr>
      </w:pPr>
      <w:r w:rsidRPr="004311FF">
        <w:rPr>
          <w:rFonts w:ascii="Neo Tech Pro" w:hAnsi="Neo Tech Pro"/>
          <w:noProof w:val="0"/>
        </w:rPr>
        <w:t xml:space="preserve">javasolt </w:t>
      </w:r>
      <w:r>
        <w:rPr>
          <w:rFonts w:ascii="Neo Tech Pro" w:hAnsi="Neo Tech Pro"/>
          <w:noProof w:val="0"/>
        </w:rPr>
        <w:t xml:space="preserve">időpont: </w:t>
      </w:r>
      <w:r w:rsidRPr="004311FF">
        <w:rPr>
          <w:rFonts w:ascii="Neo Tech Pro" w:hAnsi="Neo Tech Pro"/>
          <w:noProof w:val="0"/>
        </w:rPr>
        <w:t>valamelyik hét vége, szombat 12.00</w:t>
      </w:r>
    </w:p>
    <w:p w14:paraId="013702D8" w14:textId="7B117375" w:rsidR="004311FF" w:rsidRDefault="004311FF" w:rsidP="004311FF">
      <w:pPr>
        <w:pStyle w:val="Listaszerbekezds"/>
        <w:numPr>
          <w:ilvl w:val="0"/>
          <w:numId w:val="4"/>
        </w:num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helyszín: sportpálya, faluház udvaram erdei iskola udvara (rossz idő esetére alternatív zárt tér - Művelődési Ház?)</w:t>
      </w:r>
    </w:p>
    <w:p w14:paraId="19CFA75C" w14:textId="77777777" w:rsidR="004311FF" w:rsidRPr="004311FF" w:rsidRDefault="004311FF" w:rsidP="004311FF">
      <w:pPr>
        <w:pStyle w:val="Listaszerbekezds"/>
        <w:numPr>
          <w:ilvl w:val="0"/>
          <w:numId w:val="4"/>
        </w:numPr>
        <w:spacing w:after="0"/>
        <w:rPr>
          <w:rFonts w:ascii="Neo Tech Pro" w:hAnsi="Neo Tech Pro"/>
          <w:noProof w:val="0"/>
        </w:rPr>
      </w:pPr>
    </w:p>
    <w:p w14:paraId="7F325EF0" w14:textId="77777777" w:rsidR="004311FF" w:rsidRDefault="004311FF" w:rsidP="000E7F21">
      <w:pPr>
        <w:spacing w:after="0"/>
        <w:rPr>
          <w:rFonts w:ascii="Neo Tech Pro" w:hAnsi="Neo Tech Pro"/>
          <w:noProof w:val="0"/>
        </w:rPr>
      </w:pPr>
    </w:p>
    <w:p w14:paraId="086C7F56" w14:textId="77777777" w:rsidR="004311FF" w:rsidRDefault="004311FF" w:rsidP="004311FF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3.</w:t>
      </w:r>
      <w:r>
        <w:rPr>
          <w:rFonts w:ascii="Neo Tech Pro" w:hAnsi="Neo Tech Pro"/>
          <w:noProof w:val="0"/>
        </w:rPr>
        <w:tab/>
        <w:t>A program meghirdetése, résztvevők meghívása;</w:t>
      </w:r>
    </w:p>
    <w:p w14:paraId="45722878" w14:textId="355A825B" w:rsidR="004311FF" w:rsidRDefault="004311FF" w:rsidP="004311FF">
      <w:pPr>
        <w:pStyle w:val="Listaszerbekezds"/>
        <w:numPr>
          <w:ilvl w:val="0"/>
          <w:numId w:val="7"/>
        </w:num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Plakátok, szórólapok, újság</w:t>
      </w:r>
    </w:p>
    <w:p w14:paraId="0F1C52E2" w14:textId="77777777" w:rsidR="004311FF" w:rsidRDefault="004311FF" w:rsidP="004311FF">
      <w:pPr>
        <w:pStyle w:val="Listaszerbekezds"/>
        <w:numPr>
          <w:ilvl w:val="0"/>
          <w:numId w:val="7"/>
        </w:numPr>
        <w:spacing w:after="0"/>
        <w:rPr>
          <w:rFonts w:ascii="Neo Tech Pro" w:hAnsi="Neo Tech Pro"/>
          <w:noProof w:val="0"/>
        </w:rPr>
      </w:pPr>
      <w:proofErr w:type="gramStart"/>
      <w:r>
        <w:rPr>
          <w:rFonts w:ascii="Neo Tech Pro" w:hAnsi="Neo Tech Pro"/>
          <w:noProof w:val="0"/>
        </w:rPr>
        <w:t>On-line</w:t>
      </w:r>
      <w:proofErr w:type="gramEnd"/>
      <w:r>
        <w:rPr>
          <w:rFonts w:ascii="Neo Tech Pro" w:hAnsi="Neo Tech Pro"/>
          <w:noProof w:val="0"/>
        </w:rPr>
        <w:t xml:space="preserve"> felületek</w:t>
      </w:r>
    </w:p>
    <w:p w14:paraId="00C07ECC" w14:textId="77777777" w:rsidR="004311FF" w:rsidRDefault="004311FF" w:rsidP="004311FF">
      <w:pPr>
        <w:pStyle w:val="Listaszerbekezds"/>
        <w:numPr>
          <w:ilvl w:val="0"/>
          <w:numId w:val="7"/>
        </w:num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Külön figyelem az idősekre (Nyugdíjas Egy.), az egyedül élőkre (Vöröskereszt), a gyermekes családokra</w:t>
      </w:r>
    </w:p>
    <w:p w14:paraId="23BF201B" w14:textId="763F5E75" w:rsidR="00927505" w:rsidRDefault="00927505" w:rsidP="00B56BBF">
      <w:pPr>
        <w:pStyle w:val="Listaszerbekezds"/>
        <w:numPr>
          <w:ilvl w:val="0"/>
          <w:numId w:val="7"/>
        </w:num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 xml:space="preserve">Országos </w:t>
      </w:r>
      <w:proofErr w:type="spellStart"/>
      <w:r>
        <w:rPr>
          <w:rFonts w:ascii="Neo Tech Pro" w:hAnsi="Neo Tech Pro"/>
          <w:noProof w:val="0"/>
        </w:rPr>
        <w:t>media</w:t>
      </w:r>
      <w:proofErr w:type="spellEnd"/>
      <w:r>
        <w:rPr>
          <w:rFonts w:ascii="Neo Tech Pro" w:hAnsi="Neo Tech Pro"/>
          <w:noProof w:val="0"/>
        </w:rPr>
        <w:t>-felületek</w:t>
      </w:r>
    </w:p>
    <w:p w14:paraId="0699B029" w14:textId="2936509B" w:rsidR="00B56BBF" w:rsidRPr="00B56BBF" w:rsidRDefault="004311FF" w:rsidP="00B56BBF">
      <w:pPr>
        <w:pStyle w:val="Listaszerbekezds"/>
        <w:numPr>
          <w:ilvl w:val="0"/>
          <w:numId w:val="7"/>
        </w:numPr>
        <w:spacing w:after="0"/>
        <w:rPr>
          <w:rFonts w:ascii="Neo Tech Pro" w:hAnsi="Neo Tech Pro"/>
          <w:noProof w:val="0"/>
        </w:rPr>
      </w:pPr>
      <w:r w:rsidRPr="00B56BBF">
        <w:rPr>
          <w:rFonts w:ascii="Neo Tech Pro" w:hAnsi="Neo Tech Pro"/>
          <w:noProof w:val="0"/>
        </w:rPr>
        <w:tab/>
      </w:r>
    </w:p>
    <w:p w14:paraId="09C2D585" w14:textId="4659EB1B" w:rsidR="00B56BBF" w:rsidRDefault="00B56BBF" w:rsidP="00B56BBF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 w:rsidRPr="00B56BBF"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4.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  <w:t>Az étkezés és étkek előállításának megszervezése;</w:t>
      </w:r>
    </w:p>
    <w:p w14:paraId="7DAC85E2" w14:textId="4BA5BC02" w:rsidR="00B56BBF" w:rsidRDefault="00B56BBF" w:rsidP="00B56BBF">
      <w:pPr>
        <w:pStyle w:val="Listaszerbekezds"/>
        <w:numPr>
          <w:ilvl w:val="0"/>
          <w:numId w:val="9"/>
        </w:numPr>
      </w:pPr>
      <w:r>
        <w:t>Önkormányzat által finanszírozott étel/vagy</w:t>
      </w:r>
    </w:p>
    <w:p w14:paraId="6ADE0F4A" w14:textId="6C94926A" w:rsidR="00B56BBF" w:rsidRDefault="00B56BBF" w:rsidP="00B56BBF">
      <w:pPr>
        <w:pStyle w:val="Listaszerbekezds"/>
        <w:numPr>
          <w:ilvl w:val="0"/>
          <w:numId w:val="9"/>
        </w:numPr>
      </w:pPr>
      <w:r>
        <w:t>Egyesületek által készített étkek/</w:t>
      </w:r>
    </w:p>
    <w:p w14:paraId="17A0CD8C" w14:textId="1C04C842" w:rsidR="00B56BBF" w:rsidRDefault="00B56BBF" w:rsidP="00B56BBF">
      <w:pPr>
        <w:pStyle w:val="Listaszerbekezds"/>
        <w:numPr>
          <w:ilvl w:val="0"/>
          <w:numId w:val="9"/>
        </w:numPr>
      </w:pPr>
      <w:r>
        <w:t>Lakosok egyedileg készített, hozott étkeik</w:t>
      </w:r>
    </w:p>
    <w:p w14:paraId="1633BB67" w14:textId="77777777" w:rsidR="00B56BBF" w:rsidRPr="00B56BBF" w:rsidRDefault="00B56BBF" w:rsidP="00B56BBF">
      <w:pPr>
        <w:pStyle w:val="Listaszerbekezds"/>
        <w:numPr>
          <w:ilvl w:val="0"/>
          <w:numId w:val="9"/>
        </w:numPr>
      </w:pPr>
    </w:p>
    <w:p w14:paraId="47976ED3" w14:textId="5D33F435" w:rsidR="00927505" w:rsidRDefault="00B56BBF" w:rsidP="00B56BBF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5.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</w:r>
      <w:r w:rsidR="00927505"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Egyéb feltételek;</w:t>
      </w:r>
      <w:r w:rsidR="00927505"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</w:r>
    </w:p>
    <w:p w14:paraId="79D6B54F" w14:textId="77777777" w:rsidR="00927505" w:rsidRDefault="00927505" w:rsidP="00927505">
      <w:pPr>
        <w:pStyle w:val="Listaszerbekezds"/>
        <w:numPr>
          <w:ilvl w:val="0"/>
          <w:numId w:val="13"/>
        </w:numPr>
      </w:pPr>
      <w:r>
        <w:t>alapanyagok, eszközök, asztalok, székek,</w:t>
      </w:r>
    </w:p>
    <w:p w14:paraId="3CF68791" w14:textId="77777777" w:rsidR="00927505" w:rsidRDefault="00927505" w:rsidP="00927505">
      <w:pPr>
        <w:pStyle w:val="Listaszerbekezds"/>
        <w:numPr>
          <w:ilvl w:val="0"/>
          <w:numId w:val="13"/>
        </w:numPr>
      </w:pPr>
      <w:r>
        <w:t>szemétgyűjtő helyek,</w:t>
      </w:r>
    </w:p>
    <w:p w14:paraId="58BBA6DB" w14:textId="77777777" w:rsidR="00927505" w:rsidRDefault="00927505" w:rsidP="00927505">
      <w:pPr>
        <w:pStyle w:val="Listaszerbekezds"/>
        <w:numPr>
          <w:ilvl w:val="0"/>
          <w:numId w:val="13"/>
        </w:numPr>
      </w:pPr>
      <w:r>
        <w:t>utótakarítás</w:t>
      </w:r>
    </w:p>
    <w:p w14:paraId="31FD0FF4" w14:textId="5D94FE36" w:rsidR="00927505" w:rsidRDefault="00927505" w:rsidP="00927505">
      <w:pPr>
        <w:pStyle w:val="Listaszerbekezds"/>
        <w:numPr>
          <w:ilvl w:val="0"/>
          <w:numId w:val="13"/>
        </w:numPr>
      </w:pPr>
    </w:p>
    <w:p w14:paraId="43875657" w14:textId="755DA537" w:rsidR="00B56BBF" w:rsidRDefault="00927505" w:rsidP="00B56BBF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6.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</w:r>
      <w:r w:rsidR="00B56BBF"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Önkéntesek és segítők bevonása;</w:t>
      </w:r>
    </w:p>
    <w:p w14:paraId="5213A447" w14:textId="77777777" w:rsidR="00B56BBF" w:rsidRDefault="00B56BBF" w:rsidP="00B56BBF">
      <w:pPr>
        <w:pStyle w:val="Listaszerbekezds"/>
        <w:numPr>
          <w:ilvl w:val="0"/>
          <w:numId w:val="11"/>
        </w:numPr>
      </w:pPr>
      <w:r>
        <w:t>önkormányzati dolgozók, egyház, civil egyessületek</w:t>
      </w:r>
    </w:p>
    <w:p w14:paraId="5F207F74" w14:textId="77777777" w:rsidR="00B56BBF" w:rsidRDefault="00B56BBF" w:rsidP="00B56BBF">
      <w:pPr>
        <w:pStyle w:val="Listaszerbekezds"/>
        <w:numPr>
          <w:ilvl w:val="0"/>
          <w:numId w:val="11"/>
        </w:numPr>
      </w:pPr>
      <w:r>
        <w:t>feladatkiosztás: főzés, pakolás, technikai háttér</w:t>
      </w:r>
      <w:r>
        <w:tab/>
      </w:r>
    </w:p>
    <w:p w14:paraId="6513DDF4" w14:textId="5D64C9E0" w:rsidR="00B56BBF" w:rsidRPr="00B56BBF" w:rsidRDefault="00B56BBF" w:rsidP="00B56BBF">
      <w:pPr>
        <w:pStyle w:val="Listaszerbekezds"/>
        <w:numPr>
          <w:ilvl w:val="0"/>
          <w:numId w:val="11"/>
        </w:numPr>
      </w:pPr>
      <w:r>
        <w:tab/>
      </w:r>
    </w:p>
    <w:p w14:paraId="0C68B8BC" w14:textId="58D52667" w:rsidR="00B56BBF" w:rsidRDefault="00B56BBF" w:rsidP="008F2184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6.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  <w:t>Költségvetés, egyéb források, és szükséges</w:t>
      </w:r>
      <w:r w:rsidR="00927505"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 xml:space="preserve"> feltételek;</w:t>
      </w:r>
    </w:p>
    <w:p w14:paraId="792C5467" w14:textId="22F8A91D" w:rsidR="00927505" w:rsidRDefault="00927505" w:rsidP="00927505">
      <w:pPr>
        <w:pStyle w:val="Listaszerbekezds"/>
        <w:numPr>
          <w:ilvl w:val="0"/>
          <w:numId w:val="13"/>
        </w:numPr>
      </w:pPr>
      <w:r>
        <w:t>önk.-i költségvetés - pályázat,</w:t>
      </w:r>
    </w:p>
    <w:p w14:paraId="5621A76E" w14:textId="782BFF37" w:rsidR="00927505" w:rsidRDefault="00927505" w:rsidP="00927505">
      <w:pPr>
        <w:pStyle w:val="Listaszerbekezds"/>
        <w:numPr>
          <w:ilvl w:val="0"/>
          <w:numId w:val="13"/>
        </w:numPr>
      </w:pPr>
      <w:r>
        <w:t>helyi vállalkozók, szponzorok,</w:t>
      </w:r>
    </w:p>
    <w:p w14:paraId="64E6624A" w14:textId="77777777" w:rsidR="00927505" w:rsidRDefault="00927505" w:rsidP="00927505">
      <w:pPr>
        <w:pStyle w:val="Listaszerbekezds"/>
        <w:numPr>
          <w:ilvl w:val="0"/>
          <w:numId w:val="13"/>
        </w:numPr>
      </w:pPr>
    </w:p>
    <w:p w14:paraId="1F3D13EC" w14:textId="77777777" w:rsidR="00927505" w:rsidRDefault="00927505" w:rsidP="00927505">
      <w:pPr>
        <w:pStyle w:val="Listaszerbekezds"/>
        <w:numPr>
          <w:ilvl w:val="0"/>
          <w:numId w:val="13"/>
        </w:numPr>
      </w:pPr>
    </w:p>
    <w:p w14:paraId="69931B35" w14:textId="77777777" w:rsidR="00927505" w:rsidRDefault="00927505" w:rsidP="00927505">
      <w:pPr>
        <w:ind w:left="1416"/>
      </w:pPr>
    </w:p>
    <w:p w14:paraId="3195FE30" w14:textId="77777777" w:rsidR="00927505" w:rsidRDefault="00927505" w:rsidP="00927505">
      <w:pPr>
        <w:ind w:left="1416"/>
      </w:pPr>
    </w:p>
    <w:p w14:paraId="4B0C5C5D" w14:textId="76E2FB6F" w:rsidR="00B56BBF" w:rsidRDefault="00B56BBF" w:rsidP="008F2184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lastRenderedPageBreak/>
        <w:t>7.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  <w:t>Esetleges egyéb programok - kísérő események;</w:t>
      </w:r>
    </w:p>
    <w:p w14:paraId="18A7ED69" w14:textId="7D053BA5" w:rsidR="00B56BBF" w:rsidRDefault="00B56BBF" w:rsidP="00B56BBF">
      <w:pPr>
        <w:pStyle w:val="Listaszerbekezds"/>
        <w:numPr>
          <w:ilvl w:val="0"/>
          <w:numId w:val="12"/>
        </w:numPr>
      </w:pPr>
      <w:r>
        <w:t>gyermekeknek játszósariok - felügyelet,</w:t>
      </w:r>
    </w:p>
    <w:p w14:paraId="19A05E20" w14:textId="4C1EF7B7" w:rsidR="00B56BBF" w:rsidRDefault="00B56BBF" w:rsidP="00B56BBF">
      <w:pPr>
        <w:pStyle w:val="Listaszerbekezds"/>
        <w:numPr>
          <w:ilvl w:val="0"/>
          <w:numId w:val="12"/>
        </w:numPr>
      </w:pPr>
      <w:r>
        <w:t>kézműves foglalkozás,</w:t>
      </w:r>
    </w:p>
    <w:p w14:paraId="6D1766A8" w14:textId="3ABCBC5C" w:rsidR="00927505" w:rsidRDefault="00B56BBF" w:rsidP="00927505">
      <w:pPr>
        <w:pStyle w:val="Listaszerbekezds"/>
        <w:numPr>
          <w:ilvl w:val="0"/>
          <w:numId w:val="12"/>
        </w:numPr>
      </w:pPr>
      <w:r>
        <w:t>zene</w:t>
      </w:r>
      <w:r w:rsidR="00927505">
        <w:t>, tombola</w:t>
      </w:r>
    </w:p>
    <w:p w14:paraId="1F4781F0" w14:textId="7D7421B4" w:rsidR="00B56BBF" w:rsidRDefault="00927505" w:rsidP="008F2184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8.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  <w:t>Utókommunikáció - dokumentáció</w:t>
      </w:r>
    </w:p>
    <w:p w14:paraId="0384292D" w14:textId="68ED7FDF" w:rsidR="00927505" w:rsidRDefault="00927505" w:rsidP="00927505">
      <w:pPr>
        <w:pStyle w:val="Listaszerbekezds"/>
        <w:numPr>
          <w:ilvl w:val="0"/>
          <w:numId w:val="14"/>
        </w:numPr>
      </w:pPr>
      <w:r>
        <w:t>fotók, videó, drónfelvétel</w:t>
      </w:r>
    </w:p>
    <w:p w14:paraId="5917E940" w14:textId="606E4DD4" w:rsidR="00927505" w:rsidRDefault="00927505" w:rsidP="00927505">
      <w:pPr>
        <w:pStyle w:val="Listaszerbekezds"/>
        <w:numPr>
          <w:ilvl w:val="0"/>
          <w:numId w:val="14"/>
        </w:numPr>
      </w:pPr>
      <w:r>
        <w:t>a programról beszámolók eljuttatása a különböző mediumokhoz</w:t>
      </w:r>
    </w:p>
    <w:p w14:paraId="33CE8CC6" w14:textId="194F0298" w:rsidR="00927505" w:rsidRDefault="00927505" w:rsidP="00927505">
      <w:pPr>
        <w:pStyle w:val="Listaszerbekezds"/>
        <w:numPr>
          <w:ilvl w:val="0"/>
          <w:numId w:val="14"/>
        </w:numPr>
      </w:pPr>
      <w:r>
        <w:t>ehhez szükséges hozzájáruló aláírás a beléptetésnél</w:t>
      </w:r>
    </w:p>
    <w:p w14:paraId="70A5D46C" w14:textId="1B6FE90B" w:rsidR="00927505" w:rsidRDefault="00927505" w:rsidP="00927505">
      <w:pPr>
        <w:pStyle w:val="Listaszerbekezds"/>
        <w:numPr>
          <w:ilvl w:val="0"/>
          <w:numId w:val="14"/>
        </w:numPr>
      </w:pPr>
      <w:r>
        <w:t xml:space="preserve">egyébként is </w:t>
      </w:r>
      <w:r w:rsidR="00FF5DAE">
        <w:t>feszes dokumentáció (a résztvevők számát!...esetleg egyéb adatait illetően)</w:t>
      </w:r>
    </w:p>
    <w:p w14:paraId="4DB3939A" w14:textId="77777777" w:rsidR="00FF5DAE" w:rsidRPr="00927505" w:rsidRDefault="00FF5DAE" w:rsidP="00927505">
      <w:pPr>
        <w:pStyle w:val="Listaszerbekezds"/>
        <w:numPr>
          <w:ilvl w:val="0"/>
          <w:numId w:val="14"/>
        </w:numPr>
      </w:pPr>
    </w:p>
    <w:p w14:paraId="4D3D98C2" w14:textId="7D325827" w:rsidR="00B56BBF" w:rsidRDefault="00FF5DAE" w:rsidP="008F2184">
      <w:pPr>
        <w:pStyle w:val="Cmsor1"/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</w:pP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>9.</w:t>
      </w:r>
      <w:r>
        <w:rPr>
          <w:rFonts w:ascii="Neo Tech Pro" w:eastAsia="Cambria" w:hAnsi="Neo Tech Pro" w:cs="Cambria"/>
          <w:b w:val="0"/>
          <w:bCs w:val="0"/>
          <w:color w:val="auto"/>
          <w:sz w:val="24"/>
          <w:szCs w:val="24"/>
          <w:lang w:val="hu-HU"/>
        </w:rPr>
        <w:tab/>
        <w:t>Tartalék terv rossz idő esetére (ld. fent!)</w:t>
      </w:r>
    </w:p>
    <w:p w14:paraId="5C4920D8" w14:textId="77777777" w:rsidR="00FF5DAE" w:rsidRDefault="00FF5DAE" w:rsidP="00FF5DAE"/>
    <w:p w14:paraId="0BA7E133" w14:textId="77777777" w:rsidR="00A57741" w:rsidRDefault="00A57741" w:rsidP="00FF5DAE"/>
    <w:p w14:paraId="04B4AB4B" w14:textId="52C13D82" w:rsidR="00FF5DAE" w:rsidRDefault="00FF5DAE" w:rsidP="00FF5DAE">
      <w:r>
        <w:t>Fontos és kényes szempont, hogy a program a falu lakossságának sszól, értük és velük!</w:t>
      </w:r>
    </w:p>
    <w:p w14:paraId="6A5356A7" w14:textId="29560038" w:rsidR="00FF5DAE" w:rsidRPr="00FF5DAE" w:rsidRDefault="00FF5DAE" w:rsidP="00FF5DAE">
      <w:r>
        <w:t>Tehát, a faluban bejelentett lakhellyel rendelkezők vehetnek részt, és én ide számítanám a nyaralótulajdonosokat is. (Kérdés, hogy míg az előbbi lakcímkárt</w:t>
      </w:r>
      <w:r w:rsidR="00A57741">
        <w:t>yával ellenőrizhatóő a</w:t>
      </w:r>
      <w:r>
        <w:t xml:space="preserve">z utóbbi miképp </w:t>
      </w:r>
      <w:r w:rsidR="00A57741">
        <w:t>tehető meg?)</w:t>
      </w:r>
      <w:r>
        <w:t>.</w:t>
      </w:r>
    </w:p>
    <w:p w14:paraId="781AB4AC" w14:textId="77777777" w:rsidR="008F2184" w:rsidRDefault="008F2184" w:rsidP="000E7F21">
      <w:pPr>
        <w:spacing w:after="0"/>
        <w:rPr>
          <w:rFonts w:ascii="Neo Tech Pro" w:hAnsi="Neo Tech Pro"/>
          <w:noProof w:val="0"/>
        </w:rPr>
      </w:pPr>
    </w:p>
    <w:p w14:paraId="6BB2ECF3" w14:textId="77777777" w:rsidR="00A57741" w:rsidRDefault="00A57741" w:rsidP="000E7F21">
      <w:pPr>
        <w:spacing w:after="0"/>
        <w:rPr>
          <w:rFonts w:ascii="Neo Tech Pro" w:hAnsi="Neo Tech Pro"/>
          <w:noProof w:val="0"/>
        </w:rPr>
      </w:pPr>
    </w:p>
    <w:p w14:paraId="0AD42D79" w14:textId="77777777" w:rsidR="00A57741" w:rsidRDefault="00A57741" w:rsidP="000E7F21">
      <w:pPr>
        <w:spacing w:after="0"/>
        <w:rPr>
          <w:rFonts w:ascii="Neo Tech Pro" w:hAnsi="Neo Tech Pro"/>
          <w:noProof w:val="0"/>
        </w:rPr>
      </w:pPr>
    </w:p>
    <w:p w14:paraId="41774D3B" w14:textId="5D1CA576" w:rsidR="00A57741" w:rsidRDefault="00A57741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Készítette</w:t>
      </w:r>
    </w:p>
    <w:p w14:paraId="4512725F" w14:textId="77777777" w:rsidR="00A57741" w:rsidRDefault="00A57741" w:rsidP="000E7F21">
      <w:pPr>
        <w:spacing w:after="0"/>
        <w:rPr>
          <w:rFonts w:ascii="Neo Tech Pro" w:hAnsi="Neo Tech Pro"/>
          <w:noProof w:val="0"/>
        </w:rPr>
      </w:pPr>
    </w:p>
    <w:p w14:paraId="5B36757C" w14:textId="567441F0" w:rsidR="00A57741" w:rsidRDefault="00A57741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dr. Várszegi József</w:t>
      </w:r>
    </w:p>
    <w:p w14:paraId="52819703" w14:textId="77777777" w:rsidR="00A57741" w:rsidRDefault="00A57741" w:rsidP="000E7F21">
      <w:pPr>
        <w:spacing w:after="0"/>
        <w:rPr>
          <w:rFonts w:ascii="Neo Tech Pro" w:hAnsi="Neo Tech Pro"/>
          <w:noProof w:val="0"/>
        </w:rPr>
      </w:pPr>
    </w:p>
    <w:p w14:paraId="048212E8" w14:textId="77777777" w:rsidR="00A57741" w:rsidRDefault="00A57741" w:rsidP="000E7F21">
      <w:pPr>
        <w:spacing w:after="0"/>
        <w:rPr>
          <w:rFonts w:ascii="Neo Tech Pro" w:hAnsi="Neo Tech Pro"/>
          <w:noProof w:val="0"/>
        </w:rPr>
      </w:pPr>
    </w:p>
    <w:p w14:paraId="14A1B1A8" w14:textId="588E0592" w:rsidR="00A57741" w:rsidRPr="00593B1D" w:rsidRDefault="00A57741" w:rsidP="000E7F21">
      <w:pPr>
        <w:spacing w:after="0"/>
        <w:rPr>
          <w:rFonts w:ascii="Neo Tech Pro" w:hAnsi="Neo Tech Pro"/>
          <w:noProof w:val="0"/>
        </w:rPr>
      </w:pPr>
      <w:r>
        <w:rPr>
          <w:rFonts w:ascii="Neo Tech Pro" w:hAnsi="Neo Tech Pro"/>
          <w:noProof w:val="0"/>
        </w:rPr>
        <w:t>Balatonberény, 2025.04.20.</w:t>
      </w:r>
    </w:p>
    <w:sectPr w:rsidR="00A57741" w:rsidRPr="00593B1D" w:rsidSect="00C96354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1A6BC" w14:textId="77777777" w:rsidR="00AA1132" w:rsidRDefault="00AA1132" w:rsidP="00917A17">
      <w:pPr>
        <w:spacing w:after="0"/>
      </w:pPr>
      <w:r>
        <w:separator/>
      </w:r>
    </w:p>
  </w:endnote>
  <w:endnote w:type="continuationSeparator" w:id="0">
    <w:p w14:paraId="0D9CF5DF" w14:textId="77777777" w:rsidR="00AA1132" w:rsidRDefault="00AA1132" w:rsidP="00917A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eo Tech Pr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</w:rPr>
      <w:id w:val="-650912099"/>
      <w:docPartObj>
        <w:docPartGallery w:val="Page Numbers (Bottom of Page)"/>
        <w:docPartUnique/>
      </w:docPartObj>
    </w:sdtPr>
    <w:sdtContent>
      <w:p w14:paraId="0A0E2E0B" w14:textId="413014C8" w:rsidR="00917A17" w:rsidRDefault="00917A17" w:rsidP="000A32E4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59401262" w14:textId="77777777" w:rsidR="00917A17" w:rsidRDefault="00917A17" w:rsidP="00917A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Oldalszm"/>
      </w:rPr>
      <w:id w:val="1026448448"/>
      <w:docPartObj>
        <w:docPartGallery w:val="Page Numbers (Bottom of Page)"/>
        <w:docPartUnique/>
      </w:docPartObj>
    </w:sdtPr>
    <w:sdtContent>
      <w:p w14:paraId="49E42407" w14:textId="283BBEF6" w:rsidR="00917A17" w:rsidRDefault="00917A17" w:rsidP="000A32E4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>
          <w:rPr>
            <w:rStyle w:val="Oldalszm"/>
          </w:rPr>
          <w:t>1</w:t>
        </w:r>
        <w:r>
          <w:rPr>
            <w:rStyle w:val="Oldalszm"/>
          </w:rPr>
          <w:fldChar w:fldCharType="end"/>
        </w:r>
      </w:p>
    </w:sdtContent>
  </w:sdt>
  <w:p w14:paraId="6A7FF4ED" w14:textId="77777777" w:rsidR="00917A17" w:rsidRDefault="00917A17" w:rsidP="00917A1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8ECFB" w14:textId="77777777" w:rsidR="00AA1132" w:rsidRDefault="00AA1132" w:rsidP="00917A17">
      <w:pPr>
        <w:spacing w:after="0"/>
      </w:pPr>
      <w:r>
        <w:separator/>
      </w:r>
    </w:p>
  </w:footnote>
  <w:footnote w:type="continuationSeparator" w:id="0">
    <w:p w14:paraId="1BCD1893" w14:textId="77777777" w:rsidR="00AA1132" w:rsidRDefault="00AA1132" w:rsidP="00917A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306A8A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8F5C76"/>
    <w:multiLevelType w:val="hybridMultilevel"/>
    <w:tmpl w:val="DE9EF36E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1F1012C"/>
    <w:multiLevelType w:val="hybridMultilevel"/>
    <w:tmpl w:val="29889570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5BA2886"/>
    <w:multiLevelType w:val="hybridMultilevel"/>
    <w:tmpl w:val="BF3CF54E"/>
    <w:lvl w:ilvl="0" w:tplc="040E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26DF742E"/>
    <w:multiLevelType w:val="hybridMultilevel"/>
    <w:tmpl w:val="90385B24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0DD48B3"/>
    <w:multiLevelType w:val="hybridMultilevel"/>
    <w:tmpl w:val="92E4A262"/>
    <w:lvl w:ilvl="0" w:tplc="040E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3E81245B"/>
    <w:multiLevelType w:val="hybridMultilevel"/>
    <w:tmpl w:val="EF10C110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650785A"/>
    <w:multiLevelType w:val="hybridMultilevel"/>
    <w:tmpl w:val="DF46344C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91C6343"/>
    <w:multiLevelType w:val="hybridMultilevel"/>
    <w:tmpl w:val="82E65106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5C847474"/>
    <w:multiLevelType w:val="hybridMultilevel"/>
    <w:tmpl w:val="A3BAB0DA"/>
    <w:lvl w:ilvl="0" w:tplc="040E0003">
      <w:start w:val="1"/>
      <w:numFmt w:val="bullet"/>
      <w:lvlText w:val="o"/>
      <w:lvlJc w:val="left"/>
      <w:pPr>
        <w:ind w:left="283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0" w15:restartNumberingAfterBreak="0">
    <w:nsid w:val="63493AF8"/>
    <w:multiLevelType w:val="hybridMultilevel"/>
    <w:tmpl w:val="964095C0"/>
    <w:lvl w:ilvl="0" w:tplc="7A7E9AD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E4BE3"/>
    <w:multiLevelType w:val="hybridMultilevel"/>
    <w:tmpl w:val="19007136"/>
    <w:lvl w:ilvl="0" w:tplc="040E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6DB05874"/>
    <w:multiLevelType w:val="hybridMultilevel"/>
    <w:tmpl w:val="5C663070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79E76CA0"/>
    <w:multiLevelType w:val="hybridMultilevel"/>
    <w:tmpl w:val="E74A82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960727">
    <w:abstractNumId w:val="0"/>
  </w:num>
  <w:num w:numId="2" w16cid:durableId="2033610958">
    <w:abstractNumId w:val="10"/>
  </w:num>
  <w:num w:numId="3" w16cid:durableId="708459403">
    <w:abstractNumId w:val="13"/>
  </w:num>
  <w:num w:numId="4" w16cid:durableId="1226180611">
    <w:abstractNumId w:val="1"/>
  </w:num>
  <w:num w:numId="5" w16cid:durableId="13775072">
    <w:abstractNumId w:val="5"/>
  </w:num>
  <w:num w:numId="6" w16cid:durableId="261845728">
    <w:abstractNumId w:val="9"/>
  </w:num>
  <w:num w:numId="7" w16cid:durableId="1029650150">
    <w:abstractNumId w:val="8"/>
  </w:num>
  <w:num w:numId="8" w16cid:durableId="620845150">
    <w:abstractNumId w:val="11"/>
  </w:num>
  <w:num w:numId="9" w16cid:durableId="332874897">
    <w:abstractNumId w:val="6"/>
  </w:num>
  <w:num w:numId="10" w16cid:durableId="1056247818">
    <w:abstractNumId w:val="3"/>
  </w:num>
  <w:num w:numId="11" w16cid:durableId="1642998222">
    <w:abstractNumId w:val="12"/>
  </w:num>
  <w:num w:numId="12" w16cid:durableId="2070420655">
    <w:abstractNumId w:val="4"/>
  </w:num>
  <w:num w:numId="13" w16cid:durableId="1669092416">
    <w:abstractNumId w:val="7"/>
  </w:num>
  <w:num w:numId="14" w16cid:durableId="154312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1D"/>
    <w:rsid w:val="00033BDF"/>
    <w:rsid w:val="000B07AE"/>
    <w:rsid w:val="000E7F21"/>
    <w:rsid w:val="0028718C"/>
    <w:rsid w:val="002C49A7"/>
    <w:rsid w:val="00391860"/>
    <w:rsid w:val="003D1CDF"/>
    <w:rsid w:val="004311FF"/>
    <w:rsid w:val="004A1A52"/>
    <w:rsid w:val="00544298"/>
    <w:rsid w:val="00593B1D"/>
    <w:rsid w:val="005F0700"/>
    <w:rsid w:val="00615749"/>
    <w:rsid w:val="00630F3D"/>
    <w:rsid w:val="00650353"/>
    <w:rsid w:val="008A47EB"/>
    <w:rsid w:val="008F2184"/>
    <w:rsid w:val="00917A17"/>
    <w:rsid w:val="00927505"/>
    <w:rsid w:val="00A57741"/>
    <w:rsid w:val="00AA1132"/>
    <w:rsid w:val="00B56BBF"/>
    <w:rsid w:val="00B600CE"/>
    <w:rsid w:val="00BD6DDD"/>
    <w:rsid w:val="00C96354"/>
    <w:rsid w:val="00CC3976"/>
    <w:rsid w:val="00D7490F"/>
    <w:rsid w:val="00D93D8D"/>
    <w:rsid w:val="00DE45ED"/>
    <w:rsid w:val="00E209BB"/>
    <w:rsid w:val="00F10CC7"/>
    <w:rsid w:val="00F64E63"/>
    <w:rsid w:val="00FE15AF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A6D611"/>
  <w14:defaultImageDpi w14:val="32767"/>
  <w15:chartTrackingRefBased/>
  <w15:docId w15:val="{10B4B428-03B2-1F40-B0CC-31097BEB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">
    <w:name w:val="Normal"/>
    <w:qFormat/>
    <w:rsid w:val="00593B1D"/>
    <w:pPr>
      <w:spacing w:after="200"/>
    </w:pPr>
    <w:rPr>
      <w:rFonts w:ascii="Cambria" w:eastAsia="Cambria" w:hAnsi="Cambria" w:cs="Cambria"/>
      <w:noProof/>
    </w:rPr>
  </w:style>
  <w:style w:type="paragraph" w:styleId="Cmsor1">
    <w:name w:val="heading 1"/>
    <w:basedOn w:val="Norml"/>
    <w:next w:val="Norml"/>
    <w:link w:val="Cmsor1Char"/>
    <w:uiPriority w:val="9"/>
    <w:qFormat/>
    <w:rsid w:val="008F218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noProof w:val="0"/>
      <w:color w:val="2F5496" w:themeColor="accent1" w:themeShade="BF"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17A17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917A17"/>
    <w:rPr>
      <w:rFonts w:ascii="Cambria" w:eastAsia="Cambria" w:hAnsi="Cambria" w:cs="Cambria"/>
      <w:noProof/>
    </w:rPr>
  </w:style>
  <w:style w:type="character" w:styleId="Oldalszm">
    <w:name w:val="page number"/>
    <w:basedOn w:val="Bekezdsalapbettpusa"/>
    <w:uiPriority w:val="99"/>
    <w:semiHidden/>
    <w:unhideWhenUsed/>
    <w:rsid w:val="00917A17"/>
  </w:style>
  <w:style w:type="character" w:customStyle="1" w:styleId="Cmsor1Char">
    <w:name w:val="Címsor 1 Char"/>
    <w:basedOn w:val="Bekezdsalapbettpusa"/>
    <w:link w:val="Cmsor1"/>
    <w:uiPriority w:val="9"/>
    <w:rsid w:val="008F21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Felsorols">
    <w:name w:val="List Bullet"/>
    <w:basedOn w:val="Norml"/>
    <w:uiPriority w:val="99"/>
    <w:unhideWhenUsed/>
    <w:rsid w:val="008F2184"/>
    <w:pPr>
      <w:numPr>
        <w:numId w:val="1"/>
      </w:numPr>
      <w:spacing w:line="276" w:lineRule="auto"/>
      <w:contextualSpacing/>
    </w:pPr>
    <w:rPr>
      <w:rFonts w:asciiTheme="minorHAnsi" w:eastAsiaTheme="minorEastAsia" w:hAnsiTheme="minorHAnsi" w:cstheme="minorBidi"/>
      <w:noProof w:val="0"/>
      <w:sz w:val="22"/>
      <w:szCs w:val="22"/>
      <w:lang w:val="en-US"/>
    </w:rPr>
  </w:style>
  <w:style w:type="paragraph" w:styleId="Listaszerbekezds">
    <w:name w:val="List Paragraph"/>
    <w:basedOn w:val="Norml"/>
    <w:uiPriority w:val="34"/>
    <w:qFormat/>
    <w:rsid w:val="0043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1010</Words>
  <Characters>6436</Characters>
  <Application>Microsoft Office Word</Application>
  <DocSecurity>0</DocSecurity>
  <Lines>146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Várszegi Jozsef</dc:creator>
  <cp:keywords/>
  <dc:description/>
  <cp:lastModifiedBy>Jozsef Várszegi</cp:lastModifiedBy>
  <cp:revision>9</cp:revision>
  <dcterms:created xsi:type="dcterms:W3CDTF">2025-04-20T11:11:00Z</dcterms:created>
  <dcterms:modified xsi:type="dcterms:W3CDTF">2025-04-20T14:20:00Z</dcterms:modified>
</cp:coreProperties>
</file>