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36E32" w14:textId="77777777" w:rsidR="00897419" w:rsidRDefault="00897419">
      <w:pPr>
        <w:rPr>
          <w:sz w:val="44"/>
          <w:szCs w:val="44"/>
        </w:rPr>
      </w:pPr>
    </w:p>
    <w:p w14:paraId="41E77F75" w14:textId="77777777" w:rsidR="00897419" w:rsidRDefault="00897419">
      <w:pPr>
        <w:jc w:val="center"/>
        <w:rPr>
          <w:sz w:val="44"/>
          <w:szCs w:val="44"/>
        </w:rPr>
      </w:pPr>
    </w:p>
    <w:p w14:paraId="5E52685E" w14:textId="77777777" w:rsidR="00897419" w:rsidRPr="006351C8" w:rsidRDefault="00A43565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6351C8">
        <w:rPr>
          <w:rFonts w:ascii="Arial" w:hAnsi="Arial" w:cs="Arial"/>
          <w:b/>
          <w:bCs/>
          <w:sz w:val="48"/>
          <w:szCs w:val="48"/>
        </w:rPr>
        <w:t>E L Ő T E R J E S Z T É S</w:t>
      </w:r>
    </w:p>
    <w:p w14:paraId="1A7AB957" w14:textId="77777777" w:rsidR="00897419" w:rsidRDefault="00897419">
      <w:pPr>
        <w:jc w:val="center"/>
        <w:rPr>
          <w:rFonts w:ascii="Arial Black" w:hAnsi="Arial Black" w:cs="Arial Black"/>
          <w:sz w:val="44"/>
          <w:szCs w:val="44"/>
        </w:rPr>
      </w:pPr>
    </w:p>
    <w:p w14:paraId="7124F440" w14:textId="77777777" w:rsidR="00897419" w:rsidRDefault="00897419">
      <w:pPr>
        <w:jc w:val="center"/>
        <w:rPr>
          <w:rFonts w:ascii="Arial Black" w:hAnsi="Arial Black" w:cs="Arial Black"/>
          <w:sz w:val="44"/>
          <w:szCs w:val="44"/>
        </w:rPr>
      </w:pPr>
    </w:p>
    <w:p w14:paraId="31BB3D8D" w14:textId="77777777" w:rsidR="00897419" w:rsidRDefault="00A4356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526B3AD9" wp14:editId="76BD862C">
            <wp:extent cx="1203960" cy="1737360"/>
            <wp:effectExtent l="0" t="0" r="0" b="0"/>
            <wp:docPr id="1" name="Ké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51F43" w14:textId="77777777" w:rsidR="00897419" w:rsidRDefault="00897419">
      <w:pPr>
        <w:jc w:val="center"/>
      </w:pPr>
    </w:p>
    <w:p w14:paraId="4BFD53C3" w14:textId="77777777" w:rsidR="00897419" w:rsidRDefault="00897419"/>
    <w:p w14:paraId="50833495" w14:textId="5319A5E7" w:rsidR="00897419" w:rsidRDefault="00A43565" w:rsidP="001E4409">
      <w:pPr>
        <w:jc w:val="center"/>
      </w:pPr>
      <w:r>
        <w:rPr>
          <w:rFonts w:ascii="Arial" w:hAnsi="Arial" w:cs="Arial"/>
          <w:sz w:val="44"/>
          <w:szCs w:val="44"/>
        </w:rPr>
        <w:t>Előterjesztés</w:t>
      </w:r>
    </w:p>
    <w:p w14:paraId="548522AD" w14:textId="228B7B63" w:rsidR="00897419" w:rsidRDefault="00A43565" w:rsidP="001E4409">
      <w:pPr>
        <w:jc w:val="center"/>
      </w:pPr>
      <w:r>
        <w:rPr>
          <w:rFonts w:ascii="Arial" w:hAnsi="Arial" w:cs="Arial"/>
          <w:sz w:val="44"/>
          <w:szCs w:val="44"/>
        </w:rPr>
        <w:t>Balatonberény Község Önkormányzat</w:t>
      </w:r>
      <w:r w:rsidR="00387119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>Képviselő-testületének</w:t>
      </w:r>
    </w:p>
    <w:p w14:paraId="12902BEE" w14:textId="77777777" w:rsidR="00897419" w:rsidRDefault="00897419" w:rsidP="001E4409">
      <w:pPr>
        <w:jc w:val="center"/>
        <w:rPr>
          <w:rFonts w:ascii="Arial" w:hAnsi="Arial" w:cs="Arial"/>
        </w:rPr>
      </w:pPr>
    </w:p>
    <w:p w14:paraId="3FF1FE36" w14:textId="77777777" w:rsidR="00897419" w:rsidRDefault="00897419" w:rsidP="001E4409">
      <w:pPr>
        <w:jc w:val="center"/>
        <w:rPr>
          <w:rFonts w:ascii="Arial" w:hAnsi="Arial" w:cs="Arial"/>
        </w:rPr>
      </w:pPr>
    </w:p>
    <w:p w14:paraId="3D19B2B9" w14:textId="77777777" w:rsidR="001E4409" w:rsidRDefault="001E4409" w:rsidP="001E4409">
      <w:pPr>
        <w:jc w:val="center"/>
        <w:rPr>
          <w:rFonts w:ascii="Arial" w:hAnsi="Arial" w:cs="Arial"/>
        </w:rPr>
      </w:pPr>
    </w:p>
    <w:p w14:paraId="768AEA72" w14:textId="77777777" w:rsidR="0010178E" w:rsidRDefault="0010178E" w:rsidP="001E4409">
      <w:pPr>
        <w:jc w:val="center"/>
        <w:rPr>
          <w:rFonts w:ascii="Arial" w:hAnsi="Arial" w:cs="Arial"/>
        </w:rPr>
      </w:pPr>
    </w:p>
    <w:p w14:paraId="41B232A9" w14:textId="6A902428" w:rsidR="00897419" w:rsidRDefault="00A43565" w:rsidP="001E4409">
      <w:pPr>
        <w:jc w:val="center"/>
      </w:pPr>
      <w:r>
        <w:rPr>
          <w:rFonts w:ascii="Arial" w:hAnsi="Arial" w:cs="Arial"/>
          <w:sz w:val="36"/>
          <w:szCs w:val="36"/>
        </w:rPr>
        <w:t>202</w:t>
      </w:r>
      <w:r w:rsidR="002C775B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36"/>
          <w:szCs w:val="36"/>
        </w:rPr>
        <w:t xml:space="preserve">. </w:t>
      </w:r>
      <w:r w:rsidR="002C775B">
        <w:rPr>
          <w:rFonts w:ascii="Arial" w:hAnsi="Arial" w:cs="Arial"/>
          <w:sz w:val="36"/>
          <w:szCs w:val="36"/>
        </w:rPr>
        <w:t>má</w:t>
      </w:r>
      <w:r w:rsidR="00630CD5">
        <w:rPr>
          <w:rFonts w:ascii="Arial" w:hAnsi="Arial" w:cs="Arial"/>
          <w:sz w:val="36"/>
          <w:szCs w:val="36"/>
        </w:rPr>
        <w:t>jus 30</w:t>
      </w:r>
      <w:r>
        <w:rPr>
          <w:rFonts w:ascii="Arial" w:hAnsi="Arial" w:cs="Arial"/>
          <w:sz w:val="36"/>
          <w:szCs w:val="36"/>
        </w:rPr>
        <w:t xml:space="preserve">-i </w:t>
      </w:r>
      <w:r w:rsidR="00630CD5">
        <w:rPr>
          <w:rFonts w:ascii="Arial" w:hAnsi="Arial" w:cs="Arial"/>
          <w:sz w:val="36"/>
          <w:szCs w:val="36"/>
        </w:rPr>
        <w:t>nyilvános</w:t>
      </w:r>
      <w:r>
        <w:rPr>
          <w:rFonts w:ascii="Arial" w:hAnsi="Arial" w:cs="Arial"/>
          <w:sz w:val="36"/>
          <w:szCs w:val="36"/>
        </w:rPr>
        <w:t xml:space="preserve"> ülésére</w:t>
      </w:r>
    </w:p>
    <w:p w14:paraId="6C4E5D73" w14:textId="77777777" w:rsidR="00897419" w:rsidRDefault="00897419" w:rsidP="001E4409">
      <w:pPr>
        <w:jc w:val="center"/>
        <w:rPr>
          <w:rFonts w:ascii="Arial" w:hAnsi="Arial" w:cs="Arial"/>
        </w:rPr>
      </w:pPr>
    </w:p>
    <w:p w14:paraId="3C0CDFDD" w14:textId="77777777" w:rsidR="001E4409" w:rsidRDefault="001E4409" w:rsidP="001E4409">
      <w:pPr>
        <w:jc w:val="center"/>
        <w:rPr>
          <w:rFonts w:ascii="Arial" w:hAnsi="Arial" w:cs="Arial"/>
        </w:rPr>
      </w:pPr>
    </w:p>
    <w:p w14:paraId="22BF08D6" w14:textId="77777777" w:rsidR="0010178E" w:rsidRDefault="0010178E" w:rsidP="001E4409">
      <w:pPr>
        <w:jc w:val="center"/>
        <w:rPr>
          <w:rFonts w:ascii="Arial" w:hAnsi="Arial" w:cs="Arial"/>
        </w:rPr>
      </w:pPr>
    </w:p>
    <w:p w14:paraId="19EDA9E7" w14:textId="77777777" w:rsidR="00D06B51" w:rsidRPr="00BC22F4" w:rsidRDefault="00D06B51" w:rsidP="00D06B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Arial Unicode MS" w:hAnsi="Garamond"/>
          <w:b/>
          <w:bCs/>
          <w:sz w:val="32"/>
          <w:szCs w:val="32"/>
          <w:lang w:val="x-none"/>
        </w:rPr>
      </w:pPr>
      <w:r w:rsidRPr="00BC22F4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TÁRGY: </w:t>
      </w:r>
      <w:r w:rsidRPr="004C2583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Döntés az MFP-UHJ/2025 kódszámú pályázaton való részvételről a Balatonberény, Csicsergő sétány (1238/5, 1239/3 </w:t>
      </w:r>
      <w:proofErr w:type="spellStart"/>
      <w:r w:rsidRPr="004C2583">
        <w:rPr>
          <w:rFonts w:ascii="Garamond" w:eastAsia="Calibri" w:hAnsi="Garamond"/>
          <w:b/>
          <w:bCs/>
          <w:sz w:val="32"/>
          <w:szCs w:val="32"/>
          <w:lang w:val="x-none"/>
        </w:rPr>
        <w:t>hrsz</w:t>
      </w:r>
      <w:proofErr w:type="spellEnd"/>
      <w:r w:rsidRPr="004C2583">
        <w:rPr>
          <w:rFonts w:ascii="Garamond" w:eastAsia="Calibri" w:hAnsi="Garamond"/>
          <w:b/>
          <w:bCs/>
          <w:sz w:val="32"/>
          <w:szCs w:val="32"/>
          <w:lang w:val="x-none"/>
        </w:rPr>
        <w:t xml:space="preserve">. kapcsolódva: 1239/13 </w:t>
      </w:r>
      <w:proofErr w:type="spellStart"/>
      <w:r w:rsidRPr="004C2583">
        <w:rPr>
          <w:rFonts w:ascii="Garamond" w:eastAsia="Calibri" w:hAnsi="Garamond"/>
          <w:b/>
          <w:bCs/>
          <w:sz w:val="32"/>
          <w:szCs w:val="32"/>
          <w:lang w:val="x-none"/>
        </w:rPr>
        <w:t>hrsz</w:t>
      </w:r>
      <w:proofErr w:type="spellEnd"/>
      <w:r w:rsidRPr="004C2583">
        <w:rPr>
          <w:rFonts w:ascii="Garamond" w:eastAsia="Calibri" w:hAnsi="Garamond"/>
          <w:b/>
          <w:bCs/>
          <w:sz w:val="32"/>
          <w:szCs w:val="32"/>
          <w:lang w:val="x-none"/>
        </w:rPr>
        <w:t>.) felújítása, csapadékvíz elvezetése érdekében</w:t>
      </w:r>
    </w:p>
    <w:p w14:paraId="4D9BD0B1" w14:textId="77777777" w:rsidR="00D06B51" w:rsidRPr="00BC22F4" w:rsidRDefault="00D06B51" w:rsidP="00D06B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418" w:hanging="1418"/>
        <w:rPr>
          <w:rFonts w:ascii="Garamond" w:eastAsia="Arial Unicode MS" w:hAnsi="Garamond"/>
          <w:b/>
          <w:bCs/>
          <w:sz w:val="36"/>
          <w:szCs w:val="36"/>
          <w:lang w:val="x-none"/>
        </w:rPr>
      </w:pPr>
    </w:p>
    <w:p w14:paraId="6DA204F8" w14:textId="77777777" w:rsidR="00D06B51" w:rsidRPr="00BC22F4" w:rsidRDefault="00D06B51" w:rsidP="00D06B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/>
        <w:rPr>
          <w:rFonts w:ascii="Garamond" w:eastAsia="Arial Unicode MS" w:hAnsi="Garamond"/>
          <w:b/>
          <w:bCs/>
          <w:sz w:val="36"/>
        </w:rPr>
      </w:pPr>
      <w:proofErr w:type="gramStart"/>
      <w:r>
        <w:rPr>
          <w:rFonts w:ascii="Garamond" w:eastAsia="Arial Unicode MS" w:hAnsi="Garamond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/>
          <w:b/>
          <w:bCs/>
          <w:sz w:val="36"/>
        </w:rPr>
        <w:tab/>
      </w:r>
      <w:proofErr w:type="spellStart"/>
      <w:r>
        <w:rPr>
          <w:rFonts w:ascii="Garamond" w:eastAsia="Arial Unicode MS" w:hAnsi="Garamond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/>
          <w:b/>
          <w:bCs/>
          <w:sz w:val="36"/>
        </w:rPr>
        <w:t xml:space="preserve"> Tünde polgármester</w:t>
      </w:r>
    </w:p>
    <w:p w14:paraId="7BA582CB" w14:textId="77777777" w:rsidR="00D06B51" w:rsidRPr="00BC22F4" w:rsidRDefault="00D06B51" w:rsidP="00D06B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rPr>
          <w:rFonts w:ascii="Garamond" w:eastAsia="Calibri" w:hAnsi="Garamond"/>
          <w:b/>
          <w:bCs/>
          <w:i/>
          <w:iCs/>
          <w:sz w:val="36"/>
        </w:rPr>
      </w:pPr>
      <w:r w:rsidRPr="00BC22F4">
        <w:rPr>
          <w:rFonts w:ascii="Garamond" w:eastAsia="Calibri" w:hAnsi="Garamond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/>
          <w:b/>
          <w:bCs/>
          <w:sz w:val="36"/>
        </w:rPr>
        <w:tab/>
      </w:r>
      <w:proofErr w:type="spellStart"/>
      <w:r>
        <w:rPr>
          <w:rFonts w:ascii="Garamond" w:eastAsia="Calibri" w:hAnsi="Garamond"/>
          <w:b/>
          <w:bCs/>
          <w:i/>
          <w:iCs/>
          <w:sz w:val="36"/>
        </w:rPr>
        <w:t>Szojkó</w:t>
      </w:r>
      <w:proofErr w:type="spellEnd"/>
      <w:r>
        <w:rPr>
          <w:rFonts w:ascii="Garamond" w:eastAsia="Calibri" w:hAnsi="Garamond"/>
          <w:b/>
          <w:bCs/>
          <w:i/>
          <w:iCs/>
          <w:sz w:val="36"/>
        </w:rPr>
        <w:t xml:space="preserve"> Gábor műszaki ügyintéző</w:t>
      </w:r>
    </w:p>
    <w:p w14:paraId="1797AABF" w14:textId="77777777" w:rsidR="00D06B51" w:rsidRDefault="00D06B51" w:rsidP="00D06B51">
      <w:pPr>
        <w:jc w:val="center"/>
      </w:pPr>
    </w:p>
    <w:p w14:paraId="1563FFBD" w14:textId="77777777" w:rsidR="00897419" w:rsidRDefault="00897419" w:rsidP="001E4409">
      <w:pPr>
        <w:jc w:val="center"/>
        <w:rPr>
          <w:rFonts w:ascii="Arial" w:hAnsi="Arial" w:cs="Arial"/>
        </w:rPr>
      </w:pPr>
    </w:p>
    <w:p w14:paraId="7419601C" w14:textId="77777777" w:rsidR="00790792" w:rsidRDefault="00790792" w:rsidP="001E4409">
      <w:pPr>
        <w:jc w:val="center"/>
        <w:rPr>
          <w:rFonts w:ascii="Arial" w:hAnsi="Arial" w:cs="Arial"/>
          <w:sz w:val="28"/>
          <w:szCs w:val="28"/>
        </w:rPr>
      </w:pPr>
    </w:p>
    <w:p w14:paraId="7F1D3ADE" w14:textId="77777777" w:rsidR="00790792" w:rsidRDefault="00790792" w:rsidP="001E4409">
      <w:pPr>
        <w:jc w:val="center"/>
      </w:pPr>
    </w:p>
    <w:p w14:paraId="3FD4219A" w14:textId="77777777" w:rsidR="00D06B51" w:rsidRPr="00FC4202" w:rsidRDefault="00D06B51" w:rsidP="00D06B51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/>
          <w:b/>
          <w:i/>
          <w:szCs w:val="24"/>
        </w:rPr>
        <w:tab/>
      </w:r>
      <w:proofErr w:type="spellStart"/>
      <w:r>
        <w:rPr>
          <w:rFonts w:ascii="Garamond" w:eastAsia="Calibri" w:hAnsi="Garamond"/>
          <w:b/>
          <w:i/>
          <w:szCs w:val="24"/>
        </w:rPr>
        <w:t>Druskoczi</w:t>
      </w:r>
      <w:proofErr w:type="spellEnd"/>
      <w:r>
        <w:rPr>
          <w:rFonts w:ascii="Garamond" w:eastAsia="Calibri" w:hAnsi="Garamond"/>
          <w:b/>
          <w:i/>
          <w:szCs w:val="24"/>
        </w:rPr>
        <w:t xml:space="preserve"> Tünde polgármester</w:t>
      </w:r>
    </w:p>
    <w:p w14:paraId="4819EB75" w14:textId="77777777" w:rsidR="00D06B51" w:rsidRPr="00FC4202" w:rsidRDefault="00D06B51" w:rsidP="00D06B51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/>
          <w:i/>
          <w:szCs w:val="24"/>
        </w:rPr>
        <w:tab/>
      </w:r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/>
          <w:b/>
          <w:i/>
          <w:szCs w:val="24"/>
        </w:rPr>
        <w:t>/</w:t>
      </w:r>
      <w:r w:rsidRPr="00FC4202">
        <w:rPr>
          <w:rFonts w:ascii="Garamond" w:eastAsia="Calibri" w:hAnsi="Garamond"/>
          <w:i/>
          <w:szCs w:val="24"/>
        </w:rPr>
        <w:t xml:space="preserve"> zárt</w:t>
      </w:r>
    </w:p>
    <w:p w14:paraId="256AD188" w14:textId="77777777" w:rsidR="00D06B51" w:rsidRPr="00FC4202" w:rsidRDefault="00D06B51" w:rsidP="00D06B51">
      <w:pPr>
        <w:tabs>
          <w:tab w:val="right" w:pos="9000"/>
        </w:tabs>
        <w:rPr>
          <w:rFonts w:ascii="Garamond" w:eastAsia="Calibri" w:hAnsi="Garamond"/>
          <w:b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/>
          <w:b/>
          <w:i/>
          <w:szCs w:val="24"/>
        </w:rPr>
        <w:tab/>
      </w:r>
      <w:r w:rsidRPr="00FC4202">
        <w:rPr>
          <w:rFonts w:ascii="Garamond" w:eastAsia="Calibri" w:hAnsi="Garamond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/>
          <w:i/>
          <w:szCs w:val="24"/>
        </w:rPr>
        <w:t xml:space="preserve"> / rendkívüli</w:t>
      </w:r>
    </w:p>
    <w:p w14:paraId="0DF502B6" w14:textId="77777777" w:rsidR="00D06B51" w:rsidRPr="00651E8D" w:rsidRDefault="00D06B51" w:rsidP="00D06B51">
      <w:pPr>
        <w:tabs>
          <w:tab w:val="right" w:pos="9000"/>
        </w:tabs>
        <w:rPr>
          <w:rFonts w:ascii="Garamond" w:eastAsia="Calibri" w:hAnsi="Garamond"/>
          <w:i/>
          <w:szCs w:val="24"/>
        </w:rPr>
      </w:pPr>
      <w:r>
        <w:rPr>
          <w:rFonts w:ascii="Garamond" w:eastAsia="Calibri" w:hAnsi="Garamond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/>
          <w:b/>
          <w:i/>
          <w:szCs w:val="24"/>
        </w:rPr>
        <w:t>elfogad</w:t>
      </w:r>
      <w:r>
        <w:rPr>
          <w:rFonts w:ascii="Garamond" w:eastAsia="Calibri" w:hAnsi="Garamond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/>
          <w:b/>
          <w:i/>
          <w:szCs w:val="24"/>
        </w:rPr>
        <w:t>:</w:t>
      </w:r>
      <w:r w:rsidRPr="00FC4202">
        <w:rPr>
          <w:rFonts w:ascii="Garamond" w:eastAsia="Calibri" w:hAnsi="Garamond"/>
          <w:i/>
          <w:szCs w:val="24"/>
        </w:rPr>
        <w:tab/>
      </w:r>
      <w:r w:rsidRPr="00651E8D">
        <w:rPr>
          <w:rFonts w:ascii="Garamond" w:eastAsia="Calibri" w:hAnsi="Garamond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 xml:space="preserve">/ </w:t>
      </w:r>
      <w:r w:rsidRPr="00651E8D">
        <w:rPr>
          <w:rFonts w:ascii="Garamond" w:eastAsia="Calibri" w:hAnsi="Garamond"/>
          <w:i/>
          <w:szCs w:val="24"/>
        </w:rPr>
        <w:t>minősített</w:t>
      </w:r>
    </w:p>
    <w:p w14:paraId="0B75AB5B" w14:textId="77777777" w:rsidR="00D06B51" w:rsidRPr="008B624B" w:rsidRDefault="00D06B51" w:rsidP="00D06B51">
      <w:pPr>
        <w:tabs>
          <w:tab w:val="right" w:pos="9000"/>
        </w:tabs>
        <w:spacing w:after="480"/>
        <w:rPr>
          <w:rFonts w:ascii="Garamond" w:eastAsia="Calibri" w:hAnsi="Garamond"/>
          <w:b/>
          <w:bCs/>
          <w:i/>
          <w:szCs w:val="24"/>
        </w:rPr>
      </w:pPr>
      <w:r w:rsidRPr="00FC4202">
        <w:rPr>
          <w:rFonts w:ascii="Garamond" w:eastAsia="Calibri" w:hAnsi="Garamond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/>
          <w:b/>
          <w:i/>
          <w:szCs w:val="24"/>
        </w:rPr>
        <w:t>:</w:t>
      </w:r>
      <w:r>
        <w:rPr>
          <w:rFonts w:ascii="Garamond" w:eastAsia="Calibri" w:hAnsi="Garamond"/>
          <w:b/>
          <w:i/>
          <w:szCs w:val="24"/>
        </w:rPr>
        <w:t xml:space="preserve">                                                                                            </w:t>
      </w:r>
      <w:r w:rsidRPr="00FC4202">
        <w:rPr>
          <w:rFonts w:ascii="Garamond" w:eastAsia="Calibri" w:hAnsi="Garamond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/>
          <w:i/>
          <w:szCs w:val="24"/>
        </w:rPr>
        <w:t>/ titkos</w:t>
      </w:r>
    </w:p>
    <w:p w14:paraId="3C6312C7" w14:textId="77777777" w:rsidR="00D06B51" w:rsidRDefault="00D06B51" w:rsidP="00B02AC2">
      <w:pPr>
        <w:spacing w:line="276" w:lineRule="auto"/>
        <w:rPr>
          <w:rFonts w:ascii="Arial" w:hAnsi="Arial" w:cs="Arial"/>
          <w:b/>
          <w:szCs w:val="24"/>
        </w:rPr>
      </w:pPr>
    </w:p>
    <w:p w14:paraId="1336128A" w14:textId="079363AA" w:rsidR="00897419" w:rsidRPr="00AB3708" w:rsidRDefault="00A43565" w:rsidP="00B02AC2">
      <w:pPr>
        <w:spacing w:line="276" w:lineRule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b/>
          <w:szCs w:val="24"/>
        </w:rPr>
        <w:t>Tisztelt Képviselő- testület!</w:t>
      </w:r>
    </w:p>
    <w:p w14:paraId="1C71EE29" w14:textId="77777777" w:rsidR="00897419" w:rsidRPr="00AB3708" w:rsidRDefault="00897419" w:rsidP="00B02AC2">
      <w:pPr>
        <w:spacing w:line="276" w:lineRule="auto"/>
        <w:rPr>
          <w:rFonts w:ascii="Arial" w:hAnsi="Arial" w:cs="Arial"/>
          <w:szCs w:val="24"/>
        </w:rPr>
      </w:pPr>
    </w:p>
    <w:p w14:paraId="59CA4CF2" w14:textId="6E031D18" w:rsidR="00897419" w:rsidRPr="00303132" w:rsidRDefault="009B1E0A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9B1E0A">
        <w:rPr>
          <w:rFonts w:ascii="Arial" w:hAnsi="Arial" w:cs="Arial"/>
          <w:szCs w:val="24"/>
        </w:rPr>
        <w:t>Az Agrárminisztérium pályázatot hirdet</w:t>
      </w:r>
      <w:r>
        <w:rPr>
          <w:rFonts w:ascii="Arial" w:hAnsi="Arial" w:cs="Arial"/>
          <w:szCs w:val="24"/>
        </w:rPr>
        <w:t>ett</w:t>
      </w:r>
      <w:r w:rsidRPr="009B1E0A">
        <w:rPr>
          <w:rFonts w:ascii="Arial" w:hAnsi="Arial" w:cs="Arial"/>
          <w:szCs w:val="24"/>
        </w:rPr>
        <w:t xml:space="preserve"> a Magyar Falu Program keretében Magyarország területén működő 5000 fő és ez alatti állandó lakosságszámú települések önkormányzatai </w:t>
      </w:r>
      <w:r w:rsidRPr="00303132">
        <w:rPr>
          <w:rFonts w:ascii="Arial" w:hAnsi="Arial" w:cs="Arial"/>
          <w:szCs w:val="24"/>
        </w:rPr>
        <w:t xml:space="preserve">részére utak, hidak, járdák kialakítására, fejlesztésére, gyalogos-átkelőhelyek kialakítására, fejlesztésére. </w:t>
      </w:r>
    </w:p>
    <w:p w14:paraId="40F6C6A4" w14:textId="77777777" w:rsidR="00897419" w:rsidRPr="00D77BFF" w:rsidRDefault="00897419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7183D3A7" w14:textId="41B128CF" w:rsidR="009B1E0A" w:rsidRDefault="009B1E0A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9B1E0A">
        <w:rPr>
          <w:rFonts w:ascii="Arial" w:hAnsi="Arial" w:cs="Arial"/>
          <w:szCs w:val="24"/>
        </w:rPr>
        <w:t xml:space="preserve">A támogatás céljára felhasználható keretösszeg: </w:t>
      </w:r>
      <w:r w:rsidRPr="00303132">
        <w:rPr>
          <w:rFonts w:ascii="Arial" w:hAnsi="Arial" w:cs="Arial"/>
          <w:szCs w:val="24"/>
        </w:rPr>
        <w:t>10 000 000 000 F</w:t>
      </w:r>
      <w:r w:rsidR="00303132" w:rsidRPr="00303132">
        <w:rPr>
          <w:rFonts w:ascii="Arial" w:hAnsi="Arial" w:cs="Arial"/>
          <w:szCs w:val="24"/>
        </w:rPr>
        <w:t>orint,</w:t>
      </w:r>
      <w:r w:rsidRPr="009B1E0A">
        <w:rPr>
          <w:rFonts w:ascii="Arial" w:hAnsi="Arial" w:cs="Arial"/>
          <w:b/>
          <w:bCs/>
          <w:szCs w:val="24"/>
        </w:rPr>
        <w:t xml:space="preserve"> </w:t>
      </w:r>
      <w:r w:rsidRPr="009B1E0A">
        <w:rPr>
          <w:rFonts w:ascii="Arial" w:hAnsi="Arial" w:cs="Arial"/>
          <w:szCs w:val="24"/>
        </w:rPr>
        <w:t xml:space="preserve">amelynek fedezetét a Magyarország 2025. évi központi költségvetéséről szóló 2024. évi XC. törvény 1. melléklet XII. Agrárminisztérium fejezet, 20. Fejezeti kezelésű előirányzatok cím, 10. Magyar Falu Program alcím biztosítja. </w:t>
      </w:r>
    </w:p>
    <w:p w14:paraId="7B4FCB2B" w14:textId="77777777" w:rsidR="009B1E0A" w:rsidRDefault="009B1E0A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1AD2E2DC" w14:textId="695BA181" w:rsidR="009B1E0A" w:rsidRDefault="009B1E0A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9B1E0A">
        <w:rPr>
          <w:rFonts w:ascii="Arial" w:hAnsi="Arial" w:cs="Arial"/>
          <w:szCs w:val="24"/>
        </w:rPr>
        <w:t xml:space="preserve">A Magyar Falu Program keretében nyújtott támogatás vissza nem térítendő, legfeljebb 100%-os támogatási intenzitású előfinanszírozott hazai támogatásnak minősül. A támogatás folyósításának nem feltétele saját forrás biztosítása/rendelkezésre állása. </w:t>
      </w:r>
    </w:p>
    <w:p w14:paraId="1FD6337D" w14:textId="77777777" w:rsidR="009B1E0A" w:rsidRDefault="009B1E0A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202C2407" w14:textId="53326F25" w:rsidR="009B1E0A" w:rsidRPr="00303132" w:rsidRDefault="00303132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</w:t>
      </w:r>
      <w:r w:rsidR="009B1E0A" w:rsidRPr="009B1E0A">
        <w:rPr>
          <w:rFonts w:ascii="Arial" w:hAnsi="Arial" w:cs="Arial"/>
          <w:szCs w:val="24"/>
        </w:rPr>
        <w:t xml:space="preserve">pályázati kiírás keretében a </w:t>
      </w:r>
      <w:r w:rsidR="009B1E0A" w:rsidRPr="00303132">
        <w:rPr>
          <w:rFonts w:ascii="Arial" w:hAnsi="Arial" w:cs="Arial"/>
          <w:szCs w:val="24"/>
        </w:rPr>
        <w:t>pályázatok benyújtására az alábbi időszakban van lehetőség: 2025. május 23. – 2025. június 23. A határidő elmulasztása jogvesztéssel jár</w:t>
      </w:r>
      <w:r>
        <w:rPr>
          <w:rFonts w:ascii="Arial" w:hAnsi="Arial" w:cs="Arial"/>
          <w:szCs w:val="24"/>
        </w:rPr>
        <w:t>.</w:t>
      </w:r>
      <w:r w:rsidR="009B1E0A" w:rsidRPr="00303132">
        <w:rPr>
          <w:rFonts w:ascii="Arial" w:hAnsi="Arial" w:cs="Arial"/>
          <w:szCs w:val="24"/>
        </w:rPr>
        <w:t xml:space="preserve"> A pályázat módosítására - a hiánypótlás kivételével - a benyújtást követően nincs lehetőség</w:t>
      </w:r>
      <w:r>
        <w:rPr>
          <w:rFonts w:ascii="Arial" w:hAnsi="Arial" w:cs="Arial"/>
          <w:szCs w:val="24"/>
        </w:rPr>
        <w:t>.</w:t>
      </w:r>
    </w:p>
    <w:p w14:paraId="47631369" w14:textId="77777777" w:rsidR="009B1E0A" w:rsidRDefault="009B1E0A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6362ACA4" w14:textId="413BE80F" w:rsidR="009B1E0A" w:rsidRPr="009B1E0A" w:rsidRDefault="009B1E0A" w:rsidP="00B02AC2">
      <w:pPr>
        <w:pStyle w:val="Default"/>
        <w:spacing w:line="276" w:lineRule="auto"/>
        <w:jc w:val="both"/>
        <w:rPr>
          <w:rFonts w:ascii="Arial" w:hAnsi="Arial" w:cs="Arial"/>
        </w:rPr>
      </w:pPr>
      <w:r w:rsidRPr="00303132">
        <w:rPr>
          <w:rFonts w:ascii="Arial" w:hAnsi="Arial" w:cs="Arial"/>
        </w:rPr>
        <w:t>A projekt során igényelhető legmagasabb támogatási összeg Út, híd építése/felújítása esetén 45 000 000 Ft</w:t>
      </w:r>
      <w:r>
        <w:rPr>
          <w:rFonts w:ascii="Arial" w:hAnsi="Arial" w:cs="Arial"/>
          <w:b/>
          <w:bCs/>
        </w:rPr>
        <w:t>.</w:t>
      </w:r>
      <w:r w:rsidRPr="009B1E0A">
        <w:rPr>
          <w:rFonts w:ascii="Arial" w:hAnsi="Arial" w:cs="Arial"/>
          <w:b/>
          <w:bCs/>
        </w:rPr>
        <w:t xml:space="preserve"> </w:t>
      </w:r>
    </w:p>
    <w:p w14:paraId="1E35E625" w14:textId="77777777" w:rsidR="00B02AC2" w:rsidRDefault="00B02AC2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  <w:highlight w:val="yellow"/>
        </w:rPr>
      </w:pPr>
    </w:p>
    <w:p w14:paraId="12E424ED" w14:textId="3F96A933" w:rsidR="00B02AC2" w:rsidRPr="00B02AC2" w:rsidRDefault="00B02AC2" w:rsidP="00B02AC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B02AC2">
        <w:rPr>
          <w:rFonts w:ascii="Arial" w:hAnsi="Arial" w:cs="Arial"/>
          <w:szCs w:val="24"/>
        </w:rPr>
        <w:t>A felhívás keretében önállóan támogatható tevékenység az 1/1 tulajdoni hányad szerint önkormányzati tulajdonban lévő</w:t>
      </w:r>
      <w:r w:rsidR="0056037B" w:rsidRPr="00BE0E21">
        <w:rPr>
          <w:rFonts w:ascii="Arial" w:hAnsi="Arial" w:cs="Arial"/>
          <w:szCs w:val="24"/>
        </w:rPr>
        <w:t>,</w:t>
      </w:r>
      <w:r w:rsidRPr="00BE0E21">
        <w:rPr>
          <w:rFonts w:ascii="Arial" w:hAnsi="Arial" w:cs="Arial"/>
          <w:szCs w:val="24"/>
        </w:rPr>
        <w:t xml:space="preserve"> vagy állami tulajdonban és nemzeti park vagyonkezelésében lévő belterületi és/vagy külterületi utak építése, ezen belül</w:t>
      </w:r>
      <w:r w:rsidRPr="00B02AC2">
        <w:rPr>
          <w:rFonts w:ascii="Arial" w:hAnsi="Arial" w:cs="Arial"/>
          <w:szCs w:val="24"/>
        </w:rPr>
        <w:t xml:space="preserve"> utak kialakítása, átépítése, felújítása vagy korszerűsítése és a műszaki tartalmú portalanítása</w:t>
      </w:r>
      <w:r w:rsidR="00E5053A">
        <w:rPr>
          <w:rFonts w:ascii="Arial" w:hAnsi="Arial" w:cs="Arial"/>
          <w:szCs w:val="24"/>
        </w:rPr>
        <w:t>.</w:t>
      </w:r>
    </w:p>
    <w:p w14:paraId="16A3B706" w14:textId="77777777" w:rsidR="00B02AC2" w:rsidRDefault="00B02AC2" w:rsidP="005152B2">
      <w:pPr>
        <w:tabs>
          <w:tab w:val="left" w:pos="1920"/>
        </w:tabs>
        <w:spacing w:line="276" w:lineRule="auto"/>
        <w:rPr>
          <w:rFonts w:ascii="Arial" w:hAnsi="Arial" w:cs="Arial"/>
          <w:b/>
          <w:bCs/>
          <w:szCs w:val="24"/>
          <w:highlight w:val="yellow"/>
        </w:rPr>
      </w:pPr>
    </w:p>
    <w:p w14:paraId="6A5914D1" w14:textId="4D555A51" w:rsidR="00B02AC2" w:rsidRPr="00B02AC2" w:rsidRDefault="005152B2" w:rsidP="005152B2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5152B2">
        <w:rPr>
          <w:rFonts w:ascii="Arial" w:hAnsi="Arial" w:cs="Arial"/>
          <w:szCs w:val="24"/>
        </w:rPr>
        <w:t xml:space="preserve">Egy pályázó kizárólag egy pályázatot nyújthat be </w:t>
      </w:r>
      <w:r>
        <w:rPr>
          <w:rFonts w:ascii="Arial" w:hAnsi="Arial" w:cs="Arial"/>
          <w:szCs w:val="24"/>
        </w:rPr>
        <w:t>a</w:t>
      </w:r>
      <w:r w:rsidRPr="005152B2">
        <w:rPr>
          <w:rFonts w:ascii="Arial" w:hAnsi="Arial" w:cs="Arial"/>
          <w:szCs w:val="24"/>
        </w:rPr>
        <w:t xml:space="preserve"> pályázati kiírás keretében. A pályázó kizárólag egy önállóan támogatható tevékenységre igényelhet támogatást.</w:t>
      </w:r>
    </w:p>
    <w:p w14:paraId="123DF539" w14:textId="77777777" w:rsidR="00C437B5" w:rsidRPr="005152B2" w:rsidRDefault="00C437B5" w:rsidP="00AB3708">
      <w:pPr>
        <w:tabs>
          <w:tab w:val="left" w:pos="1920"/>
        </w:tabs>
        <w:spacing w:line="276" w:lineRule="auto"/>
        <w:rPr>
          <w:rFonts w:ascii="Arial" w:hAnsi="Arial" w:cs="Arial"/>
          <w:b/>
          <w:bCs/>
          <w:szCs w:val="24"/>
          <w:highlight w:val="yellow"/>
        </w:rPr>
      </w:pPr>
    </w:p>
    <w:p w14:paraId="007E7C11" w14:textId="66F5C04A" w:rsidR="006254A6" w:rsidRPr="00E5076D" w:rsidRDefault="0099041B" w:rsidP="006254A6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99041B">
        <w:rPr>
          <w:rFonts w:ascii="Arial" w:hAnsi="Arial" w:cs="Arial"/>
          <w:szCs w:val="24"/>
        </w:rPr>
        <w:t xml:space="preserve">A pályázat </w:t>
      </w:r>
      <w:r>
        <w:rPr>
          <w:rFonts w:ascii="Arial" w:hAnsi="Arial" w:cs="Arial"/>
          <w:szCs w:val="24"/>
        </w:rPr>
        <w:t xml:space="preserve">mellékleteként </w:t>
      </w:r>
      <w:r w:rsidRPr="0099041B">
        <w:rPr>
          <w:rFonts w:ascii="Arial" w:hAnsi="Arial" w:cs="Arial"/>
          <w:szCs w:val="24"/>
        </w:rPr>
        <w:t>benyújtásakor</w:t>
      </w:r>
      <w:r>
        <w:rPr>
          <w:rFonts w:ascii="Arial" w:hAnsi="Arial" w:cs="Arial"/>
          <w:szCs w:val="24"/>
        </w:rPr>
        <w:t xml:space="preserve"> </w:t>
      </w:r>
      <w:r w:rsidRPr="0099041B">
        <w:rPr>
          <w:rFonts w:ascii="Arial" w:hAnsi="Arial" w:cs="Arial"/>
          <w:szCs w:val="24"/>
        </w:rPr>
        <w:t>kö</w:t>
      </w:r>
      <w:r>
        <w:rPr>
          <w:rFonts w:ascii="Arial" w:hAnsi="Arial" w:cs="Arial"/>
          <w:szCs w:val="24"/>
        </w:rPr>
        <w:t>telező</w:t>
      </w:r>
      <w:r w:rsidRPr="0099041B">
        <w:rPr>
          <w:rFonts w:ascii="Arial" w:hAnsi="Arial" w:cs="Arial"/>
          <w:szCs w:val="24"/>
        </w:rPr>
        <w:t xml:space="preserve"> csatolni </w:t>
      </w:r>
      <w:r>
        <w:rPr>
          <w:rFonts w:ascii="Arial" w:hAnsi="Arial" w:cs="Arial"/>
          <w:szCs w:val="24"/>
        </w:rPr>
        <w:t>a m</w:t>
      </w:r>
      <w:r w:rsidRPr="0099041B">
        <w:rPr>
          <w:rFonts w:ascii="Arial" w:hAnsi="Arial" w:cs="Arial"/>
          <w:szCs w:val="24"/>
        </w:rPr>
        <w:t>egfelelő jogosultsággal</w:t>
      </w:r>
      <w:r>
        <w:rPr>
          <w:rFonts w:ascii="Arial" w:hAnsi="Arial" w:cs="Arial"/>
          <w:szCs w:val="24"/>
        </w:rPr>
        <w:t xml:space="preserve"> </w:t>
      </w:r>
      <w:r w:rsidRPr="0099041B">
        <w:rPr>
          <w:rFonts w:ascii="Arial" w:hAnsi="Arial" w:cs="Arial"/>
          <w:szCs w:val="24"/>
        </w:rPr>
        <w:t>rendelkező tervező által készített tervdokumentáció</w:t>
      </w:r>
      <w:r>
        <w:rPr>
          <w:rFonts w:ascii="Arial" w:hAnsi="Arial" w:cs="Arial"/>
          <w:szCs w:val="24"/>
        </w:rPr>
        <w:t>t</w:t>
      </w:r>
      <w:r w:rsidRPr="0099041B">
        <w:rPr>
          <w:rFonts w:ascii="Arial" w:hAnsi="Arial" w:cs="Arial"/>
          <w:szCs w:val="24"/>
        </w:rPr>
        <w:t xml:space="preserve"> és műszaki leírás</w:t>
      </w:r>
      <w:r>
        <w:rPr>
          <w:rFonts w:ascii="Arial" w:hAnsi="Arial" w:cs="Arial"/>
          <w:szCs w:val="24"/>
        </w:rPr>
        <w:t>t</w:t>
      </w:r>
      <w:r w:rsidRPr="0099041B">
        <w:rPr>
          <w:rFonts w:ascii="Arial" w:hAnsi="Arial" w:cs="Arial"/>
          <w:szCs w:val="24"/>
        </w:rPr>
        <w:t xml:space="preserve">, mely a tervezett beruházást </w:t>
      </w:r>
      <w:proofErr w:type="spellStart"/>
      <w:r w:rsidRPr="0099041B">
        <w:rPr>
          <w:rFonts w:ascii="Arial" w:hAnsi="Arial" w:cs="Arial"/>
          <w:szCs w:val="24"/>
        </w:rPr>
        <w:t>teljeskörűen</w:t>
      </w:r>
      <w:proofErr w:type="spellEnd"/>
      <w:r w:rsidRPr="0099041B">
        <w:rPr>
          <w:rFonts w:ascii="Arial" w:hAnsi="Arial" w:cs="Arial"/>
          <w:szCs w:val="24"/>
        </w:rPr>
        <w:t xml:space="preserve"> ismerteti. </w:t>
      </w:r>
      <w:r w:rsidR="006254A6">
        <w:rPr>
          <w:rFonts w:ascii="Arial" w:hAnsi="Arial" w:cs="Arial"/>
          <w:szCs w:val="24"/>
        </w:rPr>
        <w:t xml:space="preserve">Továbbá </w:t>
      </w:r>
      <w:r w:rsidR="006254A6" w:rsidRPr="0056037B">
        <w:rPr>
          <w:rFonts w:ascii="Arial" w:hAnsi="Arial" w:cs="Arial"/>
          <w:szCs w:val="24"/>
        </w:rPr>
        <w:t>t</w:t>
      </w:r>
      <w:r w:rsidR="006254A6" w:rsidRPr="006254A6">
        <w:rPr>
          <w:rFonts w:ascii="Arial" w:hAnsi="Arial" w:cs="Arial"/>
          <w:szCs w:val="24"/>
        </w:rPr>
        <w:t>ervezői nyilatkozat</w:t>
      </w:r>
      <w:r w:rsidR="006254A6" w:rsidRPr="0056037B">
        <w:rPr>
          <w:rFonts w:ascii="Arial" w:hAnsi="Arial" w:cs="Arial"/>
          <w:szCs w:val="24"/>
        </w:rPr>
        <w:t>,</w:t>
      </w:r>
      <w:r w:rsidR="006254A6" w:rsidRPr="006254A6">
        <w:rPr>
          <w:rFonts w:ascii="Arial" w:hAnsi="Arial" w:cs="Arial"/>
          <w:szCs w:val="24"/>
        </w:rPr>
        <w:t xml:space="preserve"> vagy hatósági igazolás</w:t>
      </w:r>
      <w:r w:rsidR="006254A6" w:rsidRPr="006254A6">
        <w:rPr>
          <w:rFonts w:ascii="Arial" w:hAnsi="Arial" w:cs="Arial"/>
          <w:b/>
          <w:bCs/>
          <w:szCs w:val="24"/>
        </w:rPr>
        <w:t xml:space="preserve"> </w:t>
      </w:r>
      <w:r w:rsidR="006254A6" w:rsidRPr="006254A6">
        <w:rPr>
          <w:rFonts w:ascii="Arial" w:hAnsi="Arial" w:cs="Arial"/>
          <w:szCs w:val="24"/>
        </w:rPr>
        <w:t>benyújtása szükséges arra vonatkozóan, hogy a fejlesztés nem engedély-</w:t>
      </w:r>
      <w:r w:rsidR="006254A6">
        <w:rPr>
          <w:rFonts w:ascii="Arial" w:hAnsi="Arial" w:cs="Arial"/>
          <w:szCs w:val="24"/>
        </w:rPr>
        <w:t xml:space="preserve">, </w:t>
      </w:r>
      <w:r w:rsidR="006254A6" w:rsidRPr="006254A6">
        <w:rPr>
          <w:rFonts w:ascii="Arial" w:hAnsi="Arial" w:cs="Arial"/>
          <w:szCs w:val="24"/>
        </w:rPr>
        <w:t xml:space="preserve">vagy bejelentés köteles (nem szükséges hatósági engedély) és megfelel a </w:t>
      </w:r>
      <w:r w:rsidR="006254A6" w:rsidRPr="006254A6">
        <w:rPr>
          <w:rFonts w:ascii="Arial" w:hAnsi="Arial" w:cs="Arial"/>
          <w:szCs w:val="24"/>
        </w:rPr>
        <w:lastRenderedPageBreak/>
        <w:t xml:space="preserve">hatályos </w:t>
      </w:r>
      <w:r w:rsidR="00466FB5">
        <w:rPr>
          <w:rFonts w:ascii="Arial" w:hAnsi="Arial" w:cs="Arial"/>
          <w:szCs w:val="24"/>
        </w:rPr>
        <w:t>280/2024.(</w:t>
      </w:r>
      <w:r w:rsidR="00F92B78">
        <w:rPr>
          <w:rFonts w:ascii="Arial" w:hAnsi="Arial" w:cs="Arial"/>
          <w:szCs w:val="24"/>
        </w:rPr>
        <w:t>I</w:t>
      </w:r>
      <w:r w:rsidR="00466FB5">
        <w:rPr>
          <w:rFonts w:ascii="Arial" w:hAnsi="Arial" w:cs="Arial"/>
          <w:szCs w:val="24"/>
        </w:rPr>
        <w:t>X.30.) Kormányrendeletnek</w:t>
      </w:r>
      <w:r w:rsidR="006254A6">
        <w:rPr>
          <w:rFonts w:ascii="Arial" w:hAnsi="Arial" w:cs="Arial"/>
          <w:szCs w:val="24"/>
        </w:rPr>
        <w:t xml:space="preserve"> és a helyi építési szabályzatnak, </w:t>
      </w:r>
      <w:r w:rsidR="006254A6" w:rsidRPr="006254A6">
        <w:rPr>
          <w:rFonts w:ascii="Arial" w:hAnsi="Arial" w:cs="Arial"/>
          <w:szCs w:val="24"/>
        </w:rPr>
        <w:t>valamint örökségvédelmi és településképi előírásoknak</w:t>
      </w:r>
      <w:r w:rsidR="006254A6">
        <w:rPr>
          <w:rFonts w:ascii="Arial" w:hAnsi="Arial" w:cs="Arial"/>
          <w:szCs w:val="24"/>
        </w:rPr>
        <w:t>.</w:t>
      </w:r>
      <w:r w:rsidR="006254A6" w:rsidRPr="006254A6">
        <w:rPr>
          <w:rFonts w:ascii="Arial" w:hAnsi="Arial" w:cs="Arial"/>
          <w:szCs w:val="24"/>
        </w:rPr>
        <w:t xml:space="preserve"> </w:t>
      </w:r>
    </w:p>
    <w:p w14:paraId="51F4B7A8" w14:textId="0F6A4D61" w:rsidR="006254A6" w:rsidRPr="006254A6" w:rsidRDefault="006254A6" w:rsidP="006254A6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74282030" w14:textId="4C33D525" w:rsidR="00E5076D" w:rsidRPr="00E5076D" w:rsidRDefault="006254A6" w:rsidP="00E5076D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="009B2C7D">
        <w:rPr>
          <w:rFonts w:ascii="Arial" w:hAnsi="Arial" w:cs="Arial"/>
          <w:szCs w:val="24"/>
        </w:rPr>
        <w:t xml:space="preserve"> </w:t>
      </w:r>
      <w:r w:rsidR="000533AC">
        <w:rPr>
          <w:rFonts w:ascii="Arial" w:hAnsi="Arial" w:cs="Arial"/>
          <w:szCs w:val="24"/>
        </w:rPr>
        <w:t>Csicsergő sétány</w:t>
      </w:r>
      <w:r w:rsidR="009B2C7D">
        <w:rPr>
          <w:rFonts w:ascii="Arial" w:hAnsi="Arial" w:cs="Arial"/>
          <w:szCs w:val="24"/>
        </w:rPr>
        <w:t xml:space="preserve"> tekintetében Balatonberény Község Önkormányzata korábban már készít</w:t>
      </w:r>
      <w:r w:rsidR="009B542B">
        <w:rPr>
          <w:rFonts w:ascii="Arial" w:hAnsi="Arial" w:cs="Arial"/>
          <w:szCs w:val="24"/>
        </w:rPr>
        <w:t>t</w:t>
      </w:r>
      <w:r w:rsidR="009B2C7D">
        <w:rPr>
          <w:rFonts w:ascii="Arial" w:hAnsi="Arial" w:cs="Arial"/>
          <w:szCs w:val="24"/>
        </w:rPr>
        <w:t>etet</w:t>
      </w:r>
      <w:r w:rsidR="009B542B">
        <w:rPr>
          <w:rFonts w:ascii="Arial" w:hAnsi="Arial" w:cs="Arial"/>
          <w:szCs w:val="24"/>
        </w:rPr>
        <w:t>t</w:t>
      </w:r>
      <w:r w:rsidR="009B2C7D">
        <w:rPr>
          <w:rFonts w:ascii="Arial" w:hAnsi="Arial" w:cs="Arial"/>
          <w:szCs w:val="24"/>
        </w:rPr>
        <w:t xml:space="preserve"> tervdokumentációt</w:t>
      </w:r>
      <w:r>
        <w:rPr>
          <w:rFonts w:ascii="Arial" w:hAnsi="Arial" w:cs="Arial"/>
          <w:szCs w:val="24"/>
        </w:rPr>
        <w:t xml:space="preserve">, melynek dátuma </w:t>
      </w:r>
      <w:r w:rsidR="009B2C7D">
        <w:rPr>
          <w:rFonts w:ascii="Arial" w:hAnsi="Arial" w:cs="Arial"/>
          <w:szCs w:val="24"/>
        </w:rPr>
        <w:t>2021.04.24</w:t>
      </w:r>
      <w:r>
        <w:rPr>
          <w:rFonts w:ascii="Arial" w:hAnsi="Arial" w:cs="Arial"/>
          <w:szCs w:val="24"/>
        </w:rPr>
        <w:t>. Az akkori tervezői nyilatkozatban foglaltak alapján a</w:t>
      </w:r>
      <w:r w:rsidR="00E5076D">
        <w:rPr>
          <w:rFonts w:ascii="Arial" w:hAnsi="Arial" w:cs="Arial"/>
          <w:szCs w:val="24"/>
        </w:rPr>
        <w:t xml:space="preserve"> beruházás n</w:t>
      </w:r>
      <w:r w:rsidR="00E5076D" w:rsidRPr="00E5076D">
        <w:rPr>
          <w:rFonts w:ascii="Arial" w:hAnsi="Arial" w:cs="Arial"/>
          <w:szCs w:val="24"/>
        </w:rPr>
        <w:t>em engedélyköteles</w:t>
      </w:r>
      <w:r w:rsidR="00E5076D">
        <w:rPr>
          <w:rFonts w:ascii="Arial" w:hAnsi="Arial" w:cs="Arial"/>
          <w:szCs w:val="24"/>
        </w:rPr>
        <w:t>,</w:t>
      </w:r>
      <w:r w:rsidR="00E5076D" w:rsidRPr="00E5076D">
        <w:rPr>
          <w:rFonts w:ascii="Arial" w:hAnsi="Arial" w:cs="Arial"/>
          <w:szCs w:val="24"/>
        </w:rPr>
        <w:t xml:space="preserve"> vagy bejelentés köteles építési tevékenység</w:t>
      </w:r>
      <w:r w:rsidR="00E5076D">
        <w:rPr>
          <w:rFonts w:ascii="Arial" w:hAnsi="Arial" w:cs="Arial"/>
          <w:szCs w:val="24"/>
        </w:rPr>
        <w:t>.</w:t>
      </w:r>
      <w:r w:rsidR="00E5076D" w:rsidRPr="00E5076D">
        <w:rPr>
          <w:rFonts w:ascii="Arial" w:hAnsi="Arial" w:cs="Arial"/>
          <w:szCs w:val="24"/>
        </w:rPr>
        <w:t xml:space="preserve"> </w:t>
      </w:r>
    </w:p>
    <w:p w14:paraId="35FA85E2" w14:textId="4267D144" w:rsidR="00E5076D" w:rsidRDefault="00E5076D" w:rsidP="003D646D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1D5BF293" w14:textId="4D40EDA2" w:rsidR="001854FC" w:rsidRDefault="003D646D" w:rsidP="003D646D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3D646D">
        <w:rPr>
          <w:rFonts w:ascii="Arial" w:hAnsi="Arial" w:cs="Arial"/>
          <w:szCs w:val="24"/>
        </w:rPr>
        <w:t xml:space="preserve">Mivel a tervdokumentáció 2021-ben készült, </w:t>
      </w:r>
      <w:r>
        <w:rPr>
          <w:rFonts w:ascii="Arial" w:hAnsi="Arial" w:cs="Arial"/>
          <w:szCs w:val="24"/>
        </w:rPr>
        <w:t xml:space="preserve">ezért megkerestük </w:t>
      </w:r>
      <w:proofErr w:type="spellStart"/>
      <w:r w:rsidR="00F2078F">
        <w:rPr>
          <w:rFonts w:ascii="Arial" w:hAnsi="Arial" w:cs="Arial"/>
          <w:szCs w:val="24"/>
        </w:rPr>
        <w:t>Tászler</w:t>
      </w:r>
      <w:proofErr w:type="spellEnd"/>
      <w:r w:rsidR="00F2078F">
        <w:rPr>
          <w:rFonts w:ascii="Arial" w:hAnsi="Arial" w:cs="Arial"/>
          <w:szCs w:val="24"/>
        </w:rPr>
        <w:t xml:space="preserve"> László </w:t>
      </w:r>
      <w:proofErr w:type="spellStart"/>
      <w:r w:rsidR="00F2078F">
        <w:rPr>
          <w:rFonts w:ascii="Arial" w:hAnsi="Arial" w:cs="Arial"/>
          <w:szCs w:val="24"/>
        </w:rPr>
        <w:t>e.v</w:t>
      </w:r>
      <w:proofErr w:type="spellEnd"/>
      <w:r w:rsidR="00F2078F">
        <w:rPr>
          <w:rFonts w:ascii="Arial" w:hAnsi="Arial" w:cs="Arial"/>
          <w:szCs w:val="24"/>
        </w:rPr>
        <w:t>. (</w:t>
      </w:r>
      <w:r w:rsidR="00F2078F" w:rsidRPr="00F2078F">
        <w:rPr>
          <w:rFonts w:ascii="Arial" w:hAnsi="Arial" w:cs="Arial"/>
          <w:szCs w:val="24"/>
        </w:rPr>
        <w:t>8360 Keszthely Erzsébet királyné utca 40.</w:t>
      </w:r>
      <w:r w:rsidR="00F2078F">
        <w:rPr>
          <w:rFonts w:ascii="Arial" w:hAnsi="Arial" w:cs="Arial"/>
          <w:szCs w:val="24"/>
        </w:rPr>
        <w:t xml:space="preserve">) </w:t>
      </w:r>
      <w:r w:rsidRPr="003D646D">
        <w:rPr>
          <w:rFonts w:ascii="Arial" w:hAnsi="Arial" w:cs="Arial"/>
          <w:szCs w:val="24"/>
        </w:rPr>
        <w:t>tervező</w:t>
      </w:r>
      <w:r>
        <w:rPr>
          <w:rFonts w:ascii="Arial" w:hAnsi="Arial" w:cs="Arial"/>
          <w:szCs w:val="24"/>
        </w:rPr>
        <w:t xml:space="preserve">t, hogy tegyen árajánlatot a </w:t>
      </w:r>
      <w:r w:rsidRPr="003D646D">
        <w:rPr>
          <w:rFonts w:ascii="Arial" w:hAnsi="Arial" w:cs="Arial"/>
          <w:szCs w:val="24"/>
        </w:rPr>
        <w:t>tervek</w:t>
      </w:r>
      <w:r>
        <w:rPr>
          <w:rFonts w:ascii="Arial" w:hAnsi="Arial" w:cs="Arial"/>
          <w:szCs w:val="24"/>
        </w:rPr>
        <w:t xml:space="preserve"> aktualizálása, felülvizsgálata, a </w:t>
      </w:r>
      <w:r w:rsidRPr="003D646D">
        <w:rPr>
          <w:rFonts w:ascii="Arial" w:hAnsi="Arial" w:cs="Arial"/>
          <w:szCs w:val="24"/>
        </w:rPr>
        <w:t>pályázati felhívás</w:t>
      </w:r>
      <w:r>
        <w:rPr>
          <w:rFonts w:ascii="Arial" w:hAnsi="Arial" w:cs="Arial"/>
          <w:szCs w:val="24"/>
        </w:rPr>
        <w:t>sal történő összhang megteremtése érdekében. Amennyiben s</w:t>
      </w:r>
      <w:r w:rsidRPr="003D646D">
        <w:rPr>
          <w:rFonts w:ascii="Arial" w:hAnsi="Arial" w:cs="Arial"/>
          <w:szCs w:val="24"/>
        </w:rPr>
        <w:t xml:space="preserve">zükséges, dolgozza át a felhívásnak megfelelően a tervet, </w:t>
      </w:r>
      <w:r>
        <w:rPr>
          <w:rFonts w:ascii="Arial" w:hAnsi="Arial" w:cs="Arial"/>
          <w:szCs w:val="24"/>
        </w:rPr>
        <w:t>és a</w:t>
      </w:r>
      <w:r w:rsidRPr="003D646D">
        <w:rPr>
          <w:rFonts w:ascii="Arial" w:hAnsi="Arial" w:cs="Arial"/>
          <w:szCs w:val="24"/>
        </w:rPr>
        <w:t xml:space="preserve"> költségvetést aktualizál</w:t>
      </w:r>
      <w:r>
        <w:rPr>
          <w:rFonts w:ascii="Arial" w:hAnsi="Arial" w:cs="Arial"/>
          <w:szCs w:val="24"/>
        </w:rPr>
        <w:t>ja.</w:t>
      </w:r>
      <w:r w:rsidR="00F2078F">
        <w:rPr>
          <w:rFonts w:ascii="Arial" w:hAnsi="Arial" w:cs="Arial"/>
          <w:szCs w:val="24"/>
        </w:rPr>
        <w:t xml:space="preserve"> </w:t>
      </w:r>
    </w:p>
    <w:p w14:paraId="4509D705" w14:textId="5F366E61" w:rsidR="003D646D" w:rsidRDefault="00F2078F" w:rsidP="003D646D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Továbbá kértük, hogy javasoljon műszaki megoldást a</w:t>
      </w:r>
      <w:r w:rsidR="001854FC">
        <w:rPr>
          <w:rFonts w:ascii="Arial" w:hAnsi="Arial" w:cs="Arial"/>
          <w:szCs w:val="24"/>
        </w:rPr>
        <w:t xml:space="preserve">z </w:t>
      </w:r>
      <w:r>
        <w:rPr>
          <w:rFonts w:ascii="Arial" w:hAnsi="Arial" w:cs="Arial"/>
          <w:szCs w:val="24"/>
        </w:rPr>
        <w:t>út portalanítására vonatkozóan, mivel egy ú</w:t>
      </w:r>
      <w:r w:rsidR="00EC17A9">
        <w:rPr>
          <w:rFonts w:ascii="Arial" w:hAnsi="Arial" w:cs="Arial"/>
          <w:szCs w:val="24"/>
        </w:rPr>
        <w:t>j, szilárd burkolatú (aszfaltozott) út megvalósítása építési engedélyköteles tevékenység, és meghaladná az igényelhető legmagasabb támogatási összeget (45</w:t>
      </w:r>
      <w:r w:rsidR="00955CEE">
        <w:rPr>
          <w:rFonts w:ascii="Arial" w:hAnsi="Arial" w:cs="Arial"/>
          <w:szCs w:val="24"/>
        </w:rPr>
        <w:t> </w:t>
      </w:r>
      <w:r w:rsidR="00EC17A9">
        <w:rPr>
          <w:rFonts w:ascii="Arial" w:hAnsi="Arial" w:cs="Arial"/>
          <w:szCs w:val="24"/>
        </w:rPr>
        <w:t>000</w:t>
      </w:r>
      <w:r w:rsidR="00955CEE">
        <w:rPr>
          <w:rFonts w:ascii="Arial" w:hAnsi="Arial" w:cs="Arial"/>
          <w:szCs w:val="24"/>
        </w:rPr>
        <w:t xml:space="preserve"> </w:t>
      </w:r>
      <w:r w:rsidR="00EC17A9">
        <w:rPr>
          <w:rFonts w:ascii="Arial" w:hAnsi="Arial" w:cs="Arial"/>
          <w:szCs w:val="24"/>
        </w:rPr>
        <w:t>000.- Ft.)</w:t>
      </w:r>
      <w:r>
        <w:rPr>
          <w:rFonts w:ascii="Arial" w:hAnsi="Arial" w:cs="Arial"/>
          <w:szCs w:val="24"/>
        </w:rPr>
        <w:t xml:space="preserve"> </w:t>
      </w:r>
    </w:p>
    <w:p w14:paraId="7EF9279E" w14:textId="77777777" w:rsidR="003D646D" w:rsidRDefault="003D646D" w:rsidP="003D646D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27D40392" w14:textId="042697BA" w:rsidR="003D646D" w:rsidRPr="003D646D" w:rsidRDefault="003D646D" w:rsidP="003D646D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Tervező 2025. 05.13-án küldte meg árajánlatát</w:t>
      </w:r>
      <w:r w:rsidR="002B7374">
        <w:rPr>
          <w:rFonts w:ascii="Arial" w:hAnsi="Arial" w:cs="Arial"/>
          <w:szCs w:val="24"/>
        </w:rPr>
        <w:t xml:space="preserve"> bruttó: 480 000,- Ft tervezési díjjal</w:t>
      </w:r>
      <w:r>
        <w:rPr>
          <w:rFonts w:ascii="Arial" w:hAnsi="Arial" w:cs="Arial"/>
          <w:szCs w:val="24"/>
        </w:rPr>
        <w:t xml:space="preserve">, </w:t>
      </w:r>
      <w:r w:rsidR="002B7374">
        <w:rPr>
          <w:rFonts w:ascii="Arial" w:hAnsi="Arial" w:cs="Arial"/>
          <w:szCs w:val="24"/>
        </w:rPr>
        <w:t>mely alapján a tervezési munka megrendelésre került</w:t>
      </w:r>
      <w:r>
        <w:rPr>
          <w:rFonts w:ascii="Arial" w:hAnsi="Arial" w:cs="Arial"/>
          <w:szCs w:val="24"/>
        </w:rPr>
        <w:t>.</w:t>
      </w:r>
    </w:p>
    <w:p w14:paraId="4DC29C4D" w14:textId="77777777" w:rsidR="00955CEE" w:rsidRDefault="00955CEE" w:rsidP="005941AA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27F0567C" w14:textId="5B0135BB" w:rsidR="00D64EF5" w:rsidRPr="00955CEE" w:rsidRDefault="00955CEE" w:rsidP="005941AA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  <w:r w:rsidRPr="00955CEE">
        <w:rPr>
          <w:rFonts w:ascii="Arial" w:hAnsi="Arial" w:cs="Arial"/>
          <w:szCs w:val="24"/>
        </w:rPr>
        <w:t>A </w:t>
      </w:r>
      <w:r w:rsidR="001854FC">
        <w:rPr>
          <w:rFonts w:ascii="Arial" w:hAnsi="Arial" w:cs="Arial"/>
          <w:szCs w:val="24"/>
        </w:rPr>
        <w:t>portalanítással készülő útburkolás</w:t>
      </w:r>
      <w:r w:rsidRPr="00955CEE">
        <w:rPr>
          <w:rFonts w:ascii="Arial" w:hAnsi="Arial" w:cs="Arial"/>
          <w:szCs w:val="24"/>
        </w:rPr>
        <w:t xml:space="preserve"> tervező által becsült</w:t>
      </w:r>
      <w:r>
        <w:rPr>
          <w:rFonts w:ascii="Arial" w:hAnsi="Arial" w:cs="Arial"/>
          <w:szCs w:val="24"/>
        </w:rPr>
        <w:t>, várható</w:t>
      </w:r>
      <w:r w:rsidRPr="00955CEE">
        <w:rPr>
          <w:rFonts w:ascii="Arial" w:hAnsi="Arial" w:cs="Arial"/>
          <w:szCs w:val="24"/>
        </w:rPr>
        <w:t xml:space="preserve"> költsége bruttó 38 000 000,- Ft.</w:t>
      </w:r>
    </w:p>
    <w:p w14:paraId="7D2E2E59" w14:textId="77777777" w:rsidR="00955CEE" w:rsidRPr="00303132" w:rsidRDefault="00955CEE" w:rsidP="005941AA">
      <w:pPr>
        <w:tabs>
          <w:tab w:val="left" w:pos="1920"/>
        </w:tabs>
        <w:spacing w:line="276" w:lineRule="auto"/>
        <w:rPr>
          <w:rFonts w:ascii="Arial" w:hAnsi="Arial" w:cs="Arial"/>
          <w:szCs w:val="24"/>
          <w:highlight w:val="yellow"/>
        </w:rPr>
      </w:pPr>
    </w:p>
    <w:p w14:paraId="2D49B7F0" w14:textId="08F75ACF" w:rsidR="00897419" w:rsidRPr="00AB3708" w:rsidRDefault="00F43351" w:rsidP="00AB3708">
      <w:pPr>
        <w:spacing w:line="276" w:lineRule="auto"/>
        <w:rPr>
          <w:rFonts w:ascii="Arial" w:hAnsi="Arial" w:cs="Arial"/>
          <w:szCs w:val="24"/>
        </w:rPr>
      </w:pPr>
      <w:r w:rsidRPr="00AB3708">
        <w:rPr>
          <w:rFonts w:ascii="Arial" w:hAnsi="Arial" w:cs="Arial"/>
          <w:szCs w:val="24"/>
        </w:rPr>
        <w:t xml:space="preserve">Kérem, a T. </w:t>
      </w:r>
      <w:r w:rsidR="001854FC">
        <w:rPr>
          <w:rFonts w:ascii="Arial" w:hAnsi="Arial" w:cs="Arial"/>
          <w:szCs w:val="24"/>
        </w:rPr>
        <w:t>K</w:t>
      </w:r>
      <w:r w:rsidRPr="00AB3708">
        <w:rPr>
          <w:rFonts w:ascii="Arial" w:hAnsi="Arial" w:cs="Arial"/>
          <w:szCs w:val="24"/>
        </w:rPr>
        <w:t xml:space="preserve">épviselő </w:t>
      </w:r>
      <w:r w:rsidR="00A43565" w:rsidRPr="00AB3708">
        <w:rPr>
          <w:rFonts w:ascii="Arial" w:hAnsi="Arial" w:cs="Arial"/>
          <w:szCs w:val="24"/>
        </w:rPr>
        <w:t xml:space="preserve">testületet, </w:t>
      </w:r>
      <w:r w:rsidR="005D0A41">
        <w:rPr>
          <w:rFonts w:ascii="Arial" w:hAnsi="Arial" w:cs="Arial"/>
          <w:szCs w:val="24"/>
        </w:rPr>
        <w:t xml:space="preserve">hogy </w:t>
      </w:r>
      <w:r w:rsidR="00A43565" w:rsidRPr="00AB3708">
        <w:rPr>
          <w:rFonts w:ascii="Arial" w:hAnsi="Arial" w:cs="Arial"/>
          <w:szCs w:val="24"/>
        </w:rPr>
        <w:t>tárgyalj</w:t>
      </w:r>
      <w:r w:rsidR="001854FC">
        <w:rPr>
          <w:rFonts w:ascii="Arial" w:hAnsi="Arial" w:cs="Arial"/>
          <w:szCs w:val="24"/>
        </w:rPr>
        <w:t>a</w:t>
      </w:r>
      <w:r w:rsidR="00A43565" w:rsidRPr="00AB3708">
        <w:rPr>
          <w:rFonts w:ascii="Arial" w:hAnsi="Arial" w:cs="Arial"/>
          <w:szCs w:val="24"/>
        </w:rPr>
        <w:t xml:space="preserve"> meg az előterjesztést és </w:t>
      </w:r>
      <w:r w:rsidR="001854FC" w:rsidRPr="00AB3708">
        <w:rPr>
          <w:rFonts w:ascii="Arial" w:hAnsi="Arial" w:cs="Arial"/>
          <w:szCs w:val="24"/>
        </w:rPr>
        <w:t xml:space="preserve">a </w:t>
      </w:r>
      <w:r w:rsidR="001854FC">
        <w:rPr>
          <w:rFonts w:ascii="Arial" w:hAnsi="Arial" w:cs="Arial"/>
          <w:szCs w:val="24"/>
        </w:rPr>
        <w:t>fentiek</w:t>
      </w:r>
      <w:r w:rsidR="001854FC" w:rsidRPr="00AB3708">
        <w:rPr>
          <w:rFonts w:ascii="Arial" w:hAnsi="Arial" w:cs="Arial"/>
          <w:szCs w:val="24"/>
        </w:rPr>
        <w:t xml:space="preserve"> ismeretében </w:t>
      </w:r>
      <w:r w:rsidR="00A43565" w:rsidRPr="00AB3708">
        <w:rPr>
          <w:rFonts w:ascii="Arial" w:hAnsi="Arial" w:cs="Arial"/>
          <w:szCs w:val="24"/>
        </w:rPr>
        <w:t>dönts</w:t>
      </w:r>
      <w:r w:rsidR="001854FC">
        <w:rPr>
          <w:rFonts w:ascii="Arial" w:hAnsi="Arial" w:cs="Arial"/>
          <w:szCs w:val="24"/>
        </w:rPr>
        <w:t>ön</w:t>
      </w:r>
      <w:r w:rsidR="00A43565" w:rsidRPr="00AB3708">
        <w:rPr>
          <w:rFonts w:ascii="Arial" w:hAnsi="Arial" w:cs="Arial"/>
          <w:szCs w:val="24"/>
        </w:rPr>
        <w:t xml:space="preserve"> a pályázaton való részvételről.</w:t>
      </w:r>
    </w:p>
    <w:p w14:paraId="6D67BB24" w14:textId="77777777" w:rsidR="001854FC" w:rsidRDefault="001854FC" w:rsidP="00AB3708">
      <w:pPr>
        <w:pStyle w:val="Szvegtrzs"/>
        <w:spacing w:line="276" w:lineRule="auto"/>
        <w:jc w:val="left"/>
        <w:rPr>
          <w:rFonts w:cs="Arial"/>
          <w:b/>
          <w:bCs w:val="0"/>
          <w:color w:val="00000A"/>
          <w:sz w:val="24"/>
          <w:szCs w:val="24"/>
          <w:u w:val="single"/>
        </w:rPr>
      </w:pPr>
    </w:p>
    <w:p w14:paraId="29F0DE31" w14:textId="58772232" w:rsidR="00B068CB" w:rsidRPr="00AB3708" w:rsidRDefault="00B068CB" w:rsidP="00AB3708">
      <w:pPr>
        <w:pStyle w:val="Szvegtrzs"/>
        <w:spacing w:line="276" w:lineRule="auto"/>
        <w:jc w:val="left"/>
        <w:rPr>
          <w:rFonts w:cs="Arial"/>
          <w:b/>
          <w:bCs w:val="0"/>
          <w:color w:val="00000A"/>
          <w:sz w:val="24"/>
          <w:szCs w:val="24"/>
          <w:u w:val="single"/>
        </w:rPr>
      </w:pPr>
      <w:r w:rsidRPr="00AB3708">
        <w:rPr>
          <w:rFonts w:cs="Arial"/>
          <w:b/>
          <w:bCs w:val="0"/>
          <w:color w:val="00000A"/>
          <w:sz w:val="24"/>
          <w:szCs w:val="24"/>
          <w:u w:val="single"/>
        </w:rPr>
        <w:t>Határozati javaslat:</w:t>
      </w:r>
    </w:p>
    <w:p w14:paraId="69999F7D" w14:textId="77777777" w:rsidR="005C09DC" w:rsidRPr="00AB3708" w:rsidRDefault="005C09DC" w:rsidP="0056037B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3CB438D0" w14:textId="4EFC473E" w:rsidR="00324DD7" w:rsidRPr="00D06B51" w:rsidRDefault="00324DD7" w:rsidP="00D06B51">
      <w:pPr>
        <w:tabs>
          <w:tab w:val="left" w:pos="1920"/>
        </w:tabs>
        <w:jc w:val="center"/>
        <w:rPr>
          <w:rFonts w:ascii="Arial" w:hAnsi="Arial" w:cs="Arial"/>
          <w:b/>
          <w:szCs w:val="24"/>
          <w:u w:val="single"/>
        </w:rPr>
      </w:pPr>
      <w:r w:rsidRPr="00D06B51">
        <w:rPr>
          <w:rFonts w:ascii="Arial" w:hAnsi="Arial" w:cs="Arial"/>
          <w:b/>
          <w:szCs w:val="24"/>
          <w:u w:val="single"/>
        </w:rPr>
        <w:t xml:space="preserve">Balatonberény Község Önkormányzat </w:t>
      </w:r>
      <w:proofErr w:type="gramStart"/>
      <w:r w:rsidRPr="00D06B51">
        <w:rPr>
          <w:rFonts w:ascii="Arial" w:hAnsi="Arial" w:cs="Arial"/>
          <w:b/>
          <w:szCs w:val="24"/>
          <w:u w:val="single"/>
        </w:rPr>
        <w:t>Képviselő-testüle</w:t>
      </w:r>
      <w:r w:rsidR="00D06B51">
        <w:rPr>
          <w:rFonts w:ascii="Arial" w:hAnsi="Arial" w:cs="Arial"/>
          <w:b/>
          <w:szCs w:val="24"/>
          <w:u w:val="single"/>
        </w:rPr>
        <w:t>tének …</w:t>
      </w:r>
      <w:proofErr w:type="gramEnd"/>
      <w:r w:rsidR="00D06B51">
        <w:rPr>
          <w:rFonts w:ascii="Arial" w:hAnsi="Arial" w:cs="Arial"/>
          <w:b/>
          <w:szCs w:val="24"/>
          <w:u w:val="single"/>
        </w:rPr>
        <w:t>/2025.(V.30.) határozata</w:t>
      </w:r>
      <w:r w:rsidRPr="00D06B51">
        <w:rPr>
          <w:rFonts w:ascii="Arial" w:hAnsi="Arial" w:cs="Arial"/>
          <w:b/>
          <w:szCs w:val="24"/>
          <w:u w:val="single"/>
        </w:rPr>
        <w:t xml:space="preserve"> </w:t>
      </w:r>
      <w:r w:rsidRPr="00D06B51">
        <w:rPr>
          <w:rFonts w:ascii="Arial" w:hAnsi="Arial" w:cs="Arial"/>
          <w:b/>
          <w:bCs/>
          <w:szCs w:val="24"/>
          <w:u w:val="single"/>
        </w:rPr>
        <w:t>az MFP-UHJ/2025 kódszámú pályázaton való részvételről a Balatonberény, Csicsergő sétány (1238/5, 1239/3 hrsz.</w:t>
      </w:r>
      <w:r w:rsidR="00120618" w:rsidRPr="00D06B51">
        <w:rPr>
          <w:rFonts w:ascii="Arial" w:hAnsi="Arial" w:cs="Arial"/>
          <w:b/>
          <w:bCs/>
          <w:szCs w:val="24"/>
          <w:u w:val="single"/>
        </w:rPr>
        <w:t xml:space="preserve"> kapcsolódva: 1239/13 hrsz.</w:t>
      </w:r>
      <w:r w:rsidRPr="00D06B51">
        <w:rPr>
          <w:rFonts w:ascii="Arial" w:hAnsi="Arial" w:cs="Arial"/>
          <w:b/>
          <w:bCs/>
          <w:szCs w:val="24"/>
          <w:u w:val="single"/>
        </w:rPr>
        <w:t>) felújítása, csapadékvíz elvezetése érdekében.</w:t>
      </w:r>
    </w:p>
    <w:p w14:paraId="2237408D" w14:textId="77777777" w:rsidR="00324DD7" w:rsidRDefault="00324DD7" w:rsidP="0056037B">
      <w:pPr>
        <w:tabs>
          <w:tab w:val="left" w:pos="1920"/>
        </w:tabs>
        <w:spacing w:line="276" w:lineRule="auto"/>
        <w:rPr>
          <w:rFonts w:ascii="Arial" w:hAnsi="Arial" w:cs="Arial"/>
          <w:szCs w:val="24"/>
        </w:rPr>
      </w:pPr>
    </w:p>
    <w:p w14:paraId="58489892" w14:textId="77777777" w:rsidR="00D06B51" w:rsidRPr="002F03F1" w:rsidRDefault="00D06B51" w:rsidP="00D06B51">
      <w:pPr>
        <w:tabs>
          <w:tab w:val="left" w:pos="1920"/>
        </w:tabs>
        <w:spacing w:line="276" w:lineRule="auto"/>
        <w:rPr>
          <w:rFonts w:ascii="Arial" w:hAnsi="Arial" w:cs="Arial"/>
          <w:bCs/>
          <w:szCs w:val="24"/>
        </w:rPr>
      </w:pPr>
      <w:r w:rsidRPr="002F03F1">
        <w:rPr>
          <w:rFonts w:ascii="Arial" w:hAnsi="Arial" w:cs="Arial"/>
          <w:szCs w:val="24"/>
        </w:rPr>
        <w:t xml:space="preserve">Balatonberény Község Önkormányzatának Képviselő-testülete megismerte és megtárgyalta az Agrárminisztérium </w:t>
      </w:r>
      <w:r w:rsidRPr="002F03F1">
        <w:rPr>
          <w:rFonts w:ascii="Arial" w:hAnsi="Arial" w:cs="Arial"/>
          <w:bCs/>
          <w:szCs w:val="24"/>
        </w:rPr>
        <w:t>MFP-UHJ/2025 kódszámú „U</w:t>
      </w:r>
      <w:r w:rsidRPr="002F03F1">
        <w:rPr>
          <w:rFonts w:ascii="Arial" w:hAnsi="Arial" w:cs="Arial"/>
          <w:szCs w:val="24"/>
        </w:rPr>
        <w:t xml:space="preserve">tak, hidak, járdák kialakítására, fejlesztésére, gyalogos-átkelőhelyek kialakítására, fejlesztése” tárgyú pályázatot, amely a </w:t>
      </w:r>
      <w:r w:rsidRPr="002F03F1">
        <w:rPr>
          <w:rFonts w:ascii="Arial" w:hAnsi="Arial" w:cs="Arial"/>
          <w:bCs/>
          <w:szCs w:val="24"/>
        </w:rPr>
        <w:t xml:space="preserve">Balatonberény, Csicsergő sétány (1238/5, 1239/3 </w:t>
      </w:r>
      <w:proofErr w:type="spellStart"/>
      <w:r w:rsidRPr="002F03F1">
        <w:rPr>
          <w:rFonts w:ascii="Arial" w:hAnsi="Arial" w:cs="Arial"/>
          <w:bCs/>
          <w:szCs w:val="24"/>
        </w:rPr>
        <w:t>hrsz</w:t>
      </w:r>
      <w:proofErr w:type="spellEnd"/>
      <w:r w:rsidRPr="002F03F1">
        <w:rPr>
          <w:rFonts w:ascii="Arial" w:hAnsi="Arial" w:cs="Arial"/>
          <w:bCs/>
          <w:szCs w:val="24"/>
        </w:rPr>
        <w:t>.</w:t>
      </w:r>
      <w:r>
        <w:rPr>
          <w:rFonts w:ascii="Arial" w:hAnsi="Arial" w:cs="Arial"/>
          <w:bCs/>
          <w:szCs w:val="24"/>
        </w:rPr>
        <w:t xml:space="preserve"> </w:t>
      </w:r>
      <w:r w:rsidRPr="00120618">
        <w:rPr>
          <w:rFonts w:ascii="Arial" w:hAnsi="Arial" w:cs="Arial"/>
          <w:bCs/>
          <w:szCs w:val="24"/>
        </w:rPr>
        <w:t xml:space="preserve">kapcsolódva: 1239/13 </w:t>
      </w:r>
      <w:proofErr w:type="spellStart"/>
      <w:r w:rsidRPr="00120618">
        <w:rPr>
          <w:rFonts w:ascii="Arial" w:hAnsi="Arial" w:cs="Arial"/>
          <w:bCs/>
          <w:szCs w:val="24"/>
        </w:rPr>
        <w:t>hrsz</w:t>
      </w:r>
      <w:proofErr w:type="spellEnd"/>
      <w:r w:rsidRPr="00120618">
        <w:rPr>
          <w:rFonts w:ascii="Arial" w:hAnsi="Arial" w:cs="Arial"/>
          <w:bCs/>
          <w:szCs w:val="24"/>
        </w:rPr>
        <w:t>.</w:t>
      </w:r>
      <w:r w:rsidRPr="002F03F1">
        <w:rPr>
          <w:rFonts w:ascii="Arial" w:hAnsi="Arial" w:cs="Arial"/>
          <w:bCs/>
          <w:szCs w:val="24"/>
        </w:rPr>
        <w:t>) felújítás</w:t>
      </w:r>
      <w:r>
        <w:rPr>
          <w:rFonts w:ascii="Arial" w:hAnsi="Arial" w:cs="Arial"/>
          <w:bCs/>
          <w:szCs w:val="24"/>
        </w:rPr>
        <w:t>át</w:t>
      </w:r>
      <w:r w:rsidRPr="002F03F1">
        <w:rPr>
          <w:rFonts w:ascii="Arial" w:hAnsi="Arial" w:cs="Arial"/>
          <w:bCs/>
          <w:szCs w:val="24"/>
        </w:rPr>
        <w:t>, csapadékvíz elvezetés</w:t>
      </w:r>
      <w:r>
        <w:rPr>
          <w:rFonts w:ascii="Arial" w:hAnsi="Arial" w:cs="Arial"/>
          <w:bCs/>
          <w:szCs w:val="24"/>
        </w:rPr>
        <w:t>ének jókarba helyezését</w:t>
      </w:r>
      <w:r w:rsidRPr="002F03F1">
        <w:rPr>
          <w:rFonts w:ascii="Arial" w:hAnsi="Arial" w:cs="Arial"/>
          <w:szCs w:val="24"/>
        </w:rPr>
        <w:t xml:space="preserve"> célozza meg.</w:t>
      </w:r>
    </w:p>
    <w:p w14:paraId="7411FD4B" w14:textId="77777777" w:rsidR="00D06B51" w:rsidRDefault="00D06B51" w:rsidP="00D06B51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712F186F" w14:textId="77777777" w:rsidR="00D06B51" w:rsidRDefault="00D06B51" w:rsidP="00D06B51">
      <w:pPr>
        <w:pStyle w:val="Listaszerbekezds"/>
        <w:numPr>
          <w:ilvl w:val="0"/>
          <w:numId w:val="8"/>
        </w:numPr>
        <w:spacing w:line="276" w:lineRule="auto"/>
        <w:rPr>
          <w:rFonts w:ascii="Arial" w:hAnsi="Arial" w:cs="Arial"/>
          <w:bCs/>
          <w:szCs w:val="24"/>
        </w:rPr>
      </w:pPr>
      <w:r w:rsidRPr="004C2583">
        <w:rPr>
          <w:rFonts w:ascii="Arial" w:hAnsi="Arial" w:cs="Arial"/>
          <w:szCs w:val="24"/>
        </w:rPr>
        <w:t xml:space="preserve">Balatonberény Község Önkormányzatának Képviselő-testülete úgy dönt, hogy az </w:t>
      </w:r>
      <w:r w:rsidRPr="004C2583">
        <w:rPr>
          <w:rFonts w:ascii="Arial" w:hAnsi="Arial" w:cs="Arial"/>
          <w:bCs/>
          <w:szCs w:val="24"/>
        </w:rPr>
        <w:t>MFP-UHJ/2025 kódszámú</w:t>
      </w:r>
      <w:r w:rsidRPr="004C2583">
        <w:rPr>
          <w:rFonts w:ascii="Arial" w:hAnsi="Arial" w:cs="Arial"/>
          <w:szCs w:val="24"/>
        </w:rPr>
        <w:t xml:space="preserve">, </w:t>
      </w:r>
      <w:r w:rsidRPr="004C2583">
        <w:rPr>
          <w:rFonts w:ascii="Arial" w:hAnsi="Arial" w:cs="Arial"/>
          <w:bCs/>
          <w:szCs w:val="24"/>
        </w:rPr>
        <w:t>„U</w:t>
      </w:r>
      <w:r w:rsidRPr="004C2583">
        <w:rPr>
          <w:rFonts w:ascii="Arial" w:hAnsi="Arial" w:cs="Arial"/>
          <w:szCs w:val="24"/>
        </w:rPr>
        <w:t xml:space="preserve">tak, hidak, járdák kialakítására, fejlesztésére, gyalogos-átkelőhelyek kialakítására, fejlesztése” című pályázati keretében </w:t>
      </w:r>
      <w:r w:rsidRPr="004C2583">
        <w:rPr>
          <w:rFonts w:ascii="Arial" w:hAnsi="Arial" w:cs="Arial"/>
          <w:b/>
          <w:bCs/>
          <w:szCs w:val="24"/>
        </w:rPr>
        <w:t xml:space="preserve">nem támogatja </w:t>
      </w:r>
      <w:r w:rsidRPr="004C2583">
        <w:rPr>
          <w:rFonts w:ascii="Arial" w:hAnsi="Arial" w:cs="Arial"/>
          <w:szCs w:val="24"/>
        </w:rPr>
        <w:t xml:space="preserve">pályázat benyújtását a </w:t>
      </w:r>
      <w:r w:rsidRPr="004C2583">
        <w:rPr>
          <w:rFonts w:ascii="Arial" w:hAnsi="Arial" w:cs="Arial"/>
          <w:bCs/>
          <w:szCs w:val="24"/>
        </w:rPr>
        <w:t xml:space="preserve">Balatonberény, Csicsergő sétány (1238/5, </w:t>
      </w:r>
      <w:r w:rsidRPr="004C2583">
        <w:rPr>
          <w:rFonts w:ascii="Arial" w:hAnsi="Arial" w:cs="Arial"/>
          <w:bCs/>
          <w:szCs w:val="24"/>
        </w:rPr>
        <w:lastRenderedPageBreak/>
        <w:t xml:space="preserve">1239/3 </w:t>
      </w:r>
      <w:proofErr w:type="spellStart"/>
      <w:r w:rsidRPr="004C2583">
        <w:rPr>
          <w:rFonts w:ascii="Arial" w:hAnsi="Arial" w:cs="Arial"/>
          <w:bCs/>
          <w:szCs w:val="24"/>
        </w:rPr>
        <w:t>hrsz</w:t>
      </w:r>
      <w:proofErr w:type="spellEnd"/>
      <w:r w:rsidRPr="004C2583">
        <w:rPr>
          <w:rFonts w:ascii="Arial" w:hAnsi="Arial" w:cs="Arial"/>
          <w:bCs/>
          <w:szCs w:val="24"/>
        </w:rPr>
        <w:t xml:space="preserve">. kapcsolódva: 1239/13 </w:t>
      </w:r>
      <w:proofErr w:type="spellStart"/>
      <w:r w:rsidRPr="004C2583">
        <w:rPr>
          <w:rFonts w:ascii="Arial" w:hAnsi="Arial" w:cs="Arial"/>
          <w:bCs/>
          <w:szCs w:val="24"/>
        </w:rPr>
        <w:t>hrsz</w:t>
      </w:r>
      <w:proofErr w:type="spellEnd"/>
      <w:r w:rsidRPr="004C2583">
        <w:rPr>
          <w:rFonts w:ascii="Arial" w:hAnsi="Arial" w:cs="Arial"/>
          <w:bCs/>
          <w:szCs w:val="24"/>
        </w:rPr>
        <w:t>.) felújítása és csapadékvíz elvezetése érdekében.</w:t>
      </w:r>
    </w:p>
    <w:p w14:paraId="36C953A2" w14:textId="77777777" w:rsidR="00D06B51" w:rsidRDefault="00D06B51" w:rsidP="00D06B51">
      <w:pPr>
        <w:pStyle w:val="Listaszerbekezds"/>
        <w:spacing w:line="276" w:lineRule="auto"/>
        <w:rPr>
          <w:rFonts w:ascii="Arial" w:hAnsi="Arial" w:cs="Arial"/>
          <w:bCs/>
          <w:szCs w:val="24"/>
        </w:rPr>
      </w:pPr>
    </w:p>
    <w:p w14:paraId="649A4AB0" w14:textId="77777777" w:rsidR="00D06B51" w:rsidRDefault="00D06B51" w:rsidP="00D06B51">
      <w:pPr>
        <w:pStyle w:val="Listaszerbekezds"/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Határidő: azonnal</w:t>
      </w:r>
    </w:p>
    <w:p w14:paraId="0E301DCE" w14:textId="77777777" w:rsidR="00D06B51" w:rsidRPr="004C2583" w:rsidRDefault="00D06B51" w:rsidP="00D06B51">
      <w:pPr>
        <w:pStyle w:val="Listaszerbekezds"/>
        <w:spacing w:line="276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Felelős: </w:t>
      </w:r>
      <w:proofErr w:type="spellStart"/>
      <w:r>
        <w:rPr>
          <w:rFonts w:ascii="Arial" w:hAnsi="Arial" w:cs="Arial"/>
          <w:bCs/>
          <w:szCs w:val="24"/>
        </w:rPr>
        <w:t>Druskoczi</w:t>
      </w:r>
      <w:proofErr w:type="spellEnd"/>
      <w:r>
        <w:rPr>
          <w:rFonts w:ascii="Arial" w:hAnsi="Arial" w:cs="Arial"/>
          <w:bCs/>
          <w:szCs w:val="24"/>
        </w:rPr>
        <w:t xml:space="preserve"> Tünde polgármester</w:t>
      </w:r>
    </w:p>
    <w:p w14:paraId="66F40F79" w14:textId="77777777" w:rsidR="00D06B51" w:rsidRDefault="00D06B51" w:rsidP="00D06B51">
      <w:pPr>
        <w:spacing w:line="276" w:lineRule="auto"/>
        <w:rPr>
          <w:rFonts w:ascii="Arial" w:hAnsi="Arial" w:cs="Arial"/>
          <w:bCs/>
          <w:szCs w:val="24"/>
        </w:rPr>
      </w:pPr>
    </w:p>
    <w:p w14:paraId="3C02722B" w14:textId="77777777" w:rsidR="00D06B51" w:rsidRPr="004C2583" w:rsidRDefault="00D06B51" w:rsidP="00D06B51">
      <w:pPr>
        <w:spacing w:line="276" w:lineRule="auto"/>
        <w:rPr>
          <w:rFonts w:ascii="Arial" w:hAnsi="Arial" w:cs="Arial"/>
          <w:bCs/>
          <w:szCs w:val="24"/>
          <w:u w:val="single"/>
        </w:rPr>
      </w:pPr>
      <w:r w:rsidRPr="004C2583">
        <w:rPr>
          <w:rFonts w:ascii="Arial" w:hAnsi="Arial" w:cs="Arial"/>
          <w:bCs/>
          <w:szCs w:val="24"/>
          <w:u w:val="single"/>
        </w:rPr>
        <w:t>/vagy</w:t>
      </w:r>
    </w:p>
    <w:p w14:paraId="44E2B3F6" w14:textId="77777777" w:rsidR="00D06B51" w:rsidRPr="0010178E" w:rsidRDefault="00D06B51" w:rsidP="00D06B51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481EC420" w14:textId="77777777" w:rsidR="00D06B51" w:rsidRPr="004C2583" w:rsidRDefault="00D06B51" w:rsidP="00D06B51">
      <w:pPr>
        <w:pStyle w:val="Listaszerbekezds"/>
        <w:numPr>
          <w:ilvl w:val="0"/>
          <w:numId w:val="9"/>
        </w:numPr>
        <w:spacing w:line="276" w:lineRule="auto"/>
        <w:rPr>
          <w:rFonts w:ascii="Arial" w:hAnsi="Arial" w:cs="Arial"/>
          <w:bCs/>
          <w:szCs w:val="24"/>
        </w:rPr>
      </w:pPr>
      <w:r w:rsidRPr="004C2583">
        <w:rPr>
          <w:rFonts w:ascii="Arial" w:hAnsi="Arial" w:cs="Arial"/>
          <w:szCs w:val="24"/>
        </w:rPr>
        <w:t xml:space="preserve">Balatonberény Község Önkormányzatának Képviselő-testülete úgy dönt, hogy az </w:t>
      </w:r>
      <w:r w:rsidRPr="004C2583">
        <w:rPr>
          <w:rFonts w:ascii="Arial" w:hAnsi="Arial" w:cs="Arial"/>
          <w:bCs/>
          <w:szCs w:val="24"/>
        </w:rPr>
        <w:t>MFP-UHJ/2025 kódszámú</w:t>
      </w:r>
      <w:r w:rsidRPr="004C2583">
        <w:rPr>
          <w:rFonts w:ascii="Arial" w:hAnsi="Arial" w:cs="Arial"/>
          <w:szCs w:val="24"/>
        </w:rPr>
        <w:t xml:space="preserve">, </w:t>
      </w:r>
      <w:r w:rsidRPr="004C2583">
        <w:rPr>
          <w:rFonts w:ascii="Arial" w:hAnsi="Arial" w:cs="Arial"/>
          <w:bCs/>
          <w:szCs w:val="24"/>
        </w:rPr>
        <w:t>„U</w:t>
      </w:r>
      <w:r w:rsidRPr="004C2583">
        <w:rPr>
          <w:rFonts w:ascii="Arial" w:hAnsi="Arial" w:cs="Arial"/>
          <w:szCs w:val="24"/>
        </w:rPr>
        <w:t xml:space="preserve">tak, hidak, járdák kialakítására, fejlesztésére, gyalogos-átkelőhelyek kialakítására, fejlesztése” című pályázati keretében </w:t>
      </w:r>
      <w:r w:rsidRPr="004C2583">
        <w:rPr>
          <w:rFonts w:ascii="Arial" w:hAnsi="Arial" w:cs="Arial"/>
          <w:b/>
          <w:bCs/>
          <w:szCs w:val="24"/>
        </w:rPr>
        <w:t xml:space="preserve">támogatja </w:t>
      </w:r>
      <w:r w:rsidRPr="004C2583">
        <w:rPr>
          <w:rFonts w:ascii="Arial" w:hAnsi="Arial" w:cs="Arial"/>
          <w:szCs w:val="24"/>
        </w:rPr>
        <w:t xml:space="preserve">pályázat benyújtását a </w:t>
      </w:r>
      <w:r w:rsidRPr="004C2583">
        <w:rPr>
          <w:rFonts w:ascii="Arial" w:hAnsi="Arial" w:cs="Arial"/>
          <w:bCs/>
          <w:szCs w:val="24"/>
        </w:rPr>
        <w:t xml:space="preserve">Balatonberény, Csicsergő sétány (1238/5, 1239/3 </w:t>
      </w:r>
      <w:proofErr w:type="spellStart"/>
      <w:r w:rsidRPr="004C2583">
        <w:rPr>
          <w:rFonts w:ascii="Arial" w:hAnsi="Arial" w:cs="Arial"/>
          <w:bCs/>
          <w:szCs w:val="24"/>
        </w:rPr>
        <w:t>hrsz</w:t>
      </w:r>
      <w:proofErr w:type="spellEnd"/>
      <w:r w:rsidRPr="004C2583">
        <w:rPr>
          <w:rFonts w:ascii="Arial" w:hAnsi="Arial" w:cs="Arial"/>
          <w:bCs/>
          <w:szCs w:val="24"/>
        </w:rPr>
        <w:t xml:space="preserve">. kapcsolódva: 1239/13 </w:t>
      </w:r>
      <w:proofErr w:type="spellStart"/>
      <w:r w:rsidRPr="004C2583">
        <w:rPr>
          <w:rFonts w:ascii="Arial" w:hAnsi="Arial" w:cs="Arial"/>
          <w:bCs/>
          <w:szCs w:val="24"/>
        </w:rPr>
        <w:t>hrsz</w:t>
      </w:r>
      <w:proofErr w:type="spellEnd"/>
      <w:r w:rsidRPr="004C2583">
        <w:rPr>
          <w:rFonts w:ascii="Arial" w:hAnsi="Arial" w:cs="Arial"/>
          <w:bCs/>
          <w:szCs w:val="24"/>
        </w:rPr>
        <w:t>.) felújítása és csapadékvíz elvezetése érdekében.</w:t>
      </w:r>
    </w:p>
    <w:p w14:paraId="5F56DEB5" w14:textId="77777777" w:rsidR="00D06B51" w:rsidRDefault="00D06B51" w:rsidP="00D06B51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22AAB2DA" w14:textId="77777777" w:rsidR="00D06B51" w:rsidRPr="004C2583" w:rsidRDefault="00D06B51" w:rsidP="00D06B51">
      <w:pPr>
        <w:pStyle w:val="Listaszerbekezds"/>
        <w:numPr>
          <w:ilvl w:val="0"/>
          <w:numId w:val="9"/>
        </w:num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képviselő-testület</w:t>
      </w:r>
      <w:r w:rsidRPr="004C2583">
        <w:rPr>
          <w:rFonts w:ascii="Arial" w:hAnsi="Arial" w:cs="Arial"/>
          <w:szCs w:val="24"/>
        </w:rPr>
        <w:t xml:space="preserve"> felkéri a polgármestert, hogy a pályázatot készítse elő, valamint felhatalmazza a pályázat benyújtáshoz szükséges intézkedések és nyilatkozatok megtételére.</w:t>
      </w:r>
    </w:p>
    <w:p w14:paraId="099C1AA8" w14:textId="77777777" w:rsidR="00D06B51" w:rsidRDefault="00D06B51" w:rsidP="00D06B51">
      <w:p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Cs w:val="24"/>
        </w:rPr>
      </w:pPr>
    </w:p>
    <w:p w14:paraId="44B7611E" w14:textId="77777777" w:rsidR="00D06B51" w:rsidRPr="0010178E" w:rsidRDefault="00D06B51" w:rsidP="00D06B51">
      <w:pPr>
        <w:shd w:val="clear" w:color="auto" w:fill="FFFFFF"/>
        <w:tabs>
          <w:tab w:val="left" w:pos="720"/>
        </w:tabs>
        <w:spacing w:line="276" w:lineRule="auto"/>
        <w:ind w:firstLine="709"/>
        <w:rPr>
          <w:rFonts w:ascii="Arial" w:hAnsi="Arial" w:cs="Arial"/>
          <w:szCs w:val="24"/>
        </w:rPr>
      </w:pPr>
      <w:r w:rsidRPr="0010178E">
        <w:rPr>
          <w:rFonts w:ascii="Arial" w:hAnsi="Arial" w:cs="Arial"/>
          <w:szCs w:val="24"/>
        </w:rPr>
        <w:t xml:space="preserve">Határidő: </w:t>
      </w:r>
      <w:r>
        <w:rPr>
          <w:rFonts w:ascii="Arial" w:hAnsi="Arial" w:cs="Arial"/>
          <w:szCs w:val="24"/>
        </w:rPr>
        <w:t>értelemszerűen</w:t>
      </w:r>
    </w:p>
    <w:p w14:paraId="4A159DAE" w14:textId="77777777" w:rsidR="00D06B51" w:rsidRDefault="00D06B51" w:rsidP="00D06B51">
      <w:pPr>
        <w:shd w:val="clear" w:color="auto" w:fill="FFFFFF"/>
        <w:tabs>
          <w:tab w:val="left" w:pos="720"/>
        </w:tabs>
        <w:spacing w:line="276" w:lineRule="auto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Felelős: </w:t>
      </w:r>
      <w:proofErr w:type="spellStart"/>
      <w:r>
        <w:rPr>
          <w:rFonts w:ascii="Arial" w:hAnsi="Arial" w:cs="Arial"/>
          <w:szCs w:val="24"/>
        </w:rPr>
        <w:t>Druskoczi</w:t>
      </w:r>
      <w:proofErr w:type="spellEnd"/>
      <w:r>
        <w:rPr>
          <w:rFonts w:ascii="Arial" w:hAnsi="Arial" w:cs="Arial"/>
          <w:szCs w:val="24"/>
        </w:rPr>
        <w:t xml:space="preserve"> Tünde</w:t>
      </w:r>
      <w:r w:rsidRPr="00AB3708">
        <w:rPr>
          <w:rFonts w:ascii="Arial" w:hAnsi="Arial" w:cs="Arial"/>
          <w:szCs w:val="24"/>
        </w:rPr>
        <w:t xml:space="preserve"> polgármester</w:t>
      </w:r>
    </w:p>
    <w:p w14:paraId="49F505C9" w14:textId="77777777" w:rsidR="00D06B51" w:rsidRDefault="00D06B51" w:rsidP="00F53731">
      <w:pPr>
        <w:shd w:val="clear" w:color="auto" w:fill="FFFFFF"/>
        <w:tabs>
          <w:tab w:val="left" w:pos="720"/>
        </w:tabs>
        <w:rPr>
          <w:rFonts w:ascii="Arial" w:eastAsia="MS Mincho" w:hAnsi="Arial"/>
          <w:bCs/>
          <w:szCs w:val="24"/>
          <w:lang w:eastAsia="ja-JP"/>
        </w:rPr>
      </w:pPr>
    </w:p>
    <w:p w14:paraId="38A5BD1C" w14:textId="77777777" w:rsidR="00D06B51" w:rsidRDefault="00D06B51" w:rsidP="00D06B51">
      <w:pPr>
        <w:shd w:val="clear" w:color="auto" w:fill="FFFFFF"/>
        <w:tabs>
          <w:tab w:val="left" w:pos="720"/>
        </w:tabs>
        <w:spacing w:line="276" w:lineRule="auto"/>
        <w:ind w:hanging="142"/>
        <w:rPr>
          <w:rFonts w:ascii="Arial" w:hAnsi="Arial" w:cs="Arial"/>
          <w:szCs w:val="24"/>
        </w:rPr>
      </w:pPr>
    </w:p>
    <w:p w14:paraId="52D3405F" w14:textId="0D595F32" w:rsidR="00D06B51" w:rsidRPr="00AB3708" w:rsidRDefault="00D06B51" w:rsidP="00D06B51">
      <w:pPr>
        <w:shd w:val="clear" w:color="auto" w:fill="FFFFFF"/>
        <w:tabs>
          <w:tab w:val="left" w:pos="720"/>
        </w:tabs>
        <w:spacing w:line="276" w:lineRule="auto"/>
        <w:ind w:hanging="142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t>Balatonberény, 2025, május 23.</w:t>
      </w:r>
    </w:p>
    <w:p w14:paraId="450D5634" w14:textId="027E7FAF" w:rsidR="0010178E" w:rsidRDefault="00A43565" w:rsidP="00F53731">
      <w:pPr>
        <w:shd w:val="clear" w:color="auto" w:fill="FFFFFF"/>
        <w:tabs>
          <w:tab w:val="left" w:pos="720"/>
        </w:tabs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hAnsi="Arial"/>
          <w:szCs w:val="24"/>
        </w:rPr>
        <w:t xml:space="preserve">                                      </w:t>
      </w:r>
    </w:p>
    <w:p w14:paraId="3AE8BDC3" w14:textId="77777777" w:rsidR="0010178E" w:rsidRDefault="0010178E" w:rsidP="0010178E">
      <w:pPr>
        <w:rPr>
          <w:rFonts w:ascii="Arial" w:hAnsi="Arial"/>
          <w:szCs w:val="24"/>
        </w:rPr>
      </w:pPr>
    </w:p>
    <w:p w14:paraId="7E9C13E5" w14:textId="0117B768" w:rsidR="00897419" w:rsidRDefault="00A43565" w:rsidP="0010178E">
      <w:pPr>
        <w:ind w:left="4963" w:firstLine="709"/>
        <w:rPr>
          <w:rFonts w:eastAsia="MS Mincho"/>
          <w:bCs/>
          <w:lang w:eastAsia="ja-JP"/>
        </w:rPr>
      </w:pPr>
      <w:proofErr w:type="spellStart"/>
      <w:r>
        <w:rPr>
          <w:rFonts w:ascii="Arial" w:hAnsi="Arial"/>
          <w:szCs w:val="24"/>
        </w:rPr>
        <w:t>Drusk</w:t>
      </w:r>
      <w:r w:rsidR="002E615F">
        <w:rPr>
          <w:rFonts w:ascii="Arial" w:hAnsi="Arial"/>
          <w:szCs w:val="24"/>
        </w:rPr>
        <w:t>o</w:t>
      </w:r>
      <w:r>
        <w:rPr>
          <w:rFonts w:ascii="Arial" w:hAnsi="Arial"/>
          <w:szCs w:val="24"/>
        </w:rPr>
        <w:t>czi</w:t>
      </w:r>
      <w:proofErr w:type="spellEnd"/>
      <w:r>
        <w:rPr>
          <w:rFonts w:ascii="Arial" w:hAnsi="Arial"/>
          <w:color w:val="222222"/>
          <w:szCs w:val="24"/>
          <w:shd w:val="clear" w:color="auto" w:fill="FFFFFF"/>
        </w:rPr>
        <w:t> </w:t>
      </w:r>
      <w:r>
        <w:rPr>
          <w:rFonts w:ascii="Arial" w:hAnsi="Arial"/>
          <w:szCs w:val="24"/>
        </w:rPr>
        <w:t xml:space="preserve">Tünde </w:t>
      </w:r>
      <w:proofErr w:type="spellStart"/>
      <w:r>
        <w:rPr>
          <w:rFonts w:ascii="Arial" w:hAnsi="Arial"/>
          <w:szCs w:val="24"/>
        </w:rPr>
        <w:t>sk</w:t>
      </w:r>
      <w:proofErr w:type="spellEnd"/>
      <w:r>
        <w:rPr>
          <w:rFonts w:ascii="Arial" w:hAnsi="Arial"/>
          <w:szCs w:val="24"/>
        </w:rPr>
        <w:t>.</w:t>
      </w:r>
      <w:r>
        <w:rPr>
          <w:rFonts w:ascii="Arial" w:eastAsia="MS Mincho" w:hAnsi="Arial"/>
          <w:bCs/>
          <w:szCs w:val="24"/>
          <w:lang w:eastAsia="ja-JP"/>
        </w:rPr>
        <w:tab/>
      </w:r>
      <w:r>
        <w:rPr>
          <w:rFonts w:ascii="Arial" w:eastAsia="MS Mincho" w:hAnsi="Arial"/>
          <w:bCs/>
          <w:szCs w:val="24"/>
          <w:lang w:eastAsia="ja-JP"/>
        </w:rPr>
        <w:tab/>
      </w:r>
      <w:r w:rsidR="0010178E">
        <w:rPr>
          <w:rFonts w:ascii="Arial" w:eastAsia="MS Mincho" w:hAnsi="Arial"/>
          <w:bCs/>
          <w:szCs w:val="24"/>
          <w:lang w:eastAsia="ja-JP"/>
        </w:rPr>
        <w:t xml:space="preserve">    pol</w:t>
      </w:r>
      <w:r>
        <w:rPr>
          <w:rFonts w:ascii="Arial" w:eastAsia="MS Mincho" w:hAnsi="Arial"/>
          <w:bCs/>
          <w:szCs w:val="24"/>
          <w:lang w:eastAsia="ja-JP"/>
        </w:rPr>
        <w:t xml:space="preserve">gármester </w:t>
      </w:r>
      <w:r>
        <w:rPr>
          <w:rFonts w:ascii="Arial" w:eastAsia="MS Mincho" w:hAnsi="Arial"/>
          <w:bCs/>
          <w:szCs w:val="24"/>
          <w:lang w:eastAsia="ja-JP"/>
        </w:rPr>
        <w:tab/>
      </w:r>
    </w:p>
    <w:p w14:paraId="44B44296" w14:textId="77777777" w:rsidR="00897419" w:rsidRDefault="00A43565">
      <w:pPr>
        <w:tabs>
          <w:tab w:val="center" w:pos="1843"/>
          <w:tab w:val="center" w:pos="7088"/>
        </w:tabs>
        <w:ind w:right="70"/>
        <w:rPr>
          <w:rFonts w:ascii="Arial" w:hAnsi="Arial"/>
          <w:szCs w:val="24"/>
        </w:rPr>
      </w:pPr>
      <w:r>
        <w:rPr>
          <w:rFonts w:ascii="Arial" w:eastAsia="MS Mincho" w:hAnsi="Arial"/>
          <w:bCs/>
          <w:szCs w:val="24"/>
          <w:lang w:eastAsia="ja-JP"/>
        </w:rPr>
        <w:tab/>
      </w:r>
    </w:p>
    <w:sectPr w:rsidR="00897419" w:rsidSect="007B140F">
      <w:pgSz w:w="11906" w:h="16838"/>
      <w:pgMar w:top="1134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9E03B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43E1F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29D1C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C9C05F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3043D7B"/>
    <w:multiLevelType w:val="hybridMultilevel"/>
    <w:tmpl w:val="2D766A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50D5A"/>
    <w:multiLevelType w:val="hybridMultilevel"/>
    <w:tmpl w:val="BD8EA83E"/>
    <w:lvl w:ilvl="0" w:tplc="06121F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ED64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4AA1153"/>
    <w:multiLevelType w:val="hybridMultilevel"/>
    <w:tmpl w:val="0D90B9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D947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19"/>
    <w:rsid w:val="00010F53"/>
    <w:rsid w:val="00025094"/>
    <w:rsid w:val="000308DD"/>
    <w:rsid w:val="000533AC"/>
    <w:rsid w:val="000546AB"/>
    <w:rsid w:val="000706BC"/>
    <w:rsid w:val="00083577"/>
    <w:rsid w:val="000C7F91"/>
    <w:rsid w:val="000D26C7"/>
    <w:rsid w:val="000E4ECE"/>
    <w:rsid w:val="0010178E"/>
    <w:rsid w:val="00104B0C"/>
    <w:rsid w:val="00120618"/>
    <w:rsid w:val="00122641"/>
    <w:rsid w:val="00177A7F"/>
    <w:rsid w:val="001854FC"/>
    <w:rsid w:val="00190B45"/>
    <w:rsid w:val="001A0185"/>
    <w:rsid w:val="001C5D4A"/>
    <w:rsid w:val="001E32A8"/>
    <w:rsid w:val="001E4409"/>
    <w:rsid w:val="001E5EE1"/>
    <w:rsid w:val="0021360F"/>
    <w:rsid w:val="00215B5C"/>
    <w:rsid w:val="00236745"/>
    <w:rsid w:val="002B7374"/>
    <w:rsid w:val="002C775B"/>
    <w:rsid w:val="002E615F"/>
    <w:rsid w:val="002E6952"/>
    <w:rsid w:val="002F03F1"/>
    <w:rsid w:val="00303132"/>
    <w:rsid w:val="003067BC"/>
    <w:rsid w:val="0032046E"/>
    <w:rsid w:val="00324DD7"/>
    <w:rsid w:val="0035739B"/>
    <w:rsid w:val="0037046B"/>
    <w:rsid w:val="00381B8A"/>
    <w:rsid w:val="00387119"/>
    <w:rsid w:val="003B4634"/>
    <w:rsid w:val="003D4800"/>
    <w:rsid w:val="003D646D"/>
    <w:rsid w:val="003F2C24"/>
    <w:rsid w:val="00402EE8"/>
    <w:rsid w:val="0041125D"/>
    <w:rsid w:val="00441CE9"/>
    <w:rsid w:val="00452FF8"/>
    <w:rsid w:val="00466FB5"/>
    <w:rsid w:val="00470AAE"/>
    <w:rsid w:val="004878C3"/>
    <w:rsid w:val="0049422A"/>
    <w:rsid w:val="004C38CD"/>
    <w:rsid w:val="004E724E"/>
    <w:rsid w:val="004F25DF"/>
    <w:rsid w:val="005152B2"/>
    <w:rsid w:val="00526EAB"/>
    <w:rsid w:val="00547170"/>
    <w:rsid w:val="0056037B"/>
    <w:rsid w:val="00560429"/>
    <w:rsid w:val="005941AA"/>
    <w:rsid w:val="00595610"/>
    <w:rsid w:val="005C09DC"/>
    <w:rsid w:val="005C0D67"/>
    <w:rsid w:val="005D0A41"/>
    <w:rsid w:val="005F6924"/>
    <w:rsid w:val="005F69B2"/>
    <w:rsid w:val="006254A6"/>
    <w:rsid w:val="00630CD5"/>
    <w:rsid w:val="006351C8"/>
    <w:rsid w:val="006736D1"/>
    <w:rsid w:val="006A0EDB"/>
    <w:rsid w:val="006F1F11"/>
    <w:rsid w:val="00712406"/>
    <w:rsid w:val="00725FEF"/>
    <w:rsid w:val="007867B1"/>
    <w:rsid w:val="00790792"/>
    <w:rsid w:val="007B140F"/>
    <w:rsid w:val="007C5A30"/>
    <w:rsid w:val="007F70A7"/>
    <w:rsid w:val="00843811"/>
    <w:rsid w:val="008458EF"/>
    <w:rsid w:val="00845AC7"/>
    <w:rsid w:val="00873E30"/>
    <w:rsid w:val="00897419"/>
    <w:rsid w:val="008A3BF5"/>
    <w:rsid w:val="008A4BEF"/>
    <w:rsid w:val="008B3FEE"/>
    <w:rsid w:val="008D3E69"/>
    <w:rsid w:val="008E019C"/>
    <w:rsid w:val="00931C72"/>
    <w:rsid w:val="00940AB8"/>
    <w:rsid w:val="00955CEE"/>
    <w:rsid w:val="0098075E"/>
    <w:rsid w:val="0099041B"/>
    <w:rsid w:val="00993E08"/>
    <w:rsid w:val="009A66D5"/>
    <w:rsid w:val="009B1E0A"/>
    <w:rsid w:val="009B2C7D"/>
    <w:rsid w:val="009B542B"/>
    <w:rsid w:val="009C5013"/>
    <w:rsid w:val="00A06591"/>
    <w:rsid w:val="00A43565"/>
    <w:rsid w:val="00AA7024"/>
    <w:rsid w:val="00AB3708"/>
    <w:rsid w:val="00AE209D"/>
    <w:rsid w:val="00B02AC2"/>
    <w:rsid w:val="00B068CB"/>
    <w:rsid w:val="00B21590"/>
    <w:rsid w:val="00B43F94"/>
    <w:rsid w:val="00B51B16"/>
    <w:rsid w:val="00B56EF5"/>
    <w:rsid w:val="00B56FA7"/>
    <w:rsid w:val="00B8413F"/>
    <w:rsid w:val="00BA3C36"/>
    <w:rsid w:val="00BC7727"/>
    <w:rsid w:val="00BE0E21"/>
    <w:rsid w:val="00C15740"/>
    <w:rsid w:val="00C17C33"/>
    <w:rsid w:val="00C437B5"/>
    <w:rsid w:val="00C50EEC"/>
    <w:rsid w:val="00C5369C"/>
    <w:rsid w:val="00C749D7"/>
    <w:rsid w:val="00C9017A"/>
    <w:rsid w:val="00CE1800"/>
    <w:rsid w:val="00D06B51"/>
    <w:rsid w:val="00D46900"/>
    <w:rsid w:val="00D477E9"/>
    <w:rsid w:val="00D62BF7"/>
    <w:rsid w:val="00D64EF5"/>
    <w:rsid w:val="00D77BFF"/>
    <w:rsid w:val="00D85972"/>
    <w:rsid w:val="00D876E0"/>
    <w:rsid w:val="00D91EBE"/>
    <w:rsid w:val="00DC1ED4"/>
    <w:rsid w:val="00DE7B33"/>
    <w:rsid w:val="00E12C76"/>
    <w:rsid w:val="00E3047D"/>
    <w:rsid w:val="00E5053A"/>
    <w:rsid w:val="00E5076D"/>
    <w:rsid w:val="00E910C3"/>
    <w:rsid w:val="00EC17A9"/>
    <w:rsid w:val="00EC2C26"/>
    <w:rsid w:val="00F2078F"/>
    <w:rsid w:val="00F22A9B"/>
    <w:rsid w:val="00F35C57"/>
    <w:rsid w:val="00F43351"/>
    <w:rsid w:val="00F477FB"/>
    <w:rsid w:val="00F53731"/>
    <w:rsid w:val="00F70104"/>
    <w:rsid w:val="00F73C13"/>
    <w:rsid w:val="00F92B78"/>
    <w:rsid w:val="00FC2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9906"/>
  <w15:docId w15:val="{204A7D0B-B5D7-42B2-8430-5948BF15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306"/>
    <w:pPr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Cmsor1">
    <w:name w:val="heading 1"/>
    <w:basedOn w:val="Norml"/>
    <w:link w:val="Cmsor1Char"/>
    <w:uiPriority w:val="99"/>
    <w:qFormat/>
    <w:rsid w:val="00BB4306"/>
    <w:pPr>
      <w:keepNext/>
      <w:overflowPunct w:val="0"/>
      <w:textAlignment w:val="auto"/>
      <w:outlineLvl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qFormat/>
    <w:locked/>
    <w:rsid w:val="00BB4306"/>
    <w:rPr>
      <w:rFonts w:ascii="Times New Roman" w:hAnsi="Times New Roman" w:cs="Times New Roman"/>
      <w:kern w:val="0"/>
      <w:sz w:val="24"/>
      <w:szCs w:val="24"/>
      <w:lang w:eastAsia="hu-HU"/>
    </w:rPr>
  </w:style>
  <w:style w:type="character" w:customStyle="1" w:styleId="BodyTextChar">
    <w:name w:val="Body Text Char"/>
    <w:uiPriority w:val="99"/>
    <w:qFormat/>
    <w:locked/>
    <w:rsid w:val="00BB4306"/>
    <w:rPr>
      <w:rFonts w:ascii="Arial" w:hAnsi="Arial"/>
      <w:color w:val="000000"/>
      <w:kern w:val="0"/>
      <w:sz w:val="20"/>
      <w:lang w:eastAsia="hu-HU"/>
    </w:rPr>
  </w:style>
  <w:style w:type="character" w:customStyle="1" w:styleId="lfejChar">
    <w:name w:val="Élőfej Char"/>
    <w:basedOn w:val="Bekezdsalapbettpusa"/>
    <w:uiPriority w:val="99"/>
    <w:qFormat/>
    <w:rsid w:val="00BB4306"/>
    <w:rPr>
      <w:rFonts w:ascii="Times New Roman" w:hAnsi="Times New Roman" w:cs="Times New Roman"/>
      <w:kern w:val="0"/>
      <w:sz w:val="20"/>
      <w:szCs w:val="20"/>
      <w:lang w:eastAsia="hu-HU"/>
    </w:rPr>
  </w:style>
  <w:style w:type="character" w:customStyle="1" w:styleId="Hiperhivatkozs1">
    <w:name w:val="Hiperhivatkozás1"/>
    <w:basedOn w:val="Bekezdsalapbettpusa"/>
    <w:uiPriority w:val="99"/>
    <w:semiHidden/>
    <w:qFormat/>
    <w:rsid w:val="00BB4306"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character" w:customStyle="1" w:styleId="lfejChar1">
    <w:name w:val="Élőfej Char1"/>
    <w:basedOn w:val="Bekezdsalapbettpusa"/>
    <w:link w:val="lfej"/>
    <w:uiPriority w:val="99"/>
    <w:semiHidden/>
    <w:qFormat/>
    <w:locked/>
    <w:rsid w:val="00E07BB9"/>
    <w:rPr>
      <w:rFonts w:ascii="Times New Roman" w:hAnsi="Times New Roman" w:cs="Times New Roman"/>
      <w:color w:val="00000A"/>
      <w:sz w:val="20"/>
      <w:szCs w:val="20"/>
    </w:rPr>
  </w:style>
  <w:style w:type="paragraph" w:customStyle="1" w:styleId="Cmsor">
    <w:name w:val="Címsor"/>
    <w:basedOn w:val="Norml"/>
    <w:next w:val="Szvegtrzs"/>
    <w:uiPriority w:val="99"/>
    <w:qFormat/>
    <w:rsid w:val="00DB789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BB4306"/>
    <w:rPr>
      <w:rFonts w:ascii="Arial" w:eastAsia="Calibri" w:hAnsi="Arial"/>
      <w:bCs/>
      <w:color w:val="000000"/>
      <w:sz w:val="20"/>
    </w:rPr>
  </w:style>
  <w:style w:type="paragraph" w:styleId="Lista">
    <w:name w:val="List"/>
    <w:basedOn w:val="Szvegtrzs"/>
    <w:uiPriority w:val="99"/>
    <w:rsid w:val="00DB789D"/>
    <w:rPr>
      <w:rFonts w:cs="Arial"/>
    </w:rPr>
  </w:style>
  <w:style w:type="paragraph" w:styleId="Kpalrs">
    <w:name w:val="caption"/>
    <w:basedOn w:val="Norml"/>
    <w:uiPriority w:val="99"/>
    <w:qFormat/>
    <w:rsid w:val="00DB789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Trgymutat">
    <w:name w:val="Tárgymutató"/>
    <w:basedOn w:val="Norml"/>
    <w:uiPriority w:val="99"/>
    <w:qFormat/>
    <w:rsid w:val="00DB789D"/>
    <w:pPr>
      <w:suppressLineNumbers/>
    </w:pPr>
    <w:rPr>
      <w:rFonts w:cs="Arial"/>
    </w:rPr>
  </w:style>
  <w:style w:type="paragraph" w:customStyle="1" w:styleId="lfejsllb">
    <w:name w:val="Élőfej és élőláb"/>
    <w:basedOn w:val="Norml"/>
    <w:qFormat/>
    <w:rsid w:val="007B140F"/>
  </w:style>
  <w:style w:type="paragraph" w:styleId="lfej">
    <w:name w:val="header"/>
    <w:basedOn w:val="Norml"/>
    <w:link w:val="lfejChar1"/>
    <w:uiPriority w:val="99"/>
    <w:rsid w:val="00BB4306"/>
    <w:pPr>
      <w:tabs>
        <w:tab w:val="center" w:pos="4536"/>
        <w:tab w:val="right" w:pos="9072"/>
      </w:tabs>
      <w:overflowPunct w:val="0"/>
      <w:jc w:val="left"/>
      <w:textAlignment w:val="auto"/>
    </w:pPr>
    <w:rPr>
      <w:sz w:val="20"/>
    </w:rPr>
  </w:style>
  <w:style w:type="paragraph" w:customStyle="1" w:styleId="Nincstrkz1">
    <w:name w:val="Nincs térköz1"/>
    <w:uiPriority w:val="99"/>
    <w:qFormat/>
    <w:rsid w:val="00BB4306"/>
    <w:rPr>
      <w:rFonts w:eastAsia="Times New Roman" w:cs="Times New Roman"/>
      <w:color w:val="00000A"/>
      <w:sz w:val="20"/>
      <w:lang w:eastAsia="en-US"/>
    </w:rPr>
  </w:style>
  <w:style w:type="paragraph" w:customStyle="1" w:styleId="Default">
    <w:name w:val="Default"/>
    <w:qFormat/>
    <w:rsid w:val="00BB4306"/>
    <w:rPr>
      <w:rFonts w:ascii="Garamond" w:hAnsi="Garamond" w:cs="Garamond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BB4306"/>
    <w:pPr>
      <w:ind w:left="720"/>
      <w:contextualSpacing/>
    </w:pPr>
  </w:style>
  <w:style w:type="paragraph" w:styleId="NormlWeb">
    <w:name w:val="Normal (Web)"/>
    <w:basedOn w:val="Norml"/>
    <w:uiPriority w:val="99"/>
    <w:qFormat/>
    <w:rsid w:val="00172675"/>
    <w:pPr>
      <w:overflowPunct w:val="0"/>
      <w:spacing w:beforeAutospacing="1" w:afterAutospacing="1"/>
      <w:jc w:val="left"/>
      <w:textAlignment w:val="auto"/>
    </w:pPr>
    <w:rPr>
      <w:rFonts w:eastAsia="Calibri"/>
      <w:color w:val="auto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3B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3BF5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792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Horváth Rita</dc:creator>
  <cp:lastModifiedBy>user</cp:lastModifiedBy>
  <cp:revision>3</cp:revision>
  <dcterms:created xsi:type="dcterms:W3CDTF">2025-05-23T10:45:00Z</dcterms:created>
  <dcterms:modified xsi:type="dcterms:W3CDTF">2025-05-23T11:02:00Z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