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F90" w:rsidRPr="00635F90" w:rsidRDefault="00635F90" w:rsidP="00635F90">
      <w:pPr>
        <w:tabs>
          <w:tab w:val="left" w:pos="0"/>
        </w:tabs>
        <w:spacing w:after="200"/>
        <w:jc w:val="center"/>
        <w:rPr>
          <w:rFonts w:ascii="Garamond" w:eastAsia="Calibri" w:hAnsi="Garamond"/>
          <w:b/>
          <w:bCs/>
          <w:sz w:val="44"/>
          <w:szCs w:val="36"/>
          <w:lang w:eastAsia="en-US"/>
        </w:rPr>
      </w:pPr>
      <w:r w:rsidRPr="00635F90">
        <w:rPr>
          <w:rFonts w:ascii="Garamond" w:eastAsia="Calibri" w:hAnsi="Garamond"/>
          <w:b/>
          <w:bCs/>
          <w:sz w:val="44"/>
          <w:szCs w:val="36"/>
          <w:lang w:eastAsia="en-US"/>
        </w:rPr>
        <w:t>ELŐTERJESZTÉS</w:t>
      </w:r>
    </w:p>
    <w:p w:rsidR="00635F90" w:rsidRPr="00635F90" w:rsidRDefault="00635F90" w:rsidP="00635F90">
      <w:pPr>
        <w:tabs>
          <w:tab w:val="left" w:pos="0"/>
        </w:tabs>
        <w:spacing w:after="200"/>
        <w:jc w:val="center"/>
        <w:rPr>
          <w:rFonts w:ascii="Garamond" w:eastAsia="Calibri" w:hAnsi="Garamond"/>
          <w:b/>
          <w:bCs/>
          <w:sz w:val="44"/>
          <w:szCs w:val="36"/>
          <w:lang w:eastAsia="en-US"/>
        </w:rPr>
      </w:pPr>
      <w:r w:rsidRPr="00635F90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19050" distR="9525" wp14:anchorId="42B01638" wp14:editId="78512AB9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F90" w:rsidRPr="00635F90" w:rsidRDefault="00635F90" w:rsidP="00635F90">
      <w:pPr>
        <w:tabs>
          <w:tab w:val="left" w:pos="0"/>
        </w:tabs>
        <w:rPr>
          <w:rFonts w:ascii="Garamond" w:eastAsia="Calibri" w:hAnsi="Garamond"/>
          <w:b/>
          <w:bCs/>
          <w:sz w:val="36"/>
          <w:szCs w:val="22"/>
          <w:lang w:eastAsia="en-US"/>
        </w:rPr>
      </w:pPr>
    </w:p>
    <w:p w:rsidR="00635F90" w:rsidRPr="00635F90" w:rsidRDefault="00635F90" w:rsidP="00635F90">
      <w:pPr>
        <w:tabs>
          <w:tab w:val="left" w:pos="0"/>
        </w:tabs>
        <w:rPr>
          <w:rFonts w:ascii="Garamond" w:eastAsia="Calibri" w:hAnsi="Garamond"/>
          <w:b/>
          <w:bCs/>
          <w:sz w:val="36"/>
          <w:szCs w:val="22"/>
          <w:lang w:eastAsia="en-US"/>
        </w:rPr>
      </w:pPr>
    </w:p>
    <w:p w:rsidR="00635F90" w:rsidRPr="00635F90" w:rsidRDefault="00635F90" w:rsidP="00635F90">
      <w:pPr>
        <w:tabs>
          <w:tab w:val="left" w:pos="0"/>
        </w:tabs>
        <w:spacing w:line="360" w:lineRule="auto"/>
        <w:jc w:val="center"/>
        <w:rPr>
          <w:rFonts w:ascii="Garamond" w:eastAsia="Calibri" w:hAnsi="Garamond"/>
          <w:b/>
          <w:bCs/>
          <w:sz w:val="36"/>
          <w:szCs w:val="36"/>
          <w:lang w:eastAsia="en-US"/>
        </w:rPr>
      </w:pPr>
      <w:r w:rsidRPr="00635F90">
        <w:rPr>
          <w:rFonts w:ascii="Garamond" w:eastAsia="Calibri" w:hAnsi="Garamond"/>
          <w:b/>
          <w:bCs/>
          <w:sz w:val="36"/>
          <w:szCs w:val="36"/>
          <w:lang w:eastAsia="en-US"/>
        </w:rPr>
        <w:t xml:space="preserve">Balatonberény Község Önkormányzatának </w:t>
      </w:r>
    </w:p>
    <w:p w:rsidR="00635F90" w:rsidRPr="00635F90" w:rsidRDefault="00635F90" w:rsidP="00635F90">
      <w:pPr>
        <w:tabs>
          <w:tab w:val="left" w:pos="0"/>
        </w:tabs>
        <w:spacing w:line="360" w:lineRule="auto"/>
        <w:jc w:val="center"/>
        <w:rPr>
          <w:rFonts w:ascii="Garamond" w:eastAsia="Calibri" w:hAnsi="Garamond"/>
          <w:b/>
          <w:bCs/>
          <w:sz w:val="36"/>
          <w:szCs w:val="36"/>
          <w:lang w:eastAsia="en-US"/>
        </w:rPr>
      </w:pPr>
    </w:p>
    <w:p w:rsidR="00635F90" w:rsidRPr="00635F90" w:rsidRDefault="00635F90" w:rsidP="00635F90">
      <w:pPr>
        <w:tabs>
          <w:tab w:val="left" w:pos="0"/>
        </w:tabs>
        <w:spacing w:line="360" w:lineRule="auto"/>
        <w:jc w:val="center"/>
        <w:rPr>
          <w:rFonts w:ascii="Garamond" w:eastAsia="Calibri" w:hAnsi="Garamond"/>
          <w:b/>
          <w:bCs/>
          <w:sz w:val="36"/>
          <w:szCs w:val="36"/>
          <w:lang w:eastAsia="en-US"/>
        </w:rPr>
      </w:pPr>
      <w:r w:rsidRPr="00635F90">
        <w:rPr>
          <w:rFonts w:ascii="Garamond" w:eastAsia="Calibri" w:hAnsi="Garamond"/>
          <w:b/>
          <w:bCs/>
          <w:sz w:val="36"/>
          <w:szCs w:val="36"/>
          <w:lang w:eastAsia="en-US"/>
        </w:rPr>
        <w:t>2025. május 30-i</w:t>
      </w:r>
    </w:p>
    <w:p w:rsidR="00635F90" w:rsidRPr="00635F90" w:rsidRDefault="00635F90" w:rsidP="00635F90">
      <w:pPr>
        <w:keepNext/>
        <w:tabs>
          <w:tab w:val="left" w:pos="0"/>
        </w:tabs>
        <w:spacing w:line="360" w:lineRule="auto"/>
        <w:jc w:val="center"/>
        <w:outlineLvl w:val="1"/>
        <w:rPr>
          <w:rFonts w:ascii="Garamond" w:hAnsi="Garamond"/>
          <w:b/>
          <w:i/>
          <w:iCs/>
          <w:sz w:val="36"/>
          <w:szCs w:val="36"/>
          <w:lang w:eastAsia="en-US"/>
        </w:rPr>
      </w:pPr>
      <w:proofErr w:type="gramStart"/>
      <w:r w:rsidRPr="00635F90">
        <w:rPr>
          <w:rFonts w:ascii="Garamond" w:hAnsi="Garamond"/>
          <w:b/>
          <w:bCs/>
          <w:sz w:val="36"/>
          <w:szCs w:val="36"/>
          <w:lang w:eastAsia="en-US"/>
        </w:rPr>
        <w:t>nyilvános</w:t>
      </w:r>
      <w:proofErr w:type="gramEnd"/>
      <w:r w:rsidRPr="00635F90">
        <w:rPr>
          <w:rFonts w:ascii="Garamond" w:hAnsi="Garamond"/>
          <w:b/>
          <w:bCs/>
          <w:sz w:val="36"/>
          <w:szCs w:val="36"/>
          <w:lang w:eastAsia="en-US"/>
        </w:rPr>
        <w:t xml:space="preserve"> képviselő-testületi </w:t>
      </w:r>
      <w:r w:rsidRPr="00635F90">
        <w:rPr>
          <w:rFonts w:ascii="Garamond" w:hAnsi="Garamond"/>
          <w:b/>
          <w:i/>
          <w:iCs/>
          <w:sz w:val="36"/>
          <w:szCs w:val="36"/>
          <w:lang w:eastAsia="en-US"/>
        </w:rPr>
        <w:t>ülésére</w:t>
      </w:r>
    </w:p>
    <w:p w:rsidR="00635F90" w:rsidRPr="00635F90" w:rsidRDefault="00635F90" w:rsidP="00635F90">
      <w:pPr>
        <w:tabs>
          <w:tab w:val="left" w:pos="0"/>
        </w:tabs>
        <w:spacing w:after="200" w:line="360" w:lineRule="auto"/>
        <w:jc w:val="center"/>
        <w:rPr>
          <w:rFonts w:ascii="Garamond" w:eastAsia="Calibri" w:hAnsi="Garamond"/>
          <w:b/>
          <w:bCs/>
          <w:sz w:val="36"/>
          <w:szCs w:val="22"/>
          <w:lang w:eastAsia="en-US"/>
        </w:rPr>
      </w:pPr>
    </w:p>
    <w:p w:rsidR="00635F90" w:rsidRPr="00635F90" w:rsidRDefault="00635F90" w:rsidP="00635F90">
      <w:pPr>
        <w:tabs>
          <w:tab w:val="left" w:pos="0"/>
        </w:tabs>
        <w:spacing w:after="200" w:line="360" w:lineRule="auto"/>
        <w:jc w:val="center"/>
        <w:rPr>
          <w:rFonts w:ascii="Garamond" w:eastAsia="Calibri" w:hAnsi="Garamond"/>
          <w:b/>
          <w:bCs/>
          <w:sz w:val="36"/>
          <w:szCs w:val="22"/>
          <w:lang w:eastAsia="en-US"/>
        </w:rPr>
      </w:pPr>
    </w:p>
    <w:p w:rsidR="00635F90" w:rsidRPr="00635F90" w:rsidRDefault="00635F90" w:rsidP="00635F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jc w:val="both"/>
        <w:rPr>
          <w:rFonts w:ascii="Garamond" w:eastAsia="Calibri" w:hAnsi="Garamond"/>
          <w:b/>
          <w:bCs/>
          <w:sz w:val="36"/>
          <w:szCs w:val="36"/>
          <w:lang w:val="x-none" w:eastAsia="en-US"/>
        </w:rPr>
      </w:pPr>
      <w:r w:rsidRPr="00635F90">
        <w:rPr>
          <w:rFonts w:ascii="Garamond" w:eastAsia="Calibri" w:hAnsi="Garamond"/>
          <w:b/>
          <w:bCs/>
          <w:sz w:val="36"/>
          <w:szCs w:val="22"/>
          <w:lang w:val="x-none" w:eastAsia="en-US"/>
        </w:rPr>
        <w:t xml:space="preserve">TÁRGY: </w:t>
      </w:r>
      <w:r w:rsidRPr="00635F90">
        <w:rPr>
          <w:rFonts w:ascii="Garamond" w:hAnsi="Garamond"/>
          <w:b/>
          <w:bCs/>
          <w:sz w:val="36"/>
          <w:szCs w:val="36"/>
          <w:lang w:val="x-none"/>
        </w:rPr>
        <w:t xml:space="preserve">Balatonberény Község Önkormányzatának </w:t>
      </w:r>
      <w:r>
        <w:rPr>
          <w:rFonts w:ascii="Garamond" w:eastAsia="Calibri" w:hAnsi="Garamond"/>
          <w:b/>
          <w:bCs/>
          <w:sz w:val="36"/>
          <w:szCs w:val="36"/>
          <w:lang w:val="x-none" w:eastAsia="en-US"/>
        </w:rPr>
        <w:t xml:space="preserve">az </w:t>
      </w:r>
      <w:r>
        <w:rPr>
          <w:rFonts w:ascii="Garamond" w:eastAsia="Calibri" w:hAnsi="Garamond"/>
          <w:b/>
          <w:bCs/>
          <w:sz w:val="36"/>
          <w:szCs w:val="36"/>
          <w:lang w:eastAsia="en-US"/>
        </w:rPr>
        <w:t>ö</w:t>
      </w:r>
      <w:proofErr w:type="spellStart"/>
      <w:r w:rsidRPr="00635F90">
        <w:rPr>
          <w:rFonts w:ascii="Garamond" w:eastAsia="Calibri" w:hAnsi="Garamond"/>
          <w:b/>
          <w:bCs/>
          <w:sz w:val="36"/>
          <w:szCs w:val="36"/>
          <w:lang w:val="x-none" w:eastAsia="en-US"/>
        </w:rPr>
        <w:t>nkormányzat</w:t>
      </w:r>
      <w:r>
        <w:rPr>
          <w:rFonts w:ascii="Garamond" w:eastAsia="Calibri" w:hAnsi="Garamond"/>
          <w:b/>
          <w:bCs/>
          <w:sz w:val="36"/>
          <w:szCs w:val="36"/>
          <w:lang w:eastAsia="en-US"/>
        </w:rPr>
        <w:t>i</w:t>
      </w:r>
      <w:proofErr w:type="spellEnd"/>
      <w:r>
        <w:rPr>
          <w:rFonts w:ascii="Garamond" w:eastAsia="Calibri" w:hAnsi="Garamond"/>
          <w:b/>
          <w:bCs/>
          <w:sz w:val="36"/>
          <w:szCs w:val="36"/>
          <w:lang w:eastAsia="en-US"/>
        </w:rPr>
        <w:t xml:space="preserve"> vagyongazdálkodásról szóló</w:t>
      </w:r>
      <w:r>
        <w:rPr>
          <w:rFonts w:ascii="Garamond" w:eastAsia="Calibri" w:hAnsi="Garamond"/>
          <w:b/>
          <w:bCs/>
          <w:sz w:val="36"/>
          <w:szCs w:val="36"/>
          <w:lang w:val="x-none" w:eastAsia="en-US"/>
        </w:rPr>
        <w:t xml:space="preserve"> </w:t>
      </w:r>
      <w:r w:rsidRPr="00635F90">
        <w:rPr>
          <w:rFonts w:ascii="Garamond" w:eastAsia="Calibri" w:hAnsi="Garamond"/>
          <w:b/>
          <w:bCs/>
          <w:sz w:val="36"/>
          <w:szCs w:val="36"/>
          <w:lang w:val="x-none" w:eastAsia="en-US"/>
        </w:rPr>
        <w:t>1</w:t>
      </w:r>
      <w:r>
        <w:rPr>
          <w:rFonts w:ascii="Garamond" w:eastAsia="Calibri" w:hAnsi="Garamond"/>
          <w:b/>
          <w:bCs/>
          <w:sz w:val="36"/>
          <w:szCs w:val="36"/>
          <w:lang w:eastAsia="en-US"/>
        </w:rPr>
        <w:t>1</w:t>
      </w:r>
      <w:r>
        <w:rPr>
          <w:rFonts w:ascii="Garamond" w:eastAsia="Calibri" w:hAnsi="Garamond"/>
          <w:b/>
          <w:bCs/>
          <w:sz w:val="36"/>
          <w:szCs w:val="36"/>
          <w:lang w:val="x-none" w:eastAsia="en-US"/>
        </w:rPr>
        <w:t>/2013. (</w:t>
      </w:r>
      <w:r>
        <w:rPr>
          <w:rFonts w:ascii="Garamond" w:eastAsia="Calibri" w:hAnsi="Garamond"/>
          <w:b/>
          <w:bCs/>
          <w:sz w:val="36"/>
          <w:szCs w:val="36"/>
          <w:lang w:eastAsia="en-US"/>
        </w:rPr>
        <w:t>V</w:t>
      </w:r>
      <w:r w:rsidRPr="00635F90">
        <w:rPr>
          <w:rFonts w:ascii="Garamond" w:eastAsia="Calibri" w:hAnsi="Garamond"/>
          <w:b/>
          <w:bCs/>
          <w:sz w:val="36"/>
          <w:szCs w:val="36"/>
          <w:lang w:val="x-none" w:eastAsia="en-US"/>
        </w:rPr>
        <w:t>.</w:t>
      </w:r>
      <w:r>
        <w:rPr>
          <w:rFonts w:ascii="Garamond" w:eastAsia="Calibri" w:hAnsi="Garamond"/>
          <w:b/>
          <w:bCs/>
          <w:sz w:val="36"/>
          <w:szCs w:val="36"/>
          <w:lang w:eastAsia="en-US"/>
        </w:rPr>
        <w:t>2</w:t>
      </w:r>
      <w:r w:rsidRPr="00635F90">
        <w:rPr>
          <w:rFonts w:ascii="Garamond" w:eastAsia="Calibri" w:hAnsi="Garamond"/>
          <w:b/>
          <w:bCs/>
          <w:sz w:val="36"/>
          <w:szCs w:val="36"/>
          <w:lang w:val="x-none" w:eastAsia="en-US"/>
        </w:rPr>
        <w:t>) önkormányzati rendeletének módosítása</w:t>
      </w:r>
    </w:p>
    <w:p w:rsidR="00635F90" w:rsidRPr="00635F90" w:rsidRDefault="00635F90" w:rsidP="00635F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Garamond" w:eastAsia="Arial Unicode MS" w:hAnsi="Garamond"/>
          <w:b/>
          <w:bCs/>
          <w:sz w:val="36"/>
          <w:szCs w:val="36"/>
          <w:lang w:val="x-none" w:eastAsia="en-US"/>
        </w:rPr>
      </w:pPr>
    </w:p>
    <w:p w:rsidR="00635F90" w:rsidRPr="00635F90" w:rsidRDefault="00635F90" w:rsidP="00635F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jc w:val="both"/>
        <w:rPr>
          <w:rFonts w:ascii="Garamond" w:eastAsia="Arial Unicode MS" w:hAnsi="Garamond"/>
          <w:b/>
          <w:bCs/>
          <w:sz w:val="36"/>
          <w:szCs w:val="22"/>
          <w:lang w:eastAsia="en-US"/>
        </w:rPr>
      </w:pPr>
      <w:proofErr w:type="gramStart"/>
      <w:r w:rsidRPr="00635F90">
        <w:rPr>
          <w:rFonts w:ascii="Garamond" w:eastAsia="Arial Unicode MS" w:hAnsi="Garamond"/>
          <w:b/>
          <w:bCs/>
          <w:sz w:val="36"/>
          <w:szCs w:val="22"/>
          <w:lang w:eastAsia="en-US"/>
        </w:rPr>
        <w:t>Előterjesztő :</w:t>
      </w:r>
      <w:proofErr w:type="gramEnd"/>
      <w:r w:rsidRPr="00635F90">
        <w:rPr>
          <w:rFonts w:ascii="Garamond" w:eastAsia="Arial Unicode MS" w:hAnsi="Garamond"/>
          <w:b/>
          <w:bCs/>
          <w:sz w:val="36"/>
          <w:szCs w:val="22"/>
          <w:lang w:eastAsia="en-US"/>
        </w:rPr>
        <w:tab/>
        <w:t xml:space="preserve"> </w:t>
      </w:r>
      <w:proofErr w:type="spellStart"/>
      <w:r w:rsidRPr="00635F90">
        <w:rPr>
          <w:rFonts w:ascii="Garamond" w:eastAsia="Arial Unicode MS" w:hAnsi="Garamond"/>
          <w:b/>
          <w:bCs/>
          <w:sz w:val="36"/>
          <w:szCs w:val="22"/>
          <w:lang w:eastAsia="en-US"/>
        </w:rPr>
        <w:t>Druskoczi</w:t>
      </w:r>
      <w:proofErr w:type="spellEnd"/>
      <w:r w:rsidRPr="00635F90">
        <w:rPr>
          <w:rFonts w:ascii="Garamond" w:eastAsia="Arial Unicode MS" w:hAnsi="Garamond"/>
          <w:b/>
          <w:bCs/>
          <w:sz w:val="36"/>
          <w:szCs w:val="22"/>
          <w:lang w:eastAsia="en-US"/>
        </w:rPr>
        <w:t xml:space="preserve"> Tünde polgármester</w:t>
      </w:r>
    </w:p>
    <w:p w:rsidR="00635F90" w:rsidRPr="00635F90" w:rsidRDefault="00635F90" w:rsidP="00635F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jc w:val="both"/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</w:pPr>
      <w:r w:rsidRPr="00635F90">
        <w:rPr>
          <w:rFonts w:ascii="Garamond" w:eastAsia="Calibri" w:hAnsi="Garamond"/>
          <w:b/>
          <w:bCs/>
          <w:sz w:val="36"/>
          <w:szCs w:val="22"/>
          <w:lang w:eastAsia="en-US"/>
        </w:rPr>
        <w:t xml:space="preserve">Készítette: </w:t>
      </w:r>
      <w:r w:rsidRPr="00635F90">
        <w:rPr>
          <w:rFonts w:ascii="Garamond" w:eastAsia="Calibri" w:hAnsi="Garamond"/>
          <w:b/>
          <w:bCs/>
          <w:sz w:val="36"/>
          <w:szCs w:val="22"/>
          <w:lang w:eastAsia="en-US"/>
        </w:rPr>
        <w:tab/>
      </w:r>
      <w:r w:rsidRPr="00635F90"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  <w:t>dr. Hamzsa Andrea jogi-titkársági főtanácsos</w:t>
      </w:r>
    </w:p>
    <w:p w:rsidR="00635F90" w:rsidRPr="00635F90" w:rsidRDefault="00635F90" w:rsidP="00635F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jc w:val="both"/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</w:pPr>
      <w:r w:rsidRPr="00635F90"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  <w:tab/>
      </w:r>
      <w:r w:rsidRPr="00635F90"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  <w:tab/>
      </w:r>
      <w:r w:rsidRPr="00635F90">
        <w:rPr>
          <w:rFonts w:ascii="Garamond" w:eastAsia="Calibri" w:hAnsi="Garamond"/>
          <w:b/>
          <w:bCs/>
          <w:i/>
          <w:iCs/>
          <w:sz w:val="36"/>
          <w:szCs w:val="22"/>
          <w:lang w:eastAsia="en-US"/>
        </w:rPr>
        <w:tab/>
        <w:t>Németh Gyöngyi pénzügyi vezető</w:t>
      </w:r>
    </w:p>
    <w:p w:rsidR="00635F90" w:rsidRPr="00635F90" w:rsidRDefault="00635F90" w:rsidP="00635F90">
      <w:pPr>
        <w:spacing w:after="200"/>
        <w:rPr>
          <w:rFonts w:ascii="Garamond" w:eastAsia="Calibri" w:hAnsi="Garamond"/>
          <w:b/>
          <w:sz w:val="22"/>
          <w:szCs w:val="22"/>
          <w:u w:val="single"/>
          <w:lang w:eastAsia="en-US"/>
        </w:rPr>
      </w:pPr>
    </w:p>
    <w:p w:rsidR="00635F90" w:rsidRPr="00635F90" w:rsidRDefault="00635F90" w:rsidP="00635F90">
      <w:pPr>
        <w:spacing w:after="200"/>
        <w:rPr>
          <w:rFonts w:ascii="Garamond" w:eastAsia="Calibri" w:hAnsi="Garamond"/>
          <w:b/>
          <w:sz w:val="22"/>
          <w:szCs w:val="22"/>
          <w:u w:val="single"/>
          <w:lang w:eastAsia="en-US"/>
        </w:rPr>
      </w:pPr>
    </w:p>
    <w:p w:rsidR="00635F90" w:rsidRPr="00635F90" w:rsidRDefault="00635F90" w:rsidP="00635F90">
      <w:pPr>
        <w:spacing w:after="200"/>
        <w:rPr>
          <w:rFonts w:ascii="Garamond" w:eastAsia="Calibri" w:hAnsi="Garamond"/>
          <w:b/>
          <w:sz w:val="22"/>
          <w:szCs w:val="22"/>
          <w:u w:val="single"/>
          <w:lang w:eastAsia="en-US"/>
        </w:rPr>
      </w:pPr>
    </w:p>
    <w:p w:rsidR="00635F90" w:rsidRPr="00635F90" w:rsidRDefault="00635F90" w:rsidP="00635F90">
      <w:pPr>
        <w:spacing w:after="200"/>
        <w:rPr>
          <w:rFonts w:ascii="Garamond" w:eastAsia="Calibri" w:hAnsi="Garamond"/>
          <w:b/>
          <w:sz w:val="22"/>
          <w:szCs w:val="22"/>
          <w:u w:val="single"/>
          <w:lang w:eastAsia="en-US"/>
        </w:rPr>
      </w:pPr>
    </w:p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635F90" w:rsidRDefault="00635F90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184DCC" w:rsidRPr="00184DCC" w:rsidRDefault="00184DCC" w:rsidP="00184DCC">
      <w:pPr>
        <w:tabs>
          <w:tab w:val="right" w:pos="9000"/>
        </w:tabs>
        <w:jc w:val="both"/>
        <w:rPr>
          <w:rFonts w:ascii="Garamond" w:eastAsia="Calibri" w:hAnsi="Garamond"/>
          <w:b/>
          <w:i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lastRenderedPageBreak/>
        <w:t xml:space="preserve">Előterjesztő: </w:t>
      </w:r>
      <w:r w:rsidRPr="00184DCC">
        <w:rPr>
          <w:rFonts w:ascii="Garamond" w:eastAsia="Calibri" w:hAnsi="Garamond"/>
          <w:b/>
          <w:i/>
          <w:lang w:eastAsia="en-US"/>
        </w:rPr>
        <w:tab/>
      </w:r>
      <w:proofErr w:type="spellStart"/>
      <w:r w:rsidRPr="00184DCC">
        <w:rPr>
          <w:rFonts w:ascii="Garamond" w:eastAsia="Calibri" w:hAnsi="Garamond"/>
          <w:b/>
          <w:i/>
          <w:lang w:eastAsia="en-US"/>
        </w:rPr>
        <w:t>Druskoczi</w:t>
      </w:r>
      <w:proofErr w:type="spellEnd"/>
      <w:r w:rsidRPr="00184DCC">
        <w:rPr>
          <w:rFonts w:ascii="Garamond" w:eastAsia="Calibri" w:hAnsi="Garamond"/>
          <w:b/>
          <w:i/>
          <w:lang w:eastAsia="en-US"/>
        </w:rPr>
        <w:t xml:space="preserve"> Tünde polgármester</w:t>
      </w:r>
    </w:p>
    <w:p w:rsidR="00184DCC" w:rsidRPr="00184DCC" w:rsidRDefault="00184DCC" w:rsidP="00184DCC">
      <w:pPr>
        <w:tabs>
          <w:tab w:val="right" w:pos="9000"/>
        </w:tabs>
        <w:rPr>
          <w:rFonts w:ascii="Garamond" w:eastAsia="Calibri" w:hAnsi="Garamond"/>
          <w:b/>
          <w:i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t>A napirendet tárgyaló ülés típusa-1:</w:t>
      </w:r>
      <w:r w:rsidRPr="00184DCC">
        <w:rPr>
          <w:rFonts w:ascii="Garamond" w:eastAsia="Calibri" w:hAnsi="Garamond"/>
          <w:i/>
          <w:lang w:eastAsia="en-US"/>
        </w:rPr>
        <w:tab/>
      </w:r>
      <w:r w:rsidRPr="00184DCC">
        <w:rPr>
          <w:rFonts w:ascii="Garamond" w:eastAsia="Calibri" w:hAnsi="Garamond"/>
          <w:b/>
          <w:i/>
          <w:u w:val="single"/>
          <w:lang w:eastAsia="en-US"/>
        </w:rPr>
        <w:t xml:space="preserve">nyílt </w:t>
      </w:r>
      <w:r w:rsidRPr="00184DCC">
        <w:rPr>
          <w:rFonts w:ascii="Garamond" w:eastAsia="Calibri" w:hAnsi="Garamond"/>
          <w:b/>
          <w:i/>
          <w:lang w:eastAsia="en-US"/>
        </w:rPr>
        <w:t>/</w:t>
      </w:r>
      <w:r w:rsidRPr="00184DCC">
        <w:rPr>
          <w:rFonts w:ascii="Garamond" w:eastAsia="Calibri" w:hAnsi="Garamond"/>
          <w:i/>
          <w:lang w:eastAsia="en-US"/>
        </w:rPr>
        <w:t xml:space="preserve"> zárt</w:t>
      </w:r>
    </w:p>
    <w:p w:rsidR="00184DCC" w:rsidRPr="00184DCC" w:rsidRDefault="00184DCC" w:rsidP="00184DCC">
      <w:pPr>
        <w:tabs>
          <w:tab w:val="right" w:pos="9000"/>
        </w:tabs>
        <w:rPr>
          <w:rFonts w:ascii="Garamond" w:eastAsia="Calibri" w:hAnsi="Garamond"/>
          <w:b/>
          <w:i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t>A napirendet tárgyaló ülés típusa-2</w:t>
      </w:r>
      <w:r w:rsidRPr="00184DCC">
        <w:rPr>
          <w:rFonts w:ascii="Garamond" w:eastAsia="Calibri" w:hAnsi="Garamond"/>
          <w:b/>
          <w:i/>
          <w:lang w:eastAsia="en-US"/>
        </w:rPr>
        <w:tab/>
      </w:r>
      <w:r w:rsidRPr="00184DCC">
        <w:rPr>
          <w:rFonts w:ascii="Garamond" w:eastAsia="Calibri" w:hAnsi="Garamond"/>
          <w:b/>
          <w:bCs/>
          <w:i/>
          <w:u w:val="single"/>
          <w:lang w:eastAsia="en-US"/>
        </w:rPr>
        <w:t>rendes</w:t>
      </w:r>
      <w:r w:rsidRPr="00184DCC">
        <w:rPr>
          <w:rFonts w:ascii="Garamond" w:eastAsia="Calibri" w:hAnsi="Garamond"/>
          <w:i/>
          <w:lang w:eastAsia="en-US"/>
        </w:rPr>
        <w:t xml:space="preserve"> / rendkívüli</w:t>
      </w:r>
    </w:p>
    <w:p w:rsidR="00184DCC" w:rsidRPr="00184DCC" w:rsidRDefault="00184DCC" w:rsidP="00184DCC">
      <w:pPr>
        <w:tabs>
          <w:tab w:val="right" w:pos="9000"/>
        </w:tabs>
        <w:rPr>
          <w:rFonts w:ascii="Garamond" w:eastAsia="Calibri" w:hAnsi="Garamond"/>
          <w:b/>
          <w:i/>
          <w:u w:val="single"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t>A rendelet elfogadásához szükséges többség típusa:</w:t>
      </w:r>
      <w:r w:rsidRPr="00184DCC">
        <w:rPr>
          <w:rFonts w:ascii="Garamond" w:eastAsia="Calibri" w:hAnsi="Garamond"/>
          <w:i/>
          <w:lang w:eastAsia="en-US"/>
        </w:rPr>
        <w:tab/>
      </w:r>
      <w:r w:rsidRPr="00184DCC">
        <w:rPr>
          <w:rFonts w:ascii="Garamond" w:eastAsia="Calibri" w:hAnsi="Garamond"/>
          <w:bCs/>
          <w:i/>
          <w:lang w:eastAsia="en-US"/>
        </w:rPr>
        <w:t>egyszerű</w:t>
      </w:r>
      <w:r w:rsidRPr="00184DCC">
        <w:rPr>
          <w:rFonts w:ascii="Garamond" w:eastAsia="Calibri" w:hAnsi="Garamond"/>
          <w:i/>
          <w:lang w:eastAsia="en-US"/>
        </w:rPr>
        <w:t xml:space="preserve"> / </w:t>
      </w:r>
      <w:r w:rsidRPr="00184DCC">
        <w:rPr>
          <w:rFonts w:ascii="Garamond" w:eastAsia="Calibri" w:hAnsi="Garamond"/>
          <w:b/>
          <w:i/>
          <w:u w:val="single"/>
          <w:lang w:eastAsia="en-US"/>
        </w:rPr>
        <w:t>minősített</w:t>
      </w:r>
    </w:p>
    <w:p w:rsidR="00184DCC" w:rsidRPr="00184DCC" w:rsidRDefault="00184DCC" w:rsidP="00184DCC">
      <w:pPr>
        <w:tabs>
          <w:tab w:val="right" w:pos="9000"/>
        </w:tabs>
        <w:spacing w:after="480"/>
        <w:rPr>
          <w:rFonts w:ascii="Garamond" w:eastAsia="Calibri" w:hAnsi="Garamond"/>
          <w:b/>
          <w:bCs/>
          <w:i/>
          <w:lang w:eastAsia="en-US"/>
        </w:rPr>
      </w:pPr>
      <w:r w:rsidRPr="00184DCC">
        <w:rPr>
          <w:rFonts w:ascii="Garamond" w:eastAsia="Calibri" w:hAnsi="Garamond"/>
          <w:b/>
          <w:i/>
          <w:lang w:eastAsia="en-US"/>
        </w:rPr>
        <w:t>A szavazás módja:</w:t>
      </w:r>
      <w:r w:rsidRPr="00184DCC">
        <w:rPr>
          <w:rFonts w:ascii="Garamond" w:eastAsia="Calibri" w:hAnsi="Garamond"/>
          <w:i/>
          <w:lang w:eastAsia="en-US"/>
        </w:rPr>
        <w:tab/>
      </w:r>
      <w:r w:rsidRPr="00184DCC">
        <w:rPr>
          <w:rFonts w:ascii="Garamond" w:eastAsia="Calibri" w:hAnsi="Garamond"/>
          <w:b/>
          <w:i/>
          <w:u w:val="single"/>
          <w:lang w:eastAsia="en-US"/>
        </w:rPr>
        <w:t xml:space="preserve">nyílt </w:t>
      </w:r>
      <w:r w:rsidRPr="00184DCC">
        <w:rPr>
          <w:rFonts w:ascii="Garamond" w:eastAsia="Calibri" w:hAnsi="Garamond"/>
          <w:i/>
          <w:lang w:eastAsia="en-US"/>
        </w:rPr>
        <w:t>/ titkos</w:t>
      </w:r>
    </w:p>
    <w:p w:rsidR="0021077E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  <w:r w:rsidRPr="00003D9C">
        <w:rPr>
          <w:rFonts w:ascii="Century Gothic" w:hAnsi="Century Gothic" w:cs="Calibri Light"/>
          <w:b/>
          <w:sz w:val="22"/>
          <w:szCs w:val="22"/>
        </w:rPr>
        <w:t>Tisztelt Képviselő-testület!</w:t>
      </w:r>
    </w:p>
    <w:p w:rsidR="00EA7BE3" w:rsidRDefault="00EA7BE3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EA7BE3" w:rsidRPr="00EA7BE3" w:rsidRDefault="00EA7BE3" w:rsidP="00EA7BE3">
      <w:pPr>
        <w:jc w:val="both"/>
        <w:rPr>
          <w:rFonts w:ascii="Century Gothic" w:hAnsi="Century Gothic" w:cs="Calibri Light"/>
          <w:sz w:val="22"/>
          <w:szCs w:val="22"/>
        </w:rPr>
      </w:pPr>
      <w:r w:rsidRPr="00EA7BE3">
        <w:rPr>
          <w:rFonts w:ascii="Century Gothic" w:hAnsi="Century Gothic"/>
          <w:bCs/>
          <w:sz w:val="22"/>
          <w:szCs w:val="22"/>
        </w:rPr>
        <w:t>Az önkormányzati vagyongazdálkodásról szóló 11/2013.(V.2.) önkormányzati rendelet felülvizsgálata során az alábbi módosításokra teszek javaslatot:</w:t>
      </w:r>
    </w:p>
    <w:p w:rsidR="0021077E" w:rsidRPr="00003D9C" w:rsidRDefault="0021077E" w:rsidP="0021077E">
      <w:pPr>
        <w:jc w:val="both"/>
        <w:rPr>
          <w:rFonts w:ascii="Century Gothic" w:hAnsi="Century Gothic" w:cs="Calibri Light"/>
          <w:b/>
          <w:sz w:val="22"/>
          <w:szCs w:val="22"/>
        </w:rPr>
      </w:pPr>
    </w:p>
    <w:p w:rsidR="0021077E" w:rsidRDefault="0021077E" w:rsidP="00EA7BE3">
      <w:pPr>
        <w:pStyle w:val="Szvegtrzs3"/>
        <w:numPr>
          <w:ilvl w:val="0"/>
          <w:numId w:val="3"/>
        </w:numPr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  <w:r w:rsidRPr="00A052D2">
        <w:rPr>
          <w:rFonts w:ascii="Century Gothic" w:hAnsi="Century Gothic" w:cs="Calibri Light"/>
          <w:sz w:val="22"/>
          <w:szCs w:val="22"/>
        </w:rPr>
        <w:t xml:space="preserve">Balatonberény Község Önkormányzatának vagyonelemei </w:t>
      </w:r>
      <w:r>
        <w:rPr>
          <w:rFonts w:ascii="Century Gothic" w:hAnsi="Century Gothic" w:cs="Calibri Light"/>
          <w:sz w:val="22"/>
          <w:szCs w:val="22"/>
        </w:rPr>
        <w:t>202</w:t>
      </w:r>
      <w:r w:rsidR="001E7DD9">
        <w:rPr>
          <w:rFonts w:ascii="Century Gothic" w:hAnsi="Century Gothic" w:cs="Calibri Light"/>
          <w:sz w:val="22"/>
          <w:szCs w:val="22"/>
        </w:rPr>
        <w:t>4</w:t>
      </w:r>
      <w:r w:rsidRPr="00A052D2">
        <w:rPr>
          <w:rFonts w:ascii="Century Gothic" w:hAnsi="Century Gothic" w:cs="Calibri Light"/>
          <w:sz w:val="22"/>
          <w:szCs w:val="22"/>
        </w:rPr>
        <w:t>. évben a következők szerint változtak:</w:t>
      </w:r>
    </w:p>
    <w:p w:rsidR="00C54EA2" w:rsidRDefault="00C54EA2"/>
    <w:tbl>
      <w:tblPr>
        <w:tblW w:w="94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4743"/>
        <w:gridCol w:w="1841"/>
        <w:gridCol w:w="1620"/>
      </w:tblGrid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Földterület</w:t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</w:tr>
      <w:tr w:rsidR="000A2FD6" w:rsidTr="000A2FD6">
        <w:trPr>
          <w:trHeight w:val="60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Hrsz</w:t>
            </w:r>
            <w:proofErr w:type="spellEnd"/>
          </w:p>
        </w:tc>
        <w:tc>
          <w:tcPr>
            <w:tcW w:w="4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Időpont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2590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Kert - Zártkert - Értékesítés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2024.02.16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-174 500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-174 500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 w:rsidP="00635F90">
            <w:pPr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Építmény</w:t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</w:tr>
      <w:tr w:rsidR="000A2FD6" w:rsidTr="000A2FD6">
        <w:trPr>
          <w:trHeight w:val="60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Hrsz</w:t>
            </w:r>
            <w:proofErr w:type="spellEnd"/>
          </w:p>
        </w:tc>
        <w:tc>
          <w:tcPr>
            <w:tcW w:w="4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Időpont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032/1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Mise út fejlesztése VP pályázat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2024.09.02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51 055 275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1085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Botond utca burkolat felújítás, csapadékvíz elvezetési munkák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2024.08.27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2 954 880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1085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Botond utca műszaki ellenőrzés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2024.10.30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66 667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Templom köz útépítési, vízelvezetési munkák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2024.08.12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3 589 826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Templom köz műszaki ellenőrzés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2024.10.30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66 667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Búbos köz útépítési, vízelvezetési munkák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2024.08.02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2 165 032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Búbos köz műszaki ellenőrzés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2024.10.30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66 666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Naturista strand - Telefonfülke - Selejtezés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2024.12.31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-102 516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660/15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Naturista strand - Kültéri zuhanyzó - Selejtezés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2024.12.31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-671 190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59 191 307 Ft</w:t>
            </w: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</w:tr>
      <w:tr w:rsidR="000A2FD6" w:rsidTr="000A2FD6">
        <w:trPr>
          <w:trHeight w:val="30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Default="000A2FD6">
            <w:pPr>
              <w:jc w:val="center"/>
              <w:rPr>
                <w:sz w:val="20"/>
                <w:szCs w:val="20"/>
              </w:rPr>
            </w:pPr>
          </w:p>
        </w:tc>
      </w:tr>
      <w:tr w:rsidR="000A2FD6" w:rsidRPr="000A2FD6" w:rsidTr="000A2FD6">
        <w:trPr>
          <w:trHeight w:val="30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Pr="000A2FD6" w:rsidRDefault="000A2FD6">
            <w:pPr>
              <w:rPr>
                <w:b/>
                <w:sz w:val="20"/>
                <w:szCs w:val="20"/>
              </w:rPr>
            </w:pP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Pr="000A2FD6" w:rsidRDefault="000A2FD6">
            <w:pPr>
              <w:jc w:val="center"/>
              <w:rPr>
                <w:b/>
              </w:rPr>
            </w:pPr>
            <w:r w:rsidRPr="000A2FD6">
              <w:rPr>
                <w:b/>
              </w:rPr>
              <w:t>Összes változás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Pr="000A2FD6" w:rsidRDefault="000A2FD6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FD6" w:rsidRPr="000A2FD6" w:rsidRDefault="000A2FD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2FD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59 016 807 Ft</w:t>
            </w:r>
          </w:p>
        </w:tc>
      </w:tr>
    </w:tbl>
    <w:p w:rsidR="0021077E" w:rsidRDefault="0021077E" w:rsidP="0021077E">
      <w:pPr>
        <w:pStyle w:val="Szvegtrzs3"/>
        <w:tabs>
          <w:tab w:val="left" w:pos="8222"/>
        </w:tabs>
        <w:spacing w:after="0"/>
        <w:rPr>
          <w:rFonts w:ascii="Century Gothic" w:hAnsi="Century Gothic" w:cs="Calibri Light"/>
          <w:sz w:val="22"/>
          <w:szCs w:val="22"/>
        </w:rPr>
      </w:pPr>
    </w:p>
    <w:p w:rsidR="0021077E" w:rsidRPr="006D5FAF" w:rsidRDefault="0021077E" w:rsidP="0021077E">
      <w:pPr>
        <w:pStyle w:val="Szvegtrzs3"/>
        <w:tabs>
          <w:tab w:val="left" w:pos="8222"/>
        </w:tabs>
        <w:spacing w:after="0"/>
        <w:jc w:val="right"/>
        <w:rPr>
          <w:rFonts w:ascii="Century Gothic" w:hAnsi="Century Gothic" w:cs="Calibri Light"/>
          <w:sz w:val="10"/>
          <w:szCs w:val="10"/>
        </w:rPr>
      </w:pPr>
      <w:proofErr w:type="gramStart"/>
      <w:r w:rsidRPr="006D5FAF">
        <w:rPr>
          <w:rFonts w:ascii="Century Gothic" w:hAnsi="Century Gothic" w:cs="Calibri Light"/>
          <w:sz w:val="10"/>
          <w:szCs w:val="10"/>
        </w:rPr>
        <w:t>adatok</w:t>
      </w:r>
      <w:proofErr w:type="gramEnd"/>
      <w:r w:rsidRPr="006D5FAF">
        <w:rPr>
          <w:rFonts w:ascii="Century Gothic" w:hAnsi="Century Gothic" w:cs="Calibri Light"/>
          <w:sz w:val="10"/>
          <w:szCs w:val="10"/>
        </w:rPr>
        <w:t xml:space="preserve"> Ft-ban kerekítve</w:t>
      </w:r>
    </w:p>
    <w:tbl>
      <w:tblPr>
        <w:tblW w:w="1002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60"/>
        <w:gridCol w:w="850"/>
        <w:gridCol w:w="860"/>
        <w:gridCol w:w="851"/>
        <w:gridCol w:w="850"/>
        <w:gridCol w:w="851"/>
        <w:gridCol w:w="850"/>
        <w:gridCol w:w="780"/>
        <w:gridCol w:w="780"/>
        <w:gridCol w:w="850"/>
        <w:gridCol w:w="794"/>
      </w:tblGrid>
      <w:tr w:rsidR="00535214" w:rsidRPr="00A052D2" w:rsidTr="00535214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6D5FAF" w:rsidRDefault="00535214" w:rsidP="0053521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5FA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A052D2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2014.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A052D2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2015.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A052D2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2016.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A052D2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2017.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A052D2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2018.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535214" w:rsidRPr="00A052D2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535214" w:rsidRPr="00A052D2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052D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535214" w:rsidRPr="00A052D2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:rsidR="00535214" w:rsidRDefault="00535214" w:rsidP="0053521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535214" w:rsidRPr="002334F4" w:rsidTr="0053521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2334F4" w:rsidRDefault="00535214" w:rsidP="00535214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Összesen: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2 785 887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2 799 796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3 041 224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2 804 529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2 834 944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2 915 736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2 918183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2 960</w:t>
            </w: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 </w:t>
            </w:r>
            <w:r w:rsidRPr="002334F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21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3 169 725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21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3 253 237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521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:rsidR="00535214" w:rsidRPr="002334F4" w:rsidRDefault="00535214" w:rsidP="00535214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3 312 253 </w:t>
            </w:r>
          </w:p>
        </w:tc>
      </w:tr>
    </w:tbl>
    <w:p w:rsidR="0021077E" w:rsidRDefault="0021077E" w:rsidP="0021077E">
      <w:pPr>
        <w:rPr>
          <w:rFonts w:ascii="Century Gothic" w:hAnsi="Century Gothic"/>
          <w:sz w:val="22"/>
          <w:szCs w:val="22"/>
        </w:rPr>
      </w:pPr>
    </w:p>
    <w:p w:rsidR="0021077E" w:rsidRDefault="0021077E" w:rsidP="0021077E">
      <w:pPr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sz w:val="22"/>
          <w:szCs w:val="22"/>
        </w:rPr>
        <w:lastRenderedPageBreak/>
        <w:t>Az önkormányzat vagyona</w:t>
      </w:r>
      <w:r w:rsidR="003A6971">
        <w:rPr>
          <w:rFonts w:ascii="Century Gothic" w:hAnsi="Century Gothic"/>
          <w:sz w:val="22"/>
          <w:szCs w:val="22"/>
        </w:rPr>
        <w:t xml:space="preserve"> 202</w:t>
      </w:r>
      <w:r w:rsidR="004813EC">
        <w:rPr>
          <w:rFonts w:ascii="Century Gothic" w:hAnsi="Century Gothic"/>
          <w:sz w:val="22"/>
          <w:szCs w:val="22"/>
        </w:rPr>
        <w:t>3</w:t>
      </w:r>
      <w:r w:rsidR="003A6971">
        <w:rPr>
          <w:rFonts w:ascii="Century Gothic" w:hAnsi="Century Gothic"/>
          <w:sz w:val="22"/>
          <w:szCs w:val="22"/>
        </w:rPr>
        <w:t xml:space="preserve">. évhez képest </w:t>
      </w:r>
      <w:r w:rsidR="00B05D42">
        <w:rPr>
          <w:rFonts w:ascii="Century Gothic" w:hAnsi="Century Gothic"/>
          <w:sz w:val="22"/>
          <w:szCs w:val="22"/>
        </w:rPr>
        <w:t xml:space="preserve">tehát </w:t>
      </w:r>
      <w:r w:rsidR="004813EC" w:rsidRPr="00B05D42">
        <w:rPr>
          <w:rFonts w:ascii="Century Gothic" w:hAnsi="Century Gothic"/>
          <w:b/>
          <w:sz w:val="22"/>
          <w:szCs w:val="22"/>
          <w:u w:val="single"/>
        </w:rPr>
        <w:t>59 016 807</w:t>
      </w:r>
      <w:r w:rsidRPr="00B05D42">
        <w:rPr>
          <w:rFonts w:ascii="Century Gothic" w:hAnsi="Century Gothic"/>
          <w:b/>
          <w:sz w:val="22"/>
          <w:szCs w:val="22"/>
          <w:u w:val="single"/>
        </w:rPr>
        <w:t xml:space="preserve"> Ft-tal növekedett.</w:t>
      </w:r>
    </w:p>
    <w:p w:rsidR="00EA7BE3" w:rsidRDefault="00EA7BE3" w:rsidP="0021077E">
      <w:pPr>
        <w:rPr>
          <w:rFonts w:ascii="Century Gothic" w:hAnsi="Century Gothic"/>
          <w:b/>
          <w:sz w:val="22"/>
          <w:szCs w:val="22"/>
          <w:u w:val="single"/>
        </w:rPr>
      </w:pPr>
    </w:p>
    <w:p w:rsidR="00EA7BE3" w:rsidRPr="00EA7BE3" w:rsidRDefault="00EA7BE3" w:rsidP="0021077E">
      <w:pPr>
        <w:rPr>
          <w:rFonts w:ascii="Century Gothic" w:hAnsi="Century Gothic"/>
          <w:sz w:val="22"/>
          <w:szCs w:val="22"/>
        </w:rPr>
      </w:pPr>
      <w:r w:rsidRPr="00EA7BE3">
        <w:rPr>
          <w:rFonts w:ascii="Century Gothic" w:hAnsi="Century Gothic"/>
          <w:sz w:val="22"/>
          <w:szCs w:val="22"/>
        </w:rPr>
        <w:t>A változások átvezetése érdekében indokolt a rendelet 1</w:t>
      </w:r>
      <w:proofErr w:type="gramStart"/>
      <w:r w:rsidRPr="00EA7BE3">
        <w:rPr>
          <w:rFonts w:ascii="Century Gothic" w:hAnsi="Century Gothic"/>
          <w:sz w:val="22"/>
          <w:szCs w:val="22"/>
        </w:rPr>
        <w:t>.,</w:t>
      </w:r>
      <w:proofErr w:type="gramEnd"/>
      <w:r w:rsidRPr="00EA7BE3">
        <w:rPr>
          <w:rFonts w:ascii="Century Gothic" w:hAnsi="Century Gothic"/>
          <w:sz w:val="22"/>
          <w:szCs w:val="22"/>
        </w:rPr>
        <w:t xml:space="preserve"> 2., és 3. mellékletének módosítása.</w:t>
      </w:r>
    </w:p>
    <w:p w:rsidR="00635F90" w:rsidRDefault="00635F90" w:rsidP="0021077E">
      <w:pPr>
        <w:rPr>
          <w:rFonts w:ascii="Century Gothic" w:hAnsi="Century Gothic"/>
          <w:sz w:val="22"/>
          <w:szCs w:val="22"/>
        </w:rPr>
      </w:pPr>
    </w:p>
    <w:p w:rsidR="00635F90" w:rsidRDefault="00635F90" w:rsidP="00EA7BE3">
      <w:pPr>
        <w:pStyle w:val="Listaszerbekezds"/>
        <w:numPr>
          <w:ilvl w:val="0"/>
          <w:numId w:val="3"/>
        </w:numPr>
        <w:jc w:val="both"/>
        <w:rPr>
          <w:rFonts w:ascii="Century Gothic" w:hAnsi="Century Gothic"/>
          <w:sz w:val="22"/>
          <w:szCs w:val="22"/>
        </w:rPr>
      </w:pPr>
      <w:r w:rsidRPr="00EA7BE3">
        <w:rPr>
          <w:rFonts w:ascii="Century Gothic" w:hAnsi="Century Gothic"/>
          <w:sz w:val="22"/>
          <w:szCs w:val="22"/>
        </w:rPr>
        <w:t xml:space="preserve">A képviselő-testület </w:t>
      </w:r>
      <w:r w:rsidR="00EA7BE3">
        <w:rPr>
          <w:rFonts w:ascii="Century Gothic" w:hAnsi="Century Gothic"/>
          <w:sz w:val="22"/>
          <w:szCs w:val="22"/>
        </w:rPr>
        <w:t xml:space="preserve">korábbi </w:t>
      </w:r>
      <w:r w:rsidRPr="00EA7BE3">
        <w:rPr>
          <w:rFonts w:ascii="Century Gothic" w:hAnsi="Century Gothic"/>
          <w:sz w:val="22"/>
          <w:szCs w:val="22"/>
        </w:rPr>
        <w:t xml:space="preserve">határozata alapján a Petőfi utca részét képező 583/1, 584/1, 585/1, 587/1 és 588/1 </w:t>
      </w:r>
      <w:proofErr w:type="spellStart"/>
      <w:r w:rsidRPr="00EA7BE3">
        <w:rPr>
          <w:rFonts w:ascii="Century Gothic" w:hAnsi="Century Gothic"/>
          <w:sz w:val="22"/>
          <w:szCs w:val="22"/>
        </w:rPr>
        <w:t>hrsz</w:t>
      </w:r>
      <w:proofErr w:type="spellEnd"/>
      <w:r w:rsidRPr="00EA7BE3">
        <w:rPr>
          <w:rFonts w:ascii="Century Gothic" w:hAnsi="Century Gothic"/>
          <w:sz w:val="22"/>
          <w:szCs w:val="22"/>
        </w:rPr>
        <w:t>-ú</w:t>
      </w:r>
      <w:r w:rsidR="00155139" w:rsidRPr="00EA7BE3">
        <w:rPr>
          <w:rFonts w:ascii="Century Gothic" w:hAnsi="Century Gothic"/>
          <w:sz w:val="22"/>
          <w:szCs w:val="22"/>
        </w:rPr>
        <w:t>, és az önkormányzat tulajdonát képező, korábban</w:t>
      </w:r>
      <w:r w:rsidRPr="00EA7BE3">
        <w:rPr>
          <w:rFonts w:ascii="Century Gothic" w:hAnsi="Century Gothic"/>
          <w:sz w:val="22"/>
          <w:szCs w:val="22"/>
        </w:rPr>
        <w:t xml:space="preserve"> </w:t>
      </w:r>
      <w:r w:rsidR="00B05D42" w:rsidRPr="00EA7BE3">
        <w:rPr>
          <w:rFonts w:ascii="Century Gothic" w:hAnsi="Century Gothic"/>
          <w:sz w:val="22"/>
          <w:szCs w:val="22"/>
        </w:rPr>
        <w:t>közút</w:t>
      </w:r>
      <w:r w:rsidRPr="00EA7BE3">
        <w:rPr>
          <w:rFonts w:ascii="Century Gothic" w:hAnsi="Century Gothic"/>
          <w:sz w:val="22"/>
          <w:szCs w:val="22"/>
        </w:rPr>
        <w:t>, ill</w:t>
      </w:r>
      <w:r w:rsidR="00155139" w:rsidRPr="00EA7BE3">
        <w:rPr>
          <w:rFonts w:ascii="Century Gothic" w:hAnsi="Century Gothic"/>
          <w:sz w:val="22"/>
          <w:szCs w:val="22"/>
        </w:rPr>
        <w:t xml:space="preserve">etve közterület </w:t>
      </w:r>
      <w:r w:rsidR="00EA7BE3">
        <w:rPr>
          <w:rFonts w:ascii="Century Gothic" w:hAnsi="Century Gothic"/>
          <w:sz w:val="22"/>
          <w:szCs w:val="22"/>
        </w:rPr>
        <w:t>átminősítése megtörtén</w:t>
      </w:r>
      <w:r w:rsidR="00052C2C">
        <w:rPr>
          <w:rFonts w:ascii="Century Gothic" w:hAnsi="Century Gothic"/>
          <w:sz w:val="22"/>
          <w:szCs w:val="22"/>
        </w:rPr>
        <w:t>t</w:t>
      </w:r>
      <w:r w:rsidR="00EA7BE3">
        <w:rPr>
          <w:rFonts w:ascii="Century Gothic" w:hAnsi="Century Gothic"/>
          <w:sz w:val="22"/>
          <w:szCs w:val="22"/>
        </w:rPr>
        <w:t xml:space="preserve"> </w:t>
      </w:r>
      <w:r w:rsidRPr="00EA7BE3">
        <w:rPr>
          <w:rFonts w:ascii="Century Gothic" w:hAnsi="Century Gothic"/>
          <w:sz w:val="22"/>
          <w:szCs w:val="22"/>
        </w:rPr>
        <w:t>„közforgalom elől el nem zárt magánút”</w:t>
      </w:r>
      <w:r w:rsidR="00EA7BE3">
        <w:rPr>
          <w:rFonts w:ascii="Century Gothic" w:hAnsi="Century Gothic"/>
          <w:sz w:val="22"/>
          <w:szCs w:val="22"/>
        </w:rPr>
        <w:t xml:space="preserve">-tá, ezáltal </w:t>
      </w:r>
      <w:r w:rsidR="00155139" w:rsidRPr="00EA7BE3">
        <w:rPr>
          <w:rFonts w:ascii="Century Gothic" w:hAnsi="Century Gothic"/>
          <w:sz w:val="22"/>
          <w:szCs w:val="22"/>
        </w:rPr>
        <w:t xml:space="preserve">forgalomképes üzleti vagyonná </w:t>
      </w:r>
      <w:proofErr w:type="spellStart"/>
      <w:r w:rsidR="00155139" w:rsidRPr="00EA7BE3">
        <w:rPr>
          <w:rFonts w:ascii="Century Gothic" w:hAnsi="Century Gothic"/>
          <w:sz w:val="22"/>
          <w:szCs w:val="22"/>
        </w:rPr>
        <w:t>minősíthetőek</w:t>
      </w:r>
      <w:proofErr w:type="spellEnd"/>
      <w:r w:rsidR="00EA7BE3">
        <w:rPr>
          <w:rFonts w:ascii="Century Gothic" w:hAnsi="Century Gothic"/>
          <w:sz w:val="22"/>
          <w:szCs w:val="22"/>
        </w:rPr>
        <w:t>, mellyel</w:t>
      </w:r>
      <w:r w:rsidR="00155139" w:rsidRPr="00EA7BE3">
        <w:rPr>
          <w:rFonts w:ascii="Century Gothic" w:hAnsi="Century Gothic"/>
          <w:sz w:val="22"/>
          <w:szCs w:val="22"/>
        </w:rPr>
        <w:t xml:space="preserve"> </w:t>
      </w:r>
      <w:r w:rsidR="00EA7BE3">
        <w:rPr>
          <w:rFonts w:ascii="Century Gothic" w:hAnsi="Century Gothic"/>
          <w:sz w:val="22"/>
          <w:szCs w:val="22"/>
        </w:rPr>
        <w:t>a rendelet 3. melléklete kiegészül</w:t>
      </w:r>
      <w:r w:rsidR="00155139" w:rsidRPr="00EA7BE3">
        <w:rPr>
          <w:rFonts w:ascii="Century Gothic" w:hAnsi="Century Gothic"/>
          <w:sz w:val="22"/>
          <w:szCs w:val="22"/>
        </w:rPr>
        <w:t>.</w:t>
      </w:r>
      <w:r w:rsidRPr="00EA7BE3">
        <w:rPr>
          <w:rFonts w:ascii="Century Gothic" w:hAnsi="Century Gothic"/>
          <w:sz w:val="22"/>
          <w:szCs w:val="22"/>
        </w:rPr>
        <w:t xml:space="preserve"> </w:t>
      </w:r>
    </w:p>
    <w:p w:rsidR="00B37184" w:rsidRDefault="00B37184" w:rsidP="00B37184">
      <w:pPr>
        <w:jc w:val="both"/>
        <w:rPr>
          <w:rFonts w:ascii="Century Gothic" w:hAnsi="Century Gothic"/>
          <w:sz w:val="22"/>
          <w:szCs w:val="22"/>
        </w:rPr>
      </w:pPr>
    </w:p>
    <w:p w:rsidR="00CA4B31" w:rsidRDefault="00CA4B31" w:rsidP="00843538">
      <w:pPr>
        <w:pStyle w:val="Listaszerbekezds"/>
        <w:numPr>
          <w:ilvl w:val="0"/>
          <w:numId w:val="3"/>
        </w:numPr>
        <w:jc w:val="both"/>
        <w:rPr>
          <w:rFonts w:ascii="Century Gothic" w:hAnsi="Century Gothic"/>
          <w:sz w:val="22"/>
          <w:szCs w:val="22"/>
        </w:rPr>
      </w:pPr>
      <w:r w:rsidRPr="00CA4B31">
        <w:rPr>
          <w:rFonts w:ascii="Century Gothic" w:hAnsi="Century Gothic"/>
          <w:sz w:val="22"/>
          <w:szCs w:val="22"/>
        </w:rPr>
        <w:t xml:space="preserve">A rendelet </w:t>
      </w:r>
      <w:r>
        <w:rPr>
          <w:rFonts w:ascii="Century Gothic" w:hAnsi="Century Gothic"/>
          <w:sz w:val="22"/>
          <w:szCs w:val="22"/>
        </w:rPr>
        <w:t>bevezető része is módosul, mivel</w:t>
      </w:r>
      <w:r w:rsidRPr="00CA4B31">
        <w:rPr>
          <w:rFonts w:ascii="Century Gothic" w:hAnsi="Century Gothic"/>
          <w:sz w:val="22"/>
          <w:szCs w:val="22"/>
        </w:rPr>
        <w:t xml:space="preserve"> nem tartalma</w:t>
      </w:r>
      <w:r>
        <w:rPr>
          <w:rFonts w:ascii="Century Gothic" w:hAnsi="Century Gothic"/>
          <w:sz w:val="22"/>
          <w:szCs w:val="22"/>
        </w:rPr>
        <w:t>z</w:t>
      </w:r>
      <w:r w:rsidR="00843538">
        <w:rPr>
          <w:rFonts w:ascii="Century Gothic" w:hAnsi="Century Gothic"/>
          <w:sz w:val="22"/>
          <w:szCs w:val="22"/>
        </w:rPr>
        <w:t>ott</w:t>
      </w:r>
      <w:r>
        <w:rPr>
          <w:rFonts w:ascii="Century Gothic" w:hAnsi="Century Gothic"/>
          <w:sz w:val="22"/>
          <w:szCs w:val="22"/>
        </w:rPr>
        <w:t xml:space="preserve"> minden </w:t>
      </w:r>
      <w:r w:rsidRPr="00CA4B31">
        <w:rPr>
          <w:rFonts w:ascii="Century Gothic" w:hAnsi="Century Gothic"/>
          <w:sz w:val="22"/>
          <w:szCs w:val="22"/>
        </w:rPr>
        <w:t>felhatalmazó rendelkezést, illetve az alaptörvényi hivatkozás sem pontos.</w:t>
      </w:r>
    </w:p>
    <w:p w:rsidR="00CA4B31" w:rsidRPr="00CA4B31" w:rsidRDefault="00CA4B31" w:rsidP="00843538">
      <w:pPr>
        <w:pStyle w:val="Listaszerbekezds"/>
        <w:jc w:val="both"/>
        <w:rPr>
          <w:rFonts w:ascii="Century Gothic" w:hAnsi="Century Gothic"/>
          <w:sz w:val="22"/>
          <w:szCs w:val="22"/>
        </w:rPr>
      </w:pPr>
    </w:p>
    <w:p w:rsidR="00CA4B31" w:rsidRDefault="00A5727F" w:rsidP="00CA4B31">
      <w:pPr>
        <w:pStyle w:val="Listaszerbekezds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rendelet 10.§ (4) be</w:t>
      </w:r>
      <w:r w:rsidR="00D13C49">
        <w:rPr>
          <w:rFonts w:ascii="Century Gothic" w:hAnsi="Century Gothic"/>
          <w:sz w:val="22"/>
          <w:szCs w:val="22"/>
        </w:rPr>
        <w:t xml:space="preserve">kezdésének nyelvtani </w:t>
      </w:r>
      <w:proofErr w:type="spellStart"/>
      <w:r w:rsidR="00D13C49">
        <w:rPr>
          <w:rFonts w:ascii="Century Gothic" w:hAnsi="Century Gothic"/>
          <w:sz w:val="22"/>
          <w:szCs w:val="22"/>
        </w:rPr>
        <w:t>pontosításá</w:t>
      </w:r>
      <w:r>
        <w:rPr>
          <w:rFonts w:ascii="Century Gothic" w:hAnsi="Century Gothic"/>
          <w:sz w:val="22"/>
          <w:szCs w:val="22"/>
        </w:rPr>
        <w:t>ra</w:t>
      </w:r>
      <w:proofErr w:type="spellEnd"/>
      <w:r>
        <w:rPr>
          <w:rFonts w:ascii="Century Gothic" w:hAnsi="Century Gothic"/>
          <w:sz w:val="22"/>
          <w:szCs w:val="22"/>
        </w:rPr>
        <w:t xml:space="preserve"> került sor.</w:t>
      </w:r>
    </w:p>
    <w:p w:rsidR="00A5727F" w:rsidRPr="00A5727F" w:rsidRDefault="00A5727F" w:rsidP="00A5727F">
      <w:pPr>
        <w:pStyle w:val="Listaszerbekezds"/>
        <w:rPr>
          <w:rFonts w:ascii="Century Gothic" w:hAnsi="Century Gothic"/>
          <w:sz w:val="22"/>
          <w:szCs w:val="22"/>
        </w:rPr>
      </w:pPr>
    </w:p>
    <w:p w:rsidR="00D13C49" w:rsidRDefault="00A5727F" w:rsidP="00D13C49">
      <w:pPr>
        <w:pStyle w:val="Listaszerbekezds"/>
        <w:numPr>
          <w:ilvl w:val="0"/>
          <w:numId w:val="3"/>
        </w:numPr>
        <w:ind w:left="426" w:firstLine="0"/>
        <w:jc w:val="both"/>
        <w:rPr>
          <w:rFonts w:ascii="Century Gothic" w:hAnsi="Century Gothic"/>
          <w:sz w:val="22"/>
          <w:szCs w:val="22"/>
        </w:rPr>
      </w:pPr>
      <w:r w:rsidRPr="00A5727F">
        <w:rPr>
          <w:rFonts w:ascii="Century Gothic" w:hAnsi="Century Gothic"/>
          <w:sz w:val="22"/>
          <w:szCs w:val="22"/>
        </w:rPr>
        <w:t>A rendelet 11-12.§-</w:t>
      </w:r>
      <w:proofErr w:type="spellStart"/>
      <w:r w:rsidRPr="00A5727F">
        <w:rPr>
          <w:rFonts w:ascii="Century Gothic" w:hAnsi="Century Gothic"/>
          <w:sz w:val="22"/>
          <w:szCs w:val="22"/>
        </w:rPr>
        <w:t>ai</w:t>
      </w:r>
      <w:proofErr w:type="spellEnd"/>
      <w:r w:rsidRPr="00A5727F">
        <w:rPr>
          <w:rFonts w:ascii="Century Gothic" w:hAnsi="Century Gothic"/>
          <w:sz w:val="22"/>
          <w:szCs w:val="22"/>
        </w:rPr>
        <w:t xml:space="preserve"> szabályozzák az önkormányzati vagyontárgy, vagyoni értékű jog elidegenítésére, hasznosítására vonatkozó szabályokat. Hasznosítás esetén az eljárási rendelkezéseket a bérleti díj összegéhez, és nem a vagyontárgy értékéhez igazította, amely magasabb szintű jogsza</w:t>
      </w:r>
      <w:r w:rsidR="00D13C49">
        <w:rPr>
          <w:rFonts w:ascii="Century Gothic" w:hAnsi="Century Gothic"/>
          <w:sz w:val="22"/>
          <w:szCs w:val="22"/>
        </w:rPr>
        <w:t>bályba ütközik, így ennek hatályon kívül helyezése indokolt.</w:t>
      </w:r>
    </w:p>
    <w:p w:rsidR="00D13C49" w:rsidRPr="00D13C49" w:rsidRDefault="00D13C49" w:rsidP="00D13C49">
      <w:pPr>
        <w:pStyle w:val="Listaszerbekezds"/>
        <w:rPr>
          <w:rFonts w:ascii="Century Gothic" w:hAnsi="Century Gothic"/>
          <w:sz w:val="22"/>
          <w:szCs w:val="22"/>
        </w:rPr>
      </w:pPr>
    </w:p>
    <w:p w:rsidR="00A5727F" w:rsidRDefault="00A5727F" w:rsidP="00D13C49">
      <w:pPr>
        <w:pStyle w:val="Listaszerbekezds"/>
        <w:ind w:left="426"/>
        <w:jc w:val="both"/>
        <w:rPr>
          <w:rFonts w:ascii="Century Gothic" w:hAnsi="Century Gothic"/>
          <w:sz w:val="22"/>
          <w:szCs w:val="22"/>
        </w:rPr>
      </w:pPr>
      <w:r w:rsidRPr="00A5727F">
        <w:rPr>
          <w:rFonts w:ascii="Century Gothic" w:hAnsi="Century Gothic"/>
          <w:sz w:val="22"/>
          <w:szCs w:val="22"/>
        </w:rPr>
        <w:t xml:space="preserve">Értékesítés esetén a kötelező versenyeztetési eljárást 5.000.000 Ft </w:t>
      </w:r>
      <w:proofErr w:type="gramStart"/>
      <w:r w:rsidRPr="00A5727F">
        <w:rPr>
          <w:rFonts w:ascii="Century Gothic" w:hAnsi="Century Gothic"/>
          <w:sz w:val="22"/>
          <w:szCs w:val="22"/>
        </w:rPr>
        <w:t>feletti értékű</w:t>
      </w:r>
      <w:proofErr w:type="gramEnd"/>
      <w:r w:rsidRPr="00A5727F">
        <w:rPr>
          <w:rFonts w:ascii="Century Gothic" w:hAnsi="Century Gothic"/>
          <w:sz w:val="22"/>
          <w:szCs w:val="22"/>
        </w:rPr>
        <w:t xml:space="preserve"> vagyontárgy esetében tette kötelezővé</w:t>
      </w:r>
      <w:r w:rsidR="00D13C49">
        <w:rPr>
          <w:rFonts w:ascii="Century Gothic" w:hAnsi="Century Gothic"/>
          <w:sz w:val="22"/>
          <w:szCs w:val="22"/>
        </w:rPr>
        <w:t xml:space="preserve"> a rendeletünk</w:t>
      </w:r>
      <w:r w:rsidRPr="00A5727F">
        <w:rPr>
          <w:rFonts w:ascii="Century Gothic" w:hAnsi="Century Gothic"/>
          <w:sz w:val="22"/>
          <w:szCs w:val="22"/>
        </w:rPr>
        <w:t>.</w:t>
      </w:r>
    </w:p>
    <w:p w:rsidR="00A5727F" w:rsidRPr="00A5727F" w:rsidRDefault="00A5727F" w:rsidP="00D13C49">
      <w:pPr>
        <w:pStyle w:val="Listaszerbekezds"/>
        <w:ind w:left="426"/>
        <w:rPr>
          <w:rFonts w:ascii="Century Gothic" w:hAnsi="Century Gothic"/>
          <w:sz w:val="22"/>
          <w:szCs w:val="22"/>
        </w:rPr>
      </w:pPr>
    </w:p>
    <w:p w:rsidR="00A5727F" w:rsidRPr="00A5727F" w:rsidRDefault="00A5727F" w:rsidP="00D13C49">
      <w:pPr>
        <w:ind w:left="426"/>
        <w:jc w:val="both"/>
        <w:rPr>
          <w:rFonts w:ascii="Century Gothic" w:eastAsia="Calibri" w:hAnsi="Century Gothic"/>
          <w:sz w:val="22"/>
          <w:szCs w:val="22"/>
          <w:lang w:eastAsia="en-US"/>
        </w:rPr>
      </w:pPr>
      <w:r w:rsidRPr="00A5727F">
        <w:rPr>
          <w:rFonts w:ascii="Century Gothic" w:eastAsia="Calibri" w:hAnsi="Century Gothic"/>
          <w:sz w:val="22"/>
          <w:szCs w:val="22"/>
          <w:lang w:eastAsia="en-US"/>
        </w:rPr>
        <w:t>A nemzeti vagyonról  szóló</w:t>
      </w:r>
      <w:r w:rsidRPr="001F76AD">
        <w:rPr>
          <w:rFonts w:ascii="Century Gothic" w:eastAsia="Calibri" w:hAnsi="Century Gothic"/>
          <w:sz w:val="22"/>
          <w:szCs w:val="22"/>
          <w:lang w:eastAsia="en-US"/>
        </w:rPr>
        <w:t xml:space="preserve"> </w:t>
      </w:r>
      <w:r w:rsidRPr="00A5727F">
        <w:rPr>
          <w:rFonts w:ascii="Century Gothic" w:eastAsia="Calibri" w:hAnsi="Century Gothic"/>
          <w:sz w:val="22"/>
          <w:szCs w:val="22"/>
          <w:lang w:eastAsia="en-US"/>
        </w:rPr>
        <w:t>2011. évi CXCVI. törvénynek</w:t>
      </w:r>
      <w:r w:rsidR="001F76AD" w:rsidRPr="001F76AD">
        <w:rPr>
          <w:rFonts w:ascii="Century Gothic" w:eastAsia="Calibri" w:hAnsi="Century Gothic"/>
          <w:sz w:val="22"/>
          <w:szCs w:val="22"/>
          <w:lang w:eastAsia="en-US"/>
        </w:rPr>
        <w:t xml:space="preserve"> (továbbiakban: </w:t>
      </w:r>
      <w:proofErr w:type="spellStart"/>
      <w:r w:rsidR="001F76AD" w:rsidRPr="001F76AD">
        <w:rPr>
          <w:rFonts w:ascii="Century Gothic" w:eastAsia="Calibri" w:hAnsi="Century Gothic"/>
          <w:sz w:val="22"/>
          <w:szCs w:val="22"/>
          <w:lang w:eastAsia="en-US"/>
        </w:rPr>
        <w:t>Nvtv</w:t>
      </w:r>
      <w:proofErr w:type="spellEnd"/>
      <w:r w:rsidR="001F76AD" w:rsidRPr="001F76AD">
        <w:rPr>
          <w:rFonts w:ascii="Century Gothic" w:eastAsia="Calibri" w:hAnsi="Century Gothic"/>
          <w:sz w:val="22"/>
          <w:szCs w:val="22"/>
          <w:lang w:eastAsia="en-US"/>
        </w:rPr>
        <w:t>.)</w:t>
      </w:r>
      <w:r w:rsidRPr="00A5727F">
        <w:rPr>
          <w:rFonts w:ascii="Century Gothic" w:eastAsia="Calibri" w:hAnsi="Century Gothic"/>
          <w:sz w:val="22"/>
          <w:szCs w:val="22"/>
          <w:lang w:eastAsia="en-US"/>
        </w:rPr>
        <w:t xml:space="preserve"> a nemze</w:t>
      </w:r>
      <w:r w:rsidRPr="001F76AD">
        <w:rPr>
          <w:rFonts w:ascii="Century Gothic" w:eastAsia="Calibri" w:hAnsi="Century Gothic"/>
          <w:sz w:val="22"/>
          <w:szCs w:val="22"/>
          <w:lang w:eastAsia="en-US"/>
        </w:rPr>
        <w:t>ti vagyon kezelésével</w:t>
      </w:r>
      <w:r w:rsidRPr="00A5727F">
        <w:rPr>
          <w:rFonts w:ascii="Century Gothic" w:eastAsia="Calibri" w:hAnsi="Century Gothic"/>
          <w:sz w:val="22"/>
          <w:szCs w:val="22"/>
          <w:lang w:eastAsia="en-US"/>
        </w:rPr>
        <w:t>, hasznosításával kapcsolatos rendelkezéseinek 11. § (16) </w:t>
      </w:r>
      <w:r w:rsidR="001F76AD" w:rsidRPr="001F76AD">
        <w:rPr>
          <w:rFonts w:ascii="Century Gothic" w:eastAsia="Calibri" w:hAnsi="Century Gothic"/>
          <w:sz w:val="22"/>
          <w:szCs w:val="22"/>
          <w:lang w:eastAsia="en-US"/>
        </w:rPr>
        <w:t>bekezdése úgy rendelkezik, hogy törvényben, valamint a helyi önkormányzat tulajdonában álló nemzeti vagyon tekintetében törvényben vagy a helyi önkormányzat rendeletében meghatározott értékhatár feletti nemzeti vagyont hasznosítani – ha törvény kivételt nem tesz – csak versenyeztetés útján, az összességében legelőnyösebb ajánlatot tevő részére, a szolgáltatás és ellenszolgáltatás értékarányosságával lehet.</w:t>
      </w:r>
      <w:r w:rsidRPr="00A5727F">
        <w:rPr>
          <w:rFonts w:ascii="Century Gothic" w:eastAsia="Calibri" w:hAnsi="Century Gothic"/>
          <w:sz w:val="22"/>
          <w:szCs w:val="22"/>
          <w:lang w:eastAsia="en-US"/>
        </w:rPr>
        <w:t xml:space="preserve"> </w:t>
      </w:r>
    </w:p>
    <w:p w:rsidR="00B37184" w:rsidRPr="00A5727F" w:rsidRDefault="00A5727F" w:rsidP="00D13C49">
      <w:pPr>
        <w:pStyle w:val="Listaszerbekezds"/>
        <w:ind w:left="426"/>
        <w:jc w:val="both"/>
        <w:rPr>
          <w:rFonts w:ascii="Century Gothic" w:hAnsi="Century Gothic"/>
          <w:sz w:val="22"/>
          <w:szCs w:val="22"/>
        </w:rPr>
      </w:pPr>
      <w:r w:rsidRPr="00A5727F">
        <w:rPr>
          <w:rFonts w:ascii="Century Gothic" w:hAnsi="Century Gothic"/>
          <w:sz w:val="22"/>
          <w:szCs w:val="22"/>
        </w:rPr>
        <w:t xml:space="preserve"> </w:t>
      </w:r>
    </w:p>
    <w:p w:rsidR="00635F90" w:rsidRDefault="001F76AD" w:rsidP="00D13C49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Az </w:t>
      </w:r>
      <w:proofErr w:type="spellStart"/>
      <w:r>
        <w:rPr>
          <w:rFonts w:ascii="Century Gothic" w:hAnsi="Century Gothic"/>
          <w:sz w:val="22"/>
          <w:szCs w:val="22"/>
        </w:rPr>
        <w:t>Nvtv</w:t>
      </w:r>
      <w:proofErr w:type="spellEnd"/>
      <w:r>
        <w:rPr>
          <w:rFonts w:ascii="Century Gothic" w:hAnsi="Century Gothic"/>
          <w:sz w:val="22"/>
          <w:szCs w:val="22"/>
        </w:rPr>
        <w:t>. 13.§ (1) bekezdése szerint t</w:t>
      </w:r>
      <w:r w:rsidRPr="001F76AD">
        <w:rPr>
          <w:rFonts w:ascii="Century Gothic" w:hAnsi="Century Gothic"/>
          <w:sz w:val="22"/>
          <w:szCs w:val="22"/>
        </w:rPr>
        <w:t>örvényben, valamint a helyi önkormányzat tulajdonában álló nemzeti vagyon tekintetében törvényben vagy a helyi önkormányzat rendeletében meghatározott értékhatár feletti nemzeti vagyon tulajdonjogát átruházni – ha törvény kivételt nem tesz – csak versenyeztetés útján, az összességében legelőnyösebb ajánlatot tevő részére, a szolgáltatás és ellenszolgáltatás értékarányosságával lehet.</w:t>
      </w:r>
    </w:p>
    <w:p w:rsidR="001F76AD" w:rsidRDefault="001F76AD" w:rsidP="00D13C49">
      <w:pPr>
        <w:ind w:left="426"/>
        <w:jc w:val="both"/>
        <w:rPr>
          <w:rFonts w:ascii="Century Gothic" w:hAnsi="Century Gothic"/>
          <w:sz w:val="22"/>
          <w:szCs w:val="22"/>
        </w:rPr>
      </w:pPr>
    </w:p>
    <w:p w:rsidR="00D13C49" w:rsidRDefault="001F76AD" w:rsidP="00D13C49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hivatkozott törvény</w:t>
      </w:r>
      <w:r w:rsidRPr="001F76AD">
        <w:t xml:space="preserve"> </w:t>
      </w:r>
      <w:r w:rsidRPr="001F76AD">
        <w:rPr>
          <w:rFonts w:ascii="Century Gothic" w:hAnsi="Century Gothic"/>
          <w:sz w:val="22"/>
          <w:szCs w:val="22"/>
        </w:rPr>
        <w:t>Magyarország 2025. évi központi költségvetéséről</w:t>
      </w:r>
      <w:r>
        <w:rPr>
          <w:rFonts w:ascii="Century Gothic" w:hAnsi="Century Gothic"/>
          <w:sz w:val="22"/>
          <w:szCs w:val="22"/>
        </w:rPr>
        <w:t xml:space="preserve"> szóló</w:t>
      </w:r>
      <w:r w:rsidRPr="001F76AD">
        <w:t xml:space="preserve"> </w:t>
      </w:r>
      <w:r w:rsidRPr="001F76AD">
        <w:rPr>
          <w:rFonts w:ascii="Century Gothic" w:hAnsi="Century Gothic"/>
          <w:sz w:val="22"/>
          <w:szCs w:val="22"/>
        </w:rPr>
        <w:t>2024. évi XC. törvény</w:t>
      </w:r>
      <w:r>
        <w:rPr>
          <w:rFonts w:ascii="Century Gothic" w:hAnsi="Century Gothic"/>
          <w:sz w:val="22"/>
          <w:szCs w:val="22"/>
        </w:rPr>
        <w:t>, melynek</w:t>
      </w:r>
      <w:r w:rsidR="00D13C49">
        <w:rPr>
          <w:rFonts w:ascii="Century Gothic" w:hAnsi="Century Gothic"/>
          <w:sz w:val="22"/>
          <w:szCs w:val="22"/>
        </w:rPr>
        <w:t xml:space="preserve"> 5.§ (2) bekezdés a) pontja hasznosítás, míg az 5.§ (2) bekezdés b) pontja az átruházás esetében azonosan 25</w:t>
      </w:r>
      <w:r w:rsidR="00D13C49" w:rsidRPr="00D13C49">
        <w:rPr>
          <w:rFonts w:ascii="Century Gothic" w:hAnsi="Century Gothic"/>
          <w:sz w:val="22"/>
          <w:szCs w:val="22"/>
        </w:rPr>
        <w:t xml:space="preserve"> millió forint egyedi bruttó forgalmi érték</w:t>
      </w:r>
      <w:r w:rsidR="00D13C49">
        <w:rPr>
          <w:rFonts w:ascii="Century Gothic" w:hAnsi="Century Gothic"/>
          <w:sz w:val="22"/>
          <w:szCs w:val="22"/>
        </w:rPr>
        <w:t>ben határozza m</w:t>
      </w:r>
      <w:r w:rsidR="00052C2C">
        <w:rPr>
          <w:rFonts w:ascii="Century Gothic" w:hAnsi="Century Gothic"/>
          <w:sz w:val="22"/>
          <w:szCs w:val="22"/>
        </w:rPr>
        <w:t>eg a kötelező versenyeztetést.</w:t>
      </w:r>
    </w:p>
    <w:p w:rsidR="00052C2C" w:rsidRDefault="00052C2C" w:rsidP="00D13C49">
      <w:pPr>
        <w:ind w:left="426"/>
        <w:jc w:val="both"/>
        <w:rPr>
          <w:rFonts w:ascii="Century Gothic" w:hAnsi="Century Gothic"/>
          <w:sz w:val="22"/>
          <w:szCs w:val="22"/>
        </w:rPr>
      </w:pPr>
    </w:p>
    <w:p w:rsidR="00052C2C" w:rsidRDefault="00052C2C" w:rsidP="00D13C49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Javaslom az értékhatárokat ehhez igazítottan megállapítani azzal, hogy a hatáskör gyakorlója (polgármester vagy képviselő-testület) ezen értékhatár alatti esetben is dönthet a versenyeztetési eljárás lefolytatásáról.</w:t>
      </w:r>
    </w:p>
    <w:p w:rsidR="00052C2C" w:rsidRDefault="00052C2C" w:rsidP="00D13C49">
      <w:pPr>
        <w:ind w:left="426"/>
        <w:jc w:val="both"/>
        <w:rPr>
          <w:rFonts w:ascii="Century Gothic" w:hAnsi="Century Gothic"/>
          <w:sz w:val="22"/>
          <w:szCs w:val="22"/>
        </w:rPr>
      </w:pPr>
    </w:p>
    <w:p w:rsidR="00052C2C" w:rsidRDefault="00052C2C" w:rsidP="00D13C49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 xml:space="preserve">A pályázati felhívást kötelező közzé tenni a község honlapján ( megyei </w:t>
      </w:r>
      <w:proofErr w:type="gramStart"/>
      <w:r>
        <w:rPr>
          <w:rFonts w:ascii="Century Gothic" w:hAnsi="Century Gothic"/>
          <w:sz w:val="22"/>
          <w:szCs w:val="22"/>
        </w:rPr>
        <w:t>lap törlésre</w:t>
      </w:r>
      <w:proofErr w:type="gramEnd"/>
      <w:r>
        <w:rPr>
          <w:rFonts w:ascii="Century Gothic" w:hAnsi="Century Gothic"/>
          <w:sz w:val="22"/>
          <w:szCs w:val="22"/>
        </w:rPr>
        <w:t xml:space="preserve"> került).</w:t>
      </w:r>
    </w:p>
    <w:p w:rsidR="00052C2C" w:rsidRDefault="00052C2C" w:rsidP="00D13C49">
      <w:pPr>
        <w:ind w:left="426"/>
        <w:jc w:val="both"/>
        <w:rPr>
          <w:rFonts w:ascii="Century Gothic" w:hAnsi="Century Gothic"/>
          <w:sz w:val="22"/>
          <w:szCs w:val="22"/>
        </w:rPr>
      </w:pPr>
    </w:p>
    <w:p w:rsidR="00052C2C" w:rsidRPr="00052C2C" w:rsidRDefault="00052C2C" w:rsidP="00052C2C">
      <w:pPr>
        <w:pStyle w:val="Listaszerbekezds"/>
        <w:numPr>
          <w:ilvl w:val="0"/>
          <w:numId w:val="3"/>
        </w:num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versenyeztetési eljárás szabályait a 4. melléklet tartalmazza, mellyel a rendelet kiegészül.</w:t>
      </w:r>
    </w:p>
    <w:p w:rsidR="00D13C49" w:rsidRPr="00D13C49" w:rsidRDefault="00D13C49" w:rsidP="00D13C49">
      <w:pPr>
        <w:ind w:left="851"/>
        <w:jc w:val="both"/>
        <w:rPr>
          <w:rFonts w:ascii="Century Gothic" w:hAnsi="Century Gothic"/>
          <w:sz w:val="22"/>
          <w:szCs w:val="22"/>
        </w:rPr>
      </w:pPr>
    </w:p>
    <w:p w:rsidR="00992731" w:rsidRDefault="00992731" w:rsidP="0021077E">
      <w:pPr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:rsidR="00992731" w:rsidRDefault="00052C2C" w:rsidP="0099273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Kérem, hogy a képviselő-testület szíveskedjen</w:t>
      </w:r>
      <w:r w:rsidR="00992731">
        <w:rPr>
          <w:rFonts w:ascii="Century Gothic" w:hAnsi="Century Gothic"/>
          <w:sz w:val="22"/>
          <w:szCs w:val="22"/>
        </w:rPr>
        <w:t xml:space="preserve"> az előterjesztés szerinti rendelet-tervezet </w:t>
      </w:r>
      <w:r>
        <w:rPr>
          <w:rFonts w:ascii="Century Gothic" w:hAnsi="Century Gothic"/>
          <w:sz w:val="22"/>
          <w:szCs w:val="22"/>
        </w:rPr>
        <w:t>megvitatni.</w:t>
      </w:r>
    </w:p>
    <w:p w:rsidR="00992731" w:rsidRDefault="00992731" w:rsidP="0021077E">
      <w:pPr>
        <w:rPr>
          <w:rFonts w:ascii="Century Gothic" w:hAnsi="Century Gothic"/>
          <w:sz w:val="22"/>
          <w:szCs w:val="22"/>
        </w:rPr>
      </w:pPr>
    </w:p>
    <w:p w:rsidR="00C2572C" w:rsidRDefault="00C2572C" w:rsidP="00992731">
      <w:pPr>
        <w:rPr>
          <w:rFonts w:ascii="Century Gothic" w:hAnsi="Century Gothic"/>
          <w:sz w:val="22"/>
          <w:szCs w:val="22"/>
        </w:rPr>
      </w:pPr>
    </w:p>
    <w:p w:rsidR="00C2572C" w:rsidRDefault="00C2572C" w:rsidP="00992731">
      <w:pPr>
        <w:rPr>
          <w:rFonts w:ascii="Century Gothic" w:hAnsi="Century Gothic"/>
          <w:sz w:val="22"/>
          <w:szCs w:val="22"/>
        </w:rPr>
      </w:pPr>
    </w:p>
    <w:p w:rsidR="00992731" w:rsidRDefault="00C2572C" w:rsidP="0099273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2025. május 19</w:t>
      </w:r>
      <w:r w:rsidR="00992731">
        <w:rPr>
          <w:rFonts w:ascii="Century Gothic" w:hAnsi="Century Gothic"/>
          <w:sz w:val="22"/>
          <w:szCs w:val="22"/>
        </w:rPr>
        <w:t xml:space="preserve">. </w:t>
      </w:r>
    </w:p>
    <w:p w:rsidR="00992731" w:rsidRDefault="00992731" w:rsidP="00992731">
      <w:pPr>
        <w:rPr>
          <w:rFonts w:ascii="Century Gothic" w:hAnsi="Century Gothic"/>
          <w:sz w:val="22"/>
          <w:szCs w:val="22"/>
        </w:rPr>
      </w:pPr>
    </w:p>
    <w:p w:rsidR="00992731" w:rsidRDefault="00992731" w:rsidP="00992731">
      <w:pPr>
        <w:rPr>
          <w:rFonts w:ascii="Century Gothic" w:hAnsi="Century Gothic"/>
          <w:sz w:val="22"/>
          <w:szCs w:val="22"/>
        </w:rPr>
      </w:pPr>
    </w:p>
    <w:p w:rsidR="00992731" w:rsidRDefault="00992731" w:rsidP="00992731">
      <w:pPr>
        <w:jc w:val="right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/>
          <w:sz w:val="22"/>
          <w:szCs w:val="22"/>
        </w:rPr>
        <w:t>sk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992731" w:rsidRDefault="00992731" w:rsidP="00992731">
      <w:pPr>
        <w:jc w:val="right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992731" w:rsidRDefault="00992731" w:rsidP="00992731"/>
    <w:p w:rsidR="00992731" w:rsidRDefault="00992731" w:rsidP="0021077E">
      <w:pPr>
        <w:rPr>
          <w:rFonts w:ascii="Century Gothic" w:hAnsi="Century Gothic"/>
          <w:sz w:val="22"/>
          <w:szCs w:val="22"/>
        </w:rPr>
      </w:pPr>
    </w:p>
    <w:p w:rsidR="00A01B89" w:rsidRDefault="00A01B89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Default="00992731"/>
    <w:p w:rsidR="00992731" w:rsidRPr="00A052D2" w:rsidRDefault="00992731" w:rsidP="00992731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Előzetes hatásvizsgálati lap</w:t>
      </w:r>
    </w:p>
    <w:p w:rsidR="00992731" w:rsidRPr="00A052D2" w:rsidRDefault="00992731" w:rsidP="00992731">
      <w:pPr>
        <w:pStyle w:val="Szvegtrzs3"/>
        <w:spacing w:after="0"/>
        <w:jc w:val="center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proofErr w:type="gramStart"/>
      <w:r w:rsidRPr="00A052D2">
        <w:rPr>
          <w:rFonts w:ascii="Century Gothic" w:hAnsi="Century Gothic" w:cs="Calibri Light"/>
          <w:b/>
          <w:sz w:val="22"/>
          <w:szCs w:val="22"/>
        </w:rPr>
        <w:t>az</w:t>
      </w:r>
      <w:proofErr w:type="gramEnd"/>
      <w:r w:rsidRPr="00A052D2">
        <w:rPr>
          <w:rFonts w:ascii="Century Gothic" w:hAnsi="Century Gothic" w:cs="Calibri Light"/>
          <w:b/>
          <w:sz w:val="22"/>
          <w:szCs w:val="22"/>
        </w:rPr>
        <w:t xml:space="preserve"> önkormányzati vagyongazdálkodásról szóló  11/2013.(V.2.) önkormányzati rendelet módosításáról </w:t>
      </w: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szóló önkormányzati rendelet megalkotásához</w:t>
      </w:r>
    </w:p>
    <w:p w:rsidR="00992731" w:rsidRPr="00A052D2" w:rsidRDefault="00992731" w:rsidP="00992731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(a jogalkotásról szóló 2010. évi CXXX. törvény 17.§-</w:t>
      </w:r>
      <w:proofErr w:type="gramStart"/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</w:t>
      </w:r>
      <w:proofErr w:type="gramEnd"/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alapján)</w:t>
      </w:r>
    </w:p>
    <w:p w:rsidR="00992731" w:rsidRPr="00A052D2" w:rsidRDefault="00992731" w:rsidP="00992731">
      <w:pPr>
        <w:jc w:val="center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992731" w:rsidRPr="00A052D2" w:rsidRDefault="00992731" w:rsidP="00992731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jogszabály megalkotásának célja:</w:t>
      </w:r>
    </w:p>
    <w:p w:rsidR="00992731" w:rsidRPr="00A052D2" w:rsidRDefault="00992731" w:rsidP="00992731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A 2024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. évi zárszámadás elfogadása előtt szükséges az önkormányzat vagyongazdálkodásáról szóló rendelet áttekintése, elsősorban a vagyonváltozások átvezetése miatt.</w:t>
      </w:r>
      <w:r w:rsidR="00452040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</w:p>
    <w:p w:rsidR="00992731" w:rsidRPr="00A052D2" w:rsidRDefault="00992731" w:rsidP="00992731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tervezett jogszabály várható következményei, különösen</w:t>
      </w:r>
    </w:p>
    <w:p w:rsidR="00992731" w:rsidRPr="00A052D2" w:rsidRDefault="00992731" w:rsidP="00992731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társadalmi hatás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rendeletnek közvetlen társadalmi hatása nincs</w:t>
      </w:r>
    </w:p>
    <w:p w:rsidR="00992731" w:rsidRPr="00A052D2" w:rsidRDefault="00992731" w:rsidP="00992731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gazdasági hatása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Az önkormányzat vagyonának változása mindenki számára követhető.</w:t>
      </w:r>
    </w:p>
    <w:p w:rsidR="00992731" w:rsidRPr="00A052D2" w:rsidRDefault="00992731" w:rsidP="00992731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költségvetési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költségvetési hatása nincs, természetesen a fenntartási költségek jelentkeznek.</w:t>
      </w:r>
    </w:p>
    <w:p w:rsidR="00992731" w:rsidRPr="00A052D2" w:rsidRDefault="00992731" w:rsidP="00992731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környezeti következményei: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nincsenek</w:t>
      </w:r>
    </w:p>
    <w:p w:rsidR="00992731" w:rsidRPr="00A052D2" w:rsidRDefault="00992731" w:rsidP="00992731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egészségi következményei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tervezetnek egészségi következménye nincs</w:t>
      </w:r>
    </w:p>
    <w:p w:rsidR="00992731" w:rsidRPr="00A052D2" w:rsidRDefault="00992731" w:rsidP="00992731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adminisztratív terheket befolyásoló hatásai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: a tervezet a jelenlegi adminisztratív terhet nem emeli</w:t>
      </w:r>
    </w:p>
    <w:p w:rsidR="00992731" w:rsidRPr="00A052D2" w:rsidRDefault="00992731" w:rsidP="00992731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megalkotásának szükségessége</w:t>
      </w: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: 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megfelelés a jogszabályi előírásoknak</w:t>
      </w:r>
    </w:p>
    <w:p w:rsidR="00992731" w:rsidRPr="00A052D2" w:rsidRDefault="00992731" w:rsidP="00992731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alkalmazásához szükséges személyi, szervezeti, tárgyi és pénzügyi feltételek:</w:t>
      </w: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jelenlegi feltételeken felül többletet nem igényel.</w:t>
      </w:r>
    </w:p>
    <w:p w:rsidR="00992731" w:rsidRDefault="00992731" w:rsidP="00992731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A052D2"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vonatkozásában az Európai Unió intézményeivel és tagállamaival egyeztetési kötelezettség nem áll fenn, nem tartozik az előzetes bejelentési kötelezettség alá tartozó jogszabály tervezetek közé.</w:t>
      </w:r>
    </w:p>
    <w:p w:rsidR="00992731" w:rsidRDefault="00992731" w:rsidP="00992731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992731" w:rsidRDefault="00992731" w:rsidP="00992731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Balatonberény, 2025. 05. 16.</w:t>
      </w:r>
    </w:p>
    <w:p w:rsidR="00992731" w:rsidRDefault="00992731" w:rsidP="00992731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992731" w:rsidRDefault="00992731" w:rsidP="00992731">
      <w:pPr>
        <w:jc w:val="right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Takácsné dr. Simán Zsuzsanna </w:t>
      </w:r>
      <w:proofErr w:type="spellStart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sk</w:t>
      </w:r>
      <w:proofErr w:type="spellEnd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.</w:t>
      </w:r>
    </w:p>
    <w:p w:rsidR="00992731" w:rsidRPr="00A052D2" w:rsidRDefault="00992731" w:rsidP="00992731">
      <w:pPr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                                                                                                                          </w:t>
      </w:r>
      <w:proofErr w:type="gramStart"/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jegyző</w:t>
      </w:r>
      <w:proofErr w:type="gramEnd"/>
    </w:p>
    <w:p w:rsidR="00992731" w:rsidRDefault="00992731" w:rsidP="00992731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  <w:r>
        <w:rPr>
          <w:rFonts w:ascii="Century Gothic" w:hAnsi="Century Gothic" w:cs="Calibri Light"/>
          <w:sz w:val="22"/>
          <w:szCs w:val="22"/>
        </w:rPr>
        <w:t xml:space="preserve">                                                     </w:t>
      </w:r>
    </w:p>
    <w:p w:rsidR="00992731" w:rsidRDefault="00992731"/>
    <w:sectPr w:rsidR="00992731" w:rsidSect="002107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AE5" w:rsidRDefault="00154AE5">
      <w:r>
        <w:separator/>
      </w:r>
    </w:p>
  </w:endnote>
  <w:endnote w:type="continuationSeparator" w:id="0">
    <w:p w:rsidR="00154AE5" w:rsidRDefault="0015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77E" w:rsidRDefault="0021077E">
    <w:pPr>
      <w:pStyle w:val="llb1"/>
      <w:jc w:val="center"/>
    </w:pPr>
    <w:r>
      <w:fldChar w:fldCharType="begin"/>
    </w:r>
    <w:r>
      <w:instrText>PAGE</w:instrText>
    </w:r>
    <w:r>
      <w:fldChar w:fldCharType="separate"/>
    </w:r>
    <w:r w:rsidR="00184DCC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AE5" w:rsidRDefault="00154AE5">
      <w:r>
        <w:separator/>
      </w:r>
    </w:p>
  </w:footnote>
  <w:footnote w:type="continuationSeparator" w:id="0">
    <w:p w:rsidR="00154AE5" w:rsidRDefault="00154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54895"/>
    <w:multiLevelType w:val="hybridMultilevel"/>
    <w:tmpl w:val="C1A207B6"/>
    <w:lvl w:ilvl="0" w:tplc="4A1A1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E0ED2"/>
    <w:multiLevelType w:val="multilevel"/>
    <w:tmpl w:val="F9E68038"/>
    <w:lvl w:ilvl="0">
      <w:start w:val="1"/>
      <w:numFmt w:val="none"/>
      <w:pStyle w:val="Cmsor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7E"/>
    <w:rsid w:val="00031E44"/>
    <w:rsid w:val="00052C2C"/>
    <w:rsid w:val="000A2FD6"/>
    <w:rsid w:val="000B6A72"/>
    <w:rsid w:val="00154AE5"/>
    <w:rsid w:val="00155139"/>
    <w:rsid w:val="00184DCC"/>
    <w:rsid w:val="001C0FBE"/>
    <w:rsid w:val="001E7DD9"/>
    <w:rsid w:val="001F4E36"/>
    <w:rsid w:val="001F76AD"/>
    <w:rsid w:val="0021077E"/>
    <w:rsid w:val="00214A93"/>
    <w:rsid w:val="002434E4"/>
    <w:rsid w:val="00296960"/>
    <w:rsid w:val="00305DE6"/>
    <w:rsid w:val="00382514"/>
    <w:rsid w:val="003A6971"/>
    <w:rsid w:val="003C4F38"/>
    <w:rsid w:val="003F4F86"/>
    <w:rsid w:val="00414C64"/>
    <w:rsid w:val="00444AF3"/>
    <w:rsid w:val="00452040"/>
    <w:rsid w:val="004813EC"/>
    <w:rsid w:val="004A1551"/>
    <w:rsid w:val="004F028F"/>
    <w:rsid w:val="00535214"/>
    <w:rsid w:val="00635F90"/>
    <w:rsid w:val="00686156"/>
    <w:rsid w:val="00693DE9"/>
    <w:rsid w:val="006A7DF5"/>
    <w:rsid w:val="0073482A"/>
    <w:rsid w:val="00805725"/>
    <w:rsid w:val="0082002E"/>
    <w:rsid w:val="00843538"/>
    <w:rsid w:val="00886B34"/>
    <w:rsid w:val="008C65E8"/>
    <w:rsid w:val="00933799"/>
    <w:rsid w:val="00957A04"/>
    <w:rsid w:val="00992731"/>
    <w:rsid w:val="00A01B89"/>
    <w:rsid w:val="00A5727F"/>
    <w:rsid w:val="00AC7300"/>
    <w:rsid w:val="00AE1F71"/>
    <w:rsid w:val="00B05D42"/>
    <w:rsid w:val="00B1198B"/>
    <w:rsid w:val="00B37184"/>
    <w:rsid w:val="00BC04D3"/>
    <w:rsid w:val="00C1231D"/>
    <w:rsid w:val="00C2572C"/>
    <w:rsid w:val="00C41801"/>
    <w:rsid w:val="00C54EA2"/>
    <w:rsid w:val="00CA4B31"/>
    <w:rsid w:val="00D13C49"/>
    <w:rsid w:val="00EA7BE3"/>
    <w:rsid w:val="00F2686C"/>
    <w:rsid w:val="00F5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C7FF5"/>
  <w15:chartTrackingRefBased/>
  <w15:docId w15:val="{2BEBEB9C-2807-40EA-A933-1B81320D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0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nhideWhenUsed/>
    <w:rsid w:val="0021077E"/>
    <w:pPr>
      <w:spacing w:after="120"/>
      <w:jc w:val="both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21077E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">
    <w:name w:val="Body Text"/>
    <w:basedOn w:val="Norml"/>
    <w:link w:val="SzvegtrzsChar"/>
    <w:unhideWhenUsed/>
    <w:rsid w:val="0021077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1077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Cm">
    <w:name w:val="FőCím"/>
    <w:basedOn w:val="Norml"/>
    <w:rsid w:val="0021077E"/>
    <w:pPr>
      <w:keepNext/>
      <w:keepLines/>
      <w:spacing w:before="480" w:after="240" w:line="260" w:lineRule="exact"/>
      <w:jc w:val="center"/>
    </w:pPr>
    <w:rPr>
      <w:b/>
      <w:noProof/>
      <w:szCs w:val="20"/>
    </w:rPr>
  </w:style>
  <w:style w:type="character" w:customStyle="1" w:styleId="NincstrkzChar">
    <w:name w:val="Nincs térköz Char"/>
    <w:link w:val="Nincstrkz"/>
    <w:uiPriority w:val="1"/>
    <w:locked/>
    <w:rsid w:val="0021077E"/>
    <w:rPr>
      <w:rFonts w:ascii="Calibri" w:hAnsi="Calibri"/>
      <w:lang w:eastAsia="hu-HU"/>
    </w:rPr>
  </w:style>
  <w:style w:type="paragraph" w:styleId="Nincstrkz">
    <w:name w:val="No Spacing"/>
    <w:link w:val="NincstrkzChar"/>
    <w:uiPriority w:val="1"/>
    <w:qFormat/>
    <w:rsid w:val="0021077E"/>
    <w:pPr>
      <w:spacing w:after="0" w:line="240" w:lineRule="auto"/>
    </w:pPr>
    <w:rPr>
      <w:rFonts w:ascii="Calibri" w:hAnsi="Calibri"/>
      <w:lang w:eastAsia="hu-HU"/>
    </w:rPr>
  </w:style>
  <w:style w:type="paragraph" w:customStyle="1" w:styleId="FCm0">
    <w:name w:val="FôCím"/>
    <w:basedOn w:val="Norml"/>
    <w:rsid w:val="0021077E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Cmsor11">
    <w:name w:val="Címsor 11"/>
    <w:basedOn w:val="Heading"/>
    <w:next w:val="Szvegtrzs"/>
    <w:qFormat/>
    <w:rsid w:val="0021077E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Cmsor21">
    <w:name w:val="Címsor 21"/>
    <w:basedOn w:val="Heading"/>
    <w:next w:val="Szvegtrzs"/>
    <w:qFormat/>
    <w:rsid w:val="0021077E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Cmsor31">
    <w:name w:val="Címsor 31"/>
    <w:basedOn w:val="Heading"/>
    <w:next w:val="Szvegtrzs"/>
    <w:qFormat/>
    <w:rsid w:val="0021077E"/>
    <w:pPr>
      <w:numPr>
        <w:ilvl w:val="2"/>
        <w:numId w:val="2"/>
      </w:numPr>
      <w:spacing w:before="140"/>
      <w:outlineLvl w:val="2"/>
    </w:pPr>
    <w:rPr>
      <w:b/>
      <w:bCs/>
    </w:rPr>
  </w:style>
  <w:style w:type="paragraph" w:customStyle="1" w:styleId="Cmsor41">
    <w:name w:val="Címsor 41"/>
    <w:basedOn w:val="Heading"/>
    <w:next w:val="Szvegtrzs"/>
    <w:qFormat/>
    <w:rsid w:val="0021077E"/>
    <w:pPr>
      <w:numPr>
        <w:ilvl w:val="3"/>
        <w:numId w:val="2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Cmsor51">
    <w:name w:val="Címsor 51"/>
    <w:basedOn w:val="Heading"/>
    <w:next w:val="Szvegtrzs"/>
    <w:qFormat/>
    <w:rsid w:val="0021077E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Cmsor61">
    <w:name w:val="Címsor 61"/>
    <w:basedOn w:val="Heading"/>
    <w:next w:val="Szvegtrzs"/>
    <w:qFormat/>
    <w:rsid w:val="0021077E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Link">
    <w:name w:val="Internet Link"/>
    <w:rsid w:val="0021077E"/>
    <w:rPr>
      <w:color w:val="000080"/>
      <w:u w:val="single"/>
    </w:rPr>
  </w:style>
  <w:style w:type="character" w:customStyle="1" w:styleId="VisitedInternetLink">
    <w:name w:val="Visited Internet Link"/>
    <w:rsid w:val="0021077E"/>
    <w:rPr>
      <w:color w:val="800000"/>
      <w:u w:val="single"/>
    </w:rPr>
  </w:style>
  <w:style w:type="character" w:customStyle="1" w:styleId="NumberingSymbols">
    <w:name w:val="Numbering Symbols"/>
    <w:qFormat/>
    <w:rsid w:val="0021077E"/>
  </w:style>
  <w:style w:type="character" w:customStyle="1" w:styleId="Bullets">
    <w:name w:val="Bullets"/>
    <w:qFormat/>
    <w:rsid w:val="0021077E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21077E"/>
    <w:pPr>
      <w:keepNext/>
      <w:spacing w:before="240" w:after="120"/>
    </w:pPr>
    <w:rPr>
      <w:rFonts w:ascii="Liberation Sans" w:eastAsia="Noto Sans CJK SC Regular" w:hAnsi="Liberation Sans" w:cs="FreeSans"/>
      <w:kern w:val="2"/>
      <w:sz w:val="28"/>
      <w:szCs w:val="28"/>
      <w:lang w:eastAsia="zh-CN" w:bidi="hi-IN"/>
    </w:rPr>
  </w:style>
  <w:style w:type="paragraph" w:styleId="Lista">
    <w:name w:val="List"/>
    <w:basedOn w:val="Szvegtrzs"/>
    <w:rsid w:val="0021077E"/>
    <w:pPr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paragraph" w:customStyle="1" w:styleId="Kpalrs1">
    <w:name w:val="Képaláírás1"/>
    <w:basedOn w:val="Norml"/>
    <w:qFormat/>
    <w:rsid w:val="0021077E"/>
    <w:pPr>
      <w:suppressLineNumbers/>
      <w:spacing w:before="120" w:after="120"/>
    </w:pPr>
    <w:rPr>
      <w:rFonts w:eastAsia="Noto Sans CJK SC Regular" w:cs="FreeSans"/>
      <w:i/>
      <w:iCs/>
      <w:kern w:val="2"/>
      <w:lang w:eastAsia="zh-CN" w:bidi="hi-IN"/>
    </w:rPr>
  </w:style>
  <w:style w:type="paragraph" w:customStyle="1" w:styleId="Index">
    <w:name w:val="Index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llb1">
    <w:name w:val="Élőláb1"/>
    <w:basedOn w:val="Norml"/>
    <w:rsid w:val="0021077E"/>
    <w:pPr>
      <w:suppressLineNumbers/>
      <w:tabs>
        <w:tab w:val="center" w:pos="4819"/>
        <w:tab w:val="right" w:pos="9638"/>
      </w:tabs>
    </w:pPr>
    <w:rPr>
      <w:rFonts w:eastAsia="Noto Sans CJK SC Regular" w:cs="FreeSans"/>
      <w:kern w:val="2"/>
      <w:lang w:eastAsia="zh-CN" w:bidi="hi-IN"/>
    </w:rPr>
  </w:style>
  <w:style w:type="paragraph" w:customStyle="1" w:styleId="TableContents">
    <w:name w:val="Table Contents"/>
    <w:basedOn w:val="Norml"/>
    <w:qFormat/>
    <w:rsid w:val="0021077E"/>
    <w:pPr>
      <w:suppressLineNumbers/>
    </w:pPr>
    <w:rPr>
      <w:rFonts w:eastAsia="Noto Sans CJK SC Regular" w:cs="FreeSans"/>
      <w:kern w:val="2"/>
      <w:lang w:eastAsia="zh-CN" w:bidi="hi-IN"/>
    </w:rPr>
  </w:style>
  <w:style w:type="paragraph" w:customStyle="1" w:styleId="TableHeading">
    <w:name w:val="Table Heading"/>
    <w:basedOn w:val="TableContents"/>
    <w:qFormat/>
    <w:rsid w:val="0021077E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21077E"/>
    <w:pPr>
      <w:suppressLineNumbers/>
      <w:pBdr>
        <w:bottom w:val="double" w:sz="2" w:space="0" w:color="808080"/>
      </w:pBdr>
      <w:spacing w:after="283"/>
    </w:pPr>
    <w:rPr>
      <w:rFonts w:eastAsia="Noto Sans CJK SC Regular" w:cs="FreeSans"/>
      <w:kern w:val="2"/>
      <w:sz w:val="12"/>
      <w:szCs w:val="12"/>
      <w:lang w:eastAsia="zh-CN" w:bidi="hi-IN"/>
    </w:rPr>
  </w:style>
  <w:style w:type="paragraph" w:styleId="Listaszerbekezds">
    <w:name w:val="List Paragraph"/>
    <w:basedOn w:val="Norml"/>
    <w:uiPriority w:val="34"/>
    <w:qFormat/>
    <w:rsid w:val="00EA7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865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32</cp:revision>
  <dcterms:created xsi:type="dcterms:W3CDTF">2024-04-12T06:39:00Z</dcterms:created>
  <dcterms:modified xsi:type="dcterms:W3CDTF">2025-05-22T12:08:00Z</dcterms:modified>
</cp:coreProperties>
</file>