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557B2" w14:textId="77777777" w:rsidR="00387205" w:rsidRDefault="00387205" w:rsidP="00B52A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5B3FA9" w14:textId="77777777" w:rsidR="00387205" w:rsidRDefault="00387205" w:rsidP="00B52A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4F9173" w14:textId="188690AA" w:rsidR="00B52A6A" w:rsidRDefault="0055068D" w:rsidP="00F20B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68D">
        <w:rPr>
          <w:rFonts w:ascii="Times New Roman" w:hAnsi="Times New Roman" w:cs="Times New Roman"/>
          <w:sz w:val="24"/>
          <w:szCs w:val="24"/>
        </w:rPr>
        <w:t xml:space="preserve">Balatonberény Község közvilágítási </w:t>
      </w:r>
      <w:r w:rsidR="00387205">
        <w:rPr>
          <w:rFonts w:ascii="Times New Roman" w:hAnsi="Times New Roman" w:cs="Times New Roman"/>
          <w:sz w:val="24"/>
          <w:szCs w:val="24"/>
        </w:rPr>
        <w:t xml:space="preserve">berendezések kiváltása, </w:t>
      </w:r>
      <w:r w:rsidR="00871D74">
        <w:rPr>
          <w:rFonts w:ascii="Times New Roman" w:hAnsi="Times New Roman" w:cs="Times New Roman"/>
          <w:sz w:val="24"/>
          <w:szCs w:val="24"/>
        </w:rPr>
        <w:t>hibalista</w:t>
      </w:r>
      <w:r w:rsidR="00187C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A48C71" w14:textId="709BE708" w:rsidR="00871D74" w:rsidRDefault="00871D74" w:rsidP="00F20B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2025.06.27.</w:t>
      </w:r>
    </w:p>
    <w:p w14:paraId="767A8F5B" w14:textId="77777777" w:rsidR="00B52A6A" w:rsidRDefault="00B52A6A" w:rsidP="00F20B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7B87A5" w14:textId="77777777" w:rsidR="0079038C" w:rsidRDefault="0079038C" w:rsidP="00F20B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0D6C87" w14:textId="3CA7A4A7" w:rsidR="0055068D" w:rsidRDefault="0055068D" w:rsidP="00E73E46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87205">
        <w:rPr>
          <w:rFonts w:ascii="Times New Roman" w:hAnsi="Times New Roman" w:cs="Times New Roman"/>
          <w:sz w:val="24"/>
          <w:szCs w:val="24"/>
        </w:rPr>
        <w:t xml:space="preserve">Béke u. 5. sz. </w:t>
      </w:r>
      <w:r w:rsidR="00387205">
        <w:rPr>
          <w:rFonts w:ascii="Times New Roman" w:hAnsi="Times New Roman" w:cs="Times New Roman"/>
          <w:sz w:val="24"/>
          <w:szCs w:val="24"/>
        </w:rPr>
        <w:t xml:space="preserve">előtti lámpatest </w:t>
      </w:r>
      <w:r w:rsidRPr="00387205">
        <w:rPr>
          <w:rFonts w:ascii="Times New Roman" w:hAnsi="Times New Roman" w:cs="Times New Roman"/>
          <w:sz w:val="24"/>
          <w:szCs w:val="24"/>
        </w:rPr>
        <w:t>nem világít</w:t>
      </w:r>
      <w:r w:rsidR="00387205">
        <w:rPr>
          <w:rFonts w:ascii="Times New Roman" w:hAnsi="Times New Roman" w:cs="Times New Roman"/>
          <w:sz w:val="24"/>
          <w:szCs w:val="24"/>
        </w:rPr>
        <w:t>.</w:t>
      </w:r>
    </w:p>
    <w:p w14:paraId="58F932BB" w14:textId="23BDDEB9" w:rsidR="0071709F" w:rsidRPr="00387205" w:rsidRDefault="0071709F" w:rsidP="00E73E46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Béke u. 64. sz. (</w:t>
      </w:r>
      <w:proofErr w:type="spellStart"/>
      <w:r>
        <w:rPr>
          <w:rFonts w:ascii="Times New Roman" w:hAnsi="Times New Roman" w:cs="Times New Roman"/>
          <w:sz w:val="24"/>
          <w:szCs w:val="24"/>
        </w:rPr>
        <w:t>Gabino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panzió) előtti lámpatest </w:t>
      </w:r>
      <w:r w:rsidRPr="00387205">
        <w:rPr>
          <w:rFonts w:ascii="Times New Roman" w:hAnsi="Times New Roman" w:cs="Times New Roman"/>
          <w:sz w:val="24"/>
          <w:szCs w:val="24"/>
        </w:rPr>
        <w:t>nem világít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6E112E" w14:textId="1B88C5F0" w:rsidR="00187C45" w:rsidRPr="00187C45" w:rsidRDefault="00387205" w:rsidP="00E73E46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Sportpálya</w:t>
      </w:r>
      <w:r w:rsidR="00187C45"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melletti parkoló bejáratánál lévő lámpa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test</w:t>
      </w:r>
      <w:r w:rsidR="00187C45"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világít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795FAFC" w14:textId="0DEFE9DA" w:rsidR="00187C45" w:rsidRPr="00187C45" w:rsidRDefault="00187C4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Községi strandnál lévő zebra utáni első lámpa Balatonmária</w:t>
      </w:r>
      <w:r w:rsidR="00B52A6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fürdő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felé</w:t>
      </w:r>
      <w:r w:rsidR="00B52A6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nem világít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FCA7741" w14:textId="2C526762" w:rsidR="00187C45" w:rsidRDefault="00187C4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Vasútállomástól északra a 7119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sz.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4372B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köz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úton az a lámpa,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</w:t>
      </w:r>
      <w:r w:rsidR="004372B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hol az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oszlopon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kerékpáros közlekedést tiltó tábla van (önkormányzati park után) nem világít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434FD281" w14:textId="238198BE" w:rsidR="00187C45" w:rsidRPr="00187C45" w:rsidRDefault="00187C4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József Attila u. 22. sz.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előtti lámpatest ne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 világít</w:t>
      </w:r>
    </w:p>
    <w:p w14:paraId="684B8177" w14:textId="31048B3B" w:rsidR="00187C45" w:rsidRPr="00187C45" w:rsidRDefault="00187C4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Táncsics Mihály u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34</w:t>
      </w:r>
      <w:r w:rsidR="004372B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</w:t>
      </w:r>
      <w:r w:rsidR="003301E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oszlop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on lévő lámpatest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világít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442FDED7" w14:textId="3AEEB7E2" w:rsidR="00187C45" w:rsidRPr="00187C45" w:rsidRDefault="00187C4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Ady Endre u. 64. </w:t>
      </w:r>
      <w:r w:rsidR="00B52A6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sz.</w:t>
      </w:r>
      <w:r w:rsidR="00B52A6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(Ady Endre</w:t>
      </w:r>
      <w:r w:rsidR="00B52A6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4372B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u.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 Ady köz sarok)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előtti lámpatest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nem világít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CF377B3" w14:textId="2DC04E54" w:rsidR="00187C45" w:rsidRPr="00187C45" w:rsidRDefault="00187C4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Bartók Béla u. 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sz.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előtti lámpatest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világít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343E3F9" w14:textId="2A0C029F" w:rsidR="00187C45" w:rsidRPr="00187C45" w:rsidRDefault="00187C4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Bartók Béla u. 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sz.</w:t>
      </w:r>
      <w:r w:rsidR="00B52A6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előtti lámpatest</w:t>
      </w:r>
      <w:r w:rsidR="00387205"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nem világít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0E0949E" w14:textId="7B36C726" w:rsidR="00187C45" w:rsidRPr="00187C45" w:rsidRDefault="00187C4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Hétvezér utca</w:t>
      </w:r>
      <w:r w:rsidR="00B52A6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r w:rsidR="00B52A6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Ond utca útkereszteződésnél lévő lámpa</w:t>
      </w:r>
      <w:r w:rsidR="0038720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test</w:t>
      </w:r>
      <w:r w:rsidRPr="00187C4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világít</w:t>
      </w:r>
    </w:p>
    <w:p w14:paraId="62B2398D" w14:textId="531F7A4F" w:rsidR="00187C45" w:rsidRPr="00187C45" w:rsidRDefault="00387205" w:rsidP="00F20B6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Dózsa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u</w:t>
      </w:r>
      <w:r w:rsidR="004372BB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18. sz. előtti lámpatest nem világít.</w:t>
      </w:r>
    </w:p>
    <w:p w14:paraId="5A57022C" w14:textId="77777777" w:rsidR="00187C45" w:rsidRPr="00187C45" w:rsidRDefault="00187C45" w:rsidP="00187C4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AAE4070" w14:textId="32982DB1" w:rsidR="0055068D" w:rsidRPr="0055068D" w:rsidRDefault="0055068D" w:rsidP="0055068D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55068D" w:rsidRPr="005506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06BFA" w14:textId="77777777" w:rsidR="001A3885" w:rsidRDefault="001A3885" w:rsidP="00045D81">
      <w:pPr>
        <w:spacing w:after="0" w:line="240" w:lineRule="auto"/>
      </w:pPr>
      <w:r>
        <w:separator/>
      </w:r>
    </w:p>
  </w:endnote>
  <w:endnote w:type="continuationSeparator" w:id="0">
    <w:p w14:paraId="208AE87B" w14:textId="77777777" w:rsidR="001A3885" w:rsidRDefault="001A3885" w:rsidP="00045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FC21D" w14:textId="77777777" w:rsidR="001A3885" w:rsidRDefault="001A3885" w:rsidP="00045D81">
      <w:pPr>
        <w:spacing w:after="0" w:line="240" w:lineRule="auto"/>
      </w:pPr>
      <w:r>
        <w:separator/>
      </w:r>
    </w:p>
  </w:footnote>
  <w:footnote w:type="continuationSeparator" w:id="0">
    <w:p w14:paraId="63DF7662" w14:textId="77777777" w:rsidR="001A3885" w:rsidRDefault="001A3885" w:rsidP="00045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AAF57" w14:textId="3E3D36D4" w:rsidR="00045D81" w:rsidRPr="00045D81" w:rsidRDefault="00045D81" w:rsidP="00045D81">
    <w:pPr>
      <w:pStyle w:val="lfej"/>
      <w:jc w:val="right"/>
      <w:rPr>
        <w:rFonts w:ascii="Times New Roman" w:hAnsi="Times New Roman" w:cs="Times New Roman"/>
        <w:sz w:val="24"/>
        <w:szCs w:val="24"/>
      </w:rPr>
    </w:pPr>
    <w:r w:rsidRPr="00045D81">
      <w:rPr>
        <w:rFonts w:ascii="Times New Roman" w:hAnsi="Times New Roman" w:cs="Times New Roman"/>
        <w:sz w:val="24"/>
        <w:szCs w:val="24"/>
      </w:rPr>
      <w:t>1. sz.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56128"/>
    <w:multiLevelType w:val="multilevel"/>
    <w:tmpl w:val="FB245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790F93"/>
    <w:multiLevelType w:val="multilevel"/>
    <w:tmpl w:val="4F24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C667BB"/>
    <w:multiLevelType w:val="hybridMultilevel"/>
    <w:tmpl w:val="EA7E7E08"/>
    <w:lvl w:ilvl="0" w:tplc="78420E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C2507"/>
    <w:multiLevelType w:val="multilevel"/>
    <w:tmpl w:val="7F9C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3697992">
    <w:abstractNumId w:val="2"/>
  </w:num>
  <w:num w:numId="2" w16cid:durableId="1338773902">
    <w:abstractNumId w:val="1"/>
  </w:num>
  <w:num w:numId="3" w16cid:durableId="1841580199">
    <w:abstractNumId w:val="0"/>
  </w:num>
  <w:num w:numId="4" w16cid:durableId="433398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8D"/>
    <w:rsid w:val="00045D81"/>
    <w:rsid w:val="000653A8"/>
    <w:rsid w:val="00187C45"/>
    <w:rsid w:val="001A3885"/>
    <w:rsid w:val="001D0F5C"/>
    <w:rsid w:val="002663CB"/>
    <w:rsid w:val="00271B0D"/>
    <w:rsid w:val="003301ED"/>
    <w:rsid w:val="00387205"/>
    <w:rsid w:val="004372BB"/>
    <w:rsid w:val="00502A8E"/>
    <w:rsid w:val="0055068D"/>
    <w:rsid w:val="005E6815"/>
    <w:rsid w:val="00682D02"/>
    <w:rsid w:val="0071709F"/>
    <w:rsid w:val="0079038C"/>
    <w:rsid w:val="00871D74"/>
    <w:rsid w:val="008B24DB"/>
    <w:rsid w:val="008E25B0"/>
    <w:rsid w:val="00953E1F"/>
    <w:rsid w:val="00A9335F"/>
    <w:rsid w:val="00A97837"/>
    <w:rsid w:val="00B52A6A"/>
    <w:rsid w:val="00BE142C"/>
    <w:rsid w:val="00E73E46"/>
    <w:rsid w:val="00F2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372C0"/>
  <w15:chartTrackingRefBased/>
  <w15:docId w15:val="{9E4904D5-E31A-40E6-B354-EEA90042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506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506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506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06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506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506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506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506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506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506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506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506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068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5068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5068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5068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5068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5068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506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50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506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506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506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5068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5068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5068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506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5068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5068D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045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45D81"/>
  </w:style>
  <w:style w:type="paragraph" w:styleId="llb">
    <w:name w:val="footer"/>
    <w:basedOn w:val="Norml"/>
    <w:link w:val="llbChar"/>
    <w:uiPriority w:val="99"/>
    <w:unhideWhenUsed/>
    <w:rsid w:val="00045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45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Balatonberény</dc:creator>
  <cp:keywords/>
  <dc:description/>
  <cp:lastModifiedBy>Balatonberény</cp:lastModifiedBy>
  <cp:revision>2</cp:revision>
  <cp:lastPrinted>2025-04-29T09:57:00Z</cp:lastPrinted>
  <dcterms:created xsi:type="dcterms:W3CDTF">2025-06-23T13:34:00Z</dcterms:created>
  <dcterms:modified xsi:type="dcterms:W3CDTF">2025-06-23T13:34:00Z</dcterms:modified>
</cp:coreProperties>
</file>