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A20248" w14:textId="77777777" w:rsidR="00651E8D" w:rsidRDefault="00651E8D" w:rsidP="00651E8D">
      <w:pPr>
        <w:tabs>
          <w:tab w:val="left" w:pos="0"/>
        </w:tabs>
        <w:spacing w:line="240" w:lineRule="auto"/>
        <w:jc w:val="center"/>
        <w:rPr>
          <w:rFonts w:ascii="Garamond" w:eastAsia="Calibri" w:hAnsi="Garamond" w:cs="Times New Roman"/>
          <w:b/>
          <w:bCs/>
          <w:sz w:val="44"/>
          <w:szCs w:val="36"/>
        </w:rPr>
      </w:pPr>
      <w:r w:rsidRPr="00FC4202">
        <w:rPr>
          <w:rFonts w:ascii="Garamond" w:eastAsia="Calibri" w:hAnsi="Garamond" w:cs="Times New Roman"/>
          <w:b/>
          <w:bCs/>
          <w:sz w:val="44"/>
          <w:szCs w:val="36"/>
        </w:rPr>
        <w:t>ELŐTERJESZTÉS</w:t>
      </w:r>
    </w:p>
    <w:p w14:paraId="1B3E2FD8" w14:textId="77777777" w:rsidR="00651E8D" w:rsidRPr="00FC4202" w:rsidRDefault="00651E8D" w:rsidP="00651E8D">
      <w:pPr>
        <w:tabs>
          <w:tab w:val="left" w:pos="0"/>
        </w:tabs>
        <w:spacing w:line="240" w:lineRule="auto"/>
        <w:jc w:val="center"/>
        <w:rPr>
          <w:rFonts w:ascii="Garamond" w:eastAsia="Calibri" w:hAnsi="Garamond" w:cs="Times New Roman"/>
          <w:b/>
          <w:bCs/>
          <w:sz w:val="44"/>
          <w:szCs w:val="36"/>
        </w:rPr>
      </w:pPr>
      <w:r>
        <w:rPr>
          <w:noProof/>
          <w:lang w:eastAsia="hu-HU"/>
        </w:rPr>
        <w:drawing>
          <wp:inline distT="0" distB="0" distL="19050" distR="9525" wp14:anchorId="5168B9F8" wp14:editId="39B34BD1">
            <wp:extent cx="1095375" cy="1259205"/>
            <wp:effectExtent l="0" t="0" r="0" b="0"/>
            <wp:docPr id="3" name="Kép 7" descr="C:\Users\Win7\Desktop\Documents\Közös hivatal létrehozása\Balatonbereny_2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ép 7" descr="C:\Users\Win7\Desktop\Documents\Közös hivatal létrehozása\Balatonbereny_265.jpg"/>
                    <pic:cNvPicPr>
                      <a:picLocks noChangeAspect="1" noChangeArrowheads="1"/>
                    </pic:cNvPicPr>
                  </pic:nvPicPr>
                  <pic:blipFill>
                    <a:blip r:embed="rId8"/>
                    <a:stretch>
                      <a:fillRect/>
                    </a:stretch>
                  </pic:blipFill>
                  <pic:spPr bwMode="auto">
                    <a:xfrm>
                      <a:off x="0" y="0"/>
                      <a:ext cx="1095375" cy="1259205"/>
                    </a:xfrm>
                    <a:prstGeom prst="rect">
                      <a:avLst/>
                    </a:prstGeom>
                  </pic:spPr>
                </pic:pic>
              </a:graphicData>
            </a:graphic>
          </wp:inline>
        </w:drawing>
      </w:r>
    </w:p>
    <w:p w14:paraId="3BBE20F9" w14:textId="77777777" w:rsidR="00651E8D" w:rsidRDefault="00651E8D" w:rsidP="00651E8D">
      <w:pPr>
        <w:tabs>
          <w:tab w:val="left" w:pos="0"/>
        </w:tabs>
        <w:spacing w:after="0" w:line="240" w:lineRule="auto"/>
        <w:rPr>
          <w:rFonts w:ascii="Garamond" w:eastAsia="Calibri" w:hAnsi="Garamond" w:cs="Times New Roman"/>
          <w:b/>
          <w:bCs/>
          <w:sz w:val="36"/>
        </w:rPr>
      </w:pPr>
    </w:p>
    <w:p w14:paraId="0803D072" w14:textId="77777777" w:rsidR="00651E8D" w:rsidRPr="00FC4202" w:rsidRDefault="00651E8D" w:rsidP="00651E8D">
      <w:pPr>
        <w:tabs>
          <w:tab w:val="left" w:pos="0"/>
        </w:tabs>
        <w:spacing w:after="0" w:line="240" w:lineRule="auto"/>
        <w:rPr>
          <w:rFonts w:ascii="Garamond" w:eastAsia="Calibri" w:hAnsi="Garamond" w:cs="Times New Roman"/>
          <w:b/>
          <w:bCs/>
          <w:sz w:val="36"/>
        </w:rPr>
      </w:pPr>
    </w:p>
    <w:p w14:paraId="15604CAE" w14:textId="77777777" w:rsidR="00651E8D" w:rsidRDefault="00651E8D" w:rsidP="00651E8D">
      <w:pPr>
        <w:tabs>
          <w:tab w:val="left" w:pos="0"/>
        </w:tabs>
        <w:spacing w:after="0" w:line="360" w:lineRule="auto"/>
        <w:jc w:val="center"/>
        <w:rPr>
          <w:rFonts w:ascii="Garamond" w:eastAsia="Calibri" w:hAnsi="Garamond" w:cs="Times New Roman"/>
          <w:b/>
          <w:bCs/>
          <w:sz w:val="36"/>
          <w:szCs w:val="36"/>
        </w:rPr>
      </w:pPr>
      <w:r w:rsidRPr="004A5A41">
        <w:rPr>
          <w:rFonts w:ascii="Garamond" w:eastAsia="Calibri" w:hAnsi="Garamond" w:cs="Times New Roman"/>
          <w:b/>
          <w:bCs/>
          <w:sz w:val="36"/>
          <w:szCs w:val="36"/>
        </w:rPr>
        <w:t xml:space="preserve">Balatonberény Község Önkormányzatának </w:t>
      </w:r>
    </w:p>
    <w:p w14:paraId="2BF32E72" w14:textId="77777777" w:rsidR="00651E8D" w:rsidRPr="004A5A41" w:rsidRDefault="00651E8D" w:rsidP="00063F46">
      <w:pPr>
        <w:tabs>
          <w:tab w:val="left" w:pos="0"/>
        </w:tabs>
        <w:spacing w:after="0" w:line="360" w:lineRule="auto"/>
        <w:rPr>
          <w:rFonts w:ascii="Garamond" w:eastAsia="Calibri" w:hAnsi="Garamond" w:cs="Times New Roman"/>
          <w:b/>
          <w:bCs/>
          <w:sz w:val="36"/>
          <w:szCs w:val="36"/>
        </w:rPr>
      </w:pPr>
    </w:p>
    <w:p w14:paraId="4F613FB6" w14:textId="52344453" w:rsidR="00651E8D" w:rsidRPr="004A5A41" w:rsidRDefault="00651E8D" w:rsidP="00651E8D">
      <w:pPr>
        <w:tabs>
          <w:tab w:val="left" w:pos="0"/>
        </w:tabs>
        <w:spacing w:after="0" w:line="360" w:lineRule="auto"/>
        <w:jc w:val="center"/>
        <w:rPr>
          <w:rFonts w:ascii="Garamond" w:eastAsia="Calibri" w:hAnsi="Garamond" w:cs="Times New Roman"/>
          <w:b/>
          <w:bCs/>
          <w:sz w:val="36"/>
          <w:szCs w:val="36"/>
        </w:rPr>
      </w:pPr>
      <w:r w:rsidRPr="004A5A41">
        <w:rPr>
          <w:rFonts w:ascii="Garamond" w:eastAsia="Calibri" w:hAnsi="Garamond" w:cs="Times New Roman"/>
          <w:b/>
          <w:bCs/>
          <w:sz w:val="36"/>
          <w:szCs w:val="36"/>
        </w:rPr>
        <w:t xml:space="preserve">2025. </w:t>
      </w:r>
      <w:r w:rsidR="00063F46">
        <w:rPr>
          <w:rFonts w:ascii="Garamond" w:eastAsia="Calibri" w:hAnsi="Garamond" w:cs="Times New Roman"/>
          <w:b/>
          <w:bCs/>
          <w:sz w:val="36"/>
          <w:szCs w:val="36"/>
        </w:rPr>
        <w:t>június 27</w:t>
      </w:r>
      <w:r w:rsidRPr="004A5A41">
        <w:rPr>
          <w:rFonts w:ascii="Garamond" w:eastAsia="Calibri" w:hAnsi="Garamond" w:cs="Times New Roman"/>
          <w:b/>
          <w:bCs/>
          <w:sz w:val="36"/>
          <w:szCs w:val="36"/>
        </w:rPr>
        <w:t>-i</w:t>
      </w:r>
    </w:p>
    <w:p w14:paraId="60D60700" w14:textId="77777777" w:rsidR="00651E8D" w:rsidRPr="004A5A41" w:rsidRDefault="00651E8D" w:rsidP="00651E8D">
      <w:pPr>
        <w:keepNext/>
        <w:tabs>
          <w:tab w:val="left" w:pos="0"/>
        </w:tabs>
        <w:spacing w:after="0" w:line="360" w:lineRule="auto"/>
        <w:jc w:val="center"/>
        <w:outlineLvl w:val="1"/>
        <w:rPr>
          <w:rFonts w:ascii="Garamond" w:eastAsia="Times New Roman" w:hAnsi="Garamond" w:cs="Times New Roman"/>
          <w:b/>
          <w:i/>
          <w:iCs/>
          <w:sz w:val="36"/>
          <w:szCs w:val="36"/>
        </w:rPr>
      </w:pPr>
      <w:r w:rsidRPr="004A5A41">
        <w:rPr>
          <w:rFonts w:ascii="Garamond" w:eastAsia="Times New Roman" w:hAnsi="Garamond" w:cs="Times New Roman"/>
          <w:b/>
          <w:bCs/>
          <w:sz w:val="36"/>
          <w:szCs w:val="36"/>
        </w:rPr>
        <w:t xml:space="preserve">nyilvános képviselő-testületi </w:t>
      </w:r>
      <w:r w:rsidRPr="004A5A41">
        <w:rPr>
          <w:rFonts w:ascii="Garamond" w:eastAsia="Times New Roman" w:hAnsi="Garamond" w:cs="Times New Roman"/>
          <w:b/>
          <w:i/>
          <w:iCs/>
          <w:sz w:val="36"/>
          <w:szCs w:val="36"/>
        </w:rPr>
        <w:t>ülésére</w:t>
      </w:r>
    </w:p>
    <w:p w14:paraId="1EB11656" w14:textId="77777777" w:rsidR="00651E8D" w:rsidRPr="00FC4202" w:rsidRDefault="00651E8D" w:rsidP="00063F46">
      <w:pPr>
        <w:tabs>
          <w:tab w:val="left" w:pos="0"/>
        </w:tabs>
        <w:spacing w:line="360" w:lineRule="auto"/>
        <w:rPr>
          <w:rFonts w:ascii="Garamond" w:eastAsia="Calibri" w:hAnsi="Garamond" w:cs="Times New Roman"/>
          <w:b/>
          <w:bCs/>
          <w:sz w:val="36"/>
        </w:rPr>
      </w:pPr>
    </w:p>
    <w:p w14:paraId="7513A4CB" w14:textId="6C4481EA" w:rsidR="00651E8D" w:rsidRPr="00063F46" w:rsidRDefault="00651E8D" w:rsidP="00063F46">
      <w:pPr>
        <w:pBdr>
          <w:top w:val="single" w:sz="4" w:space="1" w:color="auto"/>
          <w:left w:val="single" w:sz="4" w:space="1" w:color="auto"/>
          <w:bottom w:val="single" w:sz="4" w:space="1" w:color="auto"/>
          <w:right w:val="single" w:sz="4" w:space="1" w:color="auto"/>
        </w:pBdr>
        <w:spacing w:after="0" w:line="240" w:lineRule="auto"/>
        <w:ind w:left="1418" w:hanging="1418"/>
        <w:jc w:val="both"/>
        <w:rPr>
          <w:rFonts w:ascii="Garamond" w:eastAsia="Calibri" w:hAnsi="Garamond" w:cs="Times New Roman"/>
          <w:b/>
          <w:bCs/>
          <w:sz w:val="32"/>
          <w:szCs w:val="32"/>
          <w:lang w:val="x-none"/>
        </w:rPr>
      </w:pPr>
      <w:r w:rsidRPr="00651E8D">
        <w:rPr>
          <w:rFonts w:ascii="Garamond" w:eastAsia="Calibri" w:hAnsi="Garamond" w:cs="Times New Roman"/>
          <w:b/>
          <w:bCs/>
          <w:sz w:val="32"/>
          <w:szCs w:val="32"/>
          <w:lang w:val="x-none"/>
        </w:rPr>
        <w:t xml:space="preserve">TÁRGY: </w:t>
      </w:r>
      <w:r w:rsidR="00063F46">
        <w:rPr>
          <w:rFonts w:ascii="Garamond" w:eastAsia="Arial Unicode MS" w:hAnsi="Garamond" w:cs="Times New Roman"/>
          <w:b/>
          <w:bCs/>
          <w:sz w:val="32"/>
          <w:szCs w:val="32"/>
        </w:rPr>
        <w:t>EGÉSZSÉGES FALUÉRT – EGÉSZSÉGES BALATONBERÉNYÉRT 2025 – 2027 PROJEKT INDÍTÁSA</w:t>
      </w:r>
    </w:p>
    <w:p w14:paraId="2AC0BAC5" w14:textId="77777777" w:rsidR="00651E8D" w:rsidRPr="00FC4202" w:rsidRDefault="00651E8D" w:rsidP="00651E8D">
      <w:pPr>
        <w:pBdr>
          <w:top w:val="single" w:sz="4" w:space="1" w:color="auto"/>
          <w:left w:val="single" w:sz="4" w:space="1" w:color="auto"/>
          <w:bottom w:val="single" w:sz="4" w:space="1" w:color="auto"/>
          <w:right w:val="single" w:sz="4" w:space="1" w:color="auto"/>
        </w:pBdr>
        <w:spacing w:after="0" w:line="240" w:lineRule="auto"/>
        <w:ind w:left="1418" w:hanging="1418"/>
        <w:jc w:val="both"/>
        <w:rPr>
          <w:rFonts w:ascii="Garamond" w:eastAsia="Arial Unicode MS" w:hAnsi="Garamond" w:cs="Times New Roman"/>
          <w:b/>
          <w:bCs/>
          <w:sz w:val="36"/>
          <w:szCs w:val="36"/>
          <w:lang w:val="x-none"/>
        </w:rPr>
      </w:pPr>
    </w:p>
    <w:p w14:paraId="3EC9EA83" w14:textId="069A9A95" w:rsidR="00651E8D" w:rsidRPr="00FC4202" w:rsidRDefault="00651E8D" w:rsidP="00651E8D">
      <w:pPr>
        <w:pBdr>
          <w:top w:val="single" w:sz="4" w:space="1" w:color="auto"/>
          <w:left w:val="single" w:sz="4" w:space="1" w:color="auto"/>
          <w:bottom w:val="single" w:sz="4" w:space="1" w:color="auto"/>
          <w:right w:val="single" w:sz="4" w:space="1" w:color="auto"/>
        </w:pBdr>
        <w:spacing w:after="240" w:line="240" w:lineRule="auto"/>
        <w:jc w:val="both"/>
        <w:rPr>
          <w:rFonts w:ascii="Garamond" w:eastAsia="Arial Unicode MS" w:hAnsi="Garamond" w:cs="Times New Roman"/>
          <w:b/>
          <w:bCs/>
          <w:sz w:val="36"/>
        </w:rPr>
      </w:pPr>
      <w:r>
        <w:rPr>
          <w:rFonts w:ascii="Garamond" w:eastAsia="Arial Unicode MS" w:hAnsi="Garamond" w:cs="Times New Roman"/>
          <w:b/>
          <w:bCs/>
          <w:sz w:val="36"/>
        </w:rPr>
        <w:t>Előterjesztő:</w:t>
      </w:r>
      <w:r>
        <w:rPr>
          <w:rFonts w:ascii="Garamond" w:eastAsia="Arial Unicode MS" w:hAnsi="Garamond" w:cs="Times New Roman"/>
          <w:b/>
          <w:bCs/>
          <w:sz w:val="36"/>
        </w:rPr>
        <w:tab/>
      </w:r>
      <w:r w:rsidR="00DC6518">
        <w:rPr>
          <w:rFonts w:ascii="Garamond" w:eastAsia="Arial Unicode MS" w:hAnsi="Garamond" w:cs="Times New Roman"/>
          <w:b/>
          <w:bCs/>
          <w:sz w:val="36"/>
        </w:rPr>
        <w:t>Dr. Várszegi József képviselő</w:t>
      </w:r>
    </w:p>
    <w:p w14:paraId="3EA00DB3" w14:textId="350EDFD4" w:rsidR="00651E8D" w:rsidRPr="00FC4202" w:rsidRDefault="00651E8D" w:rsidP="00651E8D">
      <w:pPr>
        <w:pBdr>
          <w:top w:val="single" w:sz="4" w:space="1" w:color="auto"/>
          <w:left w:val="single" w:sz="4" w:space="1" w:color="auto"/>
          <w:bottom w:val="single" w:sz="4" w:space="1" w:color="auto"/>
          <w:right w:val="single" w:sz="4" w:space="1" w:color="auto"/>
        </w:pBdr>
        <w:tabs>
          <w:tab w:val="left" w:pos="0"/>
        </w:tabs>
        <w:spacing w:after="0" w:line="240" w:lineRule="auto"/>
        <w:jc w:val="both"/>
        <w:rPr>
          <w:rFonts w:ascii="Garamond" w:eastAsia="Calibri" w:hAnsi="Garamond" w:cs="Times New Roman"/>
          <w:b/>
          <w:bCs/>
          <w:i/>
          <w:iCs/>
          <w:sz w:val="36"/>
        </w:rPr>
      </w:pPr>
      <w:r w:rsidRPr="00FC4202">
        <w:rPr>
          <w:rFonts w:ascii="Garamond" w:eastAsia="Calibri" w:hAnsi="Garamond" w:cs="Times New Roman"/>
          <w:b/>
          <w:bCs/>
          <w:sz w:val="36"/>
        </w:rPr>
        <w:t xml:space="preserve">Készítette: </w:t>
      </w:r>
      <w:r w:rsidRPr="00FC4202">
        <w:rPr>
          <w:rFonts w:ascii="Garamond" w:eastAsia="Calibri" w:hAnsi="Garamond" w:cs="Times New Roman"/>
          <w:b/>
          <w:bCs/>
          <w:sz w:val="36"/>
        </w:rPr>
        <w:tab/>
      </w:r>
      <w:r w:rsidR="00063F46">
        <w:rPr>
          <w:rFonts w:ascii="Garamond" w:eastAsia="Calibri" w:hAnsi="Garamond" w:cs="Times New Roman"/>
          <w:b/>
          <w:bCs/>
          <w:i/>
          <w:iCs/>
          <w:sz w:val="36"/>
        </w:rPr>
        <w:t>Dr. Várszegi József képviselő</w:t>
      </w:r>
    </w:p>
    <w:p w14:paraId="00C248EE" w14:textId="77777777" w:rsidR="00063F46" w:rsidRDefault="00063F46" w:rsidP="00651E8D">
      <w:pPr>
        <w:spacing w:line="240" w:lineRule="auto"/>
        <w:rPr>
          <w:rFonts w:ascii="Garamond" w:eastAsia="Calibri" w:hAnsi="Garamond" w:cs="Times New Roman"/>
          <w:b/>
          <w:u w:val="single"/>
        </w:rPr>
      </w:pPr>
    </w:p>
    <w:p w14:paraId="5D1C0444" w14:textId="1A13D162" w:rsidR="00651E8D" w:rsidRDefault="00063F46" w:rsidP="00063F46">
      <w:pPr>
        <w:spacing w:line="240" w:lineRule="auto"/>
        <w:jc w:val="center"/>
        <w:rPr>
          <w:rFonts w:ascii="Garamond" w:eastAsia="Calibri" w:hAnsi="Garamond" w:cs="Times New Roman"/>
          <w:b/>
          <w:u w:val="single"/>
        </w:rPr>
      </w:pPr>
      <w:r>
        <w:rPr>
          <w:rFonts w:ascii="Garamond" w:eastAsia="Calibri" w:hAnsi="Garamond" w:cs="Times New Roman"/>
          <w:b/>
          <w:noProof/>
          <w:u w:val="single"/>
          <w:lang w:eastAsia="hu-HU"/>
        </w:rPr>
        <w:drawing>
          <wp:inline distT="0" distB="0" distL="0" distR="0" wp14:anchorId="4A8AF3C2" wp14:editId="3619FB60">
            <wp:extent cx="2419159" cy="2450892"/>
            <wp:effectExtent l="0" t="0" r="0" b="635"/>
            <wp:docPr id="1199898659" name="Kép 1" descr="A képen bicikli, szöveg, rajzfilm, rajz látható&#10;&#10;Előfordulhat, hogy az AI által létrehozott tartalom helyte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9898659" name="Kép 1" descr="A képen bicikli, szöveg, rajzfilm, rajz látható&#10;&#10;Előfordulhat, hogy az AI által létrehozott tartalom helytelen."/>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28783" cy="2561954"/>
                    </a:xfrm>
                    <a:prstGeom prst="rect">
                      <a:avLst/>
                    </a:prstGeom>
                  </pic:spPr>
                </pic:pic>
              </a:graphicData>
            </a:graphic>
          </wp:inline>
        </w:drawing>
      </w:r>
    </w:p>
    <w:p w14:paraId="009F0AA8" w14:textId="77777777" w:rsidR="00063F46" w:rsidRPr="00063F46" w:rsidRDefault="00063F46" w:rsidP="00063F46">
      <w:pPr>
        <w:spacing w:line="240" w:lineRule="auto"/>
        <w:jc w:val="center"/>
        <w:rPr>
          <w:rFonts w:ascii="Garamond" w:eastAsia="Calibri" w:hAnsi="Garamond" w:cs="Times New Roman"/>
          <w:b/>
          <w:u w:val="single"/>
        </w:rPr>
      </w:pPr>
    </w:p>
    <w:p w14:paraId="16DC910D" w14:textId="77777777" w:rsidR="00651E8D" w:rsidRPr="00FC4202" w:rsidRDefault="00651E8D" w:rsidP="00651E8D">
      <w:pPr>
        <w:tabs>
          <w:tab w:val="right" w:pos="9000"/>
        </w:tabs>
        <w:spacing w:after="0" w:line="240" w:lineRule="auto"/>
        <w:jc w:val="both"/>
        <w:rPr>
          <w:rFonts w:ascii="Garamond" w:eastAsia="Calibri" w:hAnsi="Garamond" w:cs="Times New Roman"/>
          <w:b/>
          <w:i/>
          <w:sz w:val="24"/>
          <w:szCs w:val="24"/>
        </w:rPr>
      </w:pPr>
    </w:p>
    <w:p w14:paraId="26B56C3A" w14:textId="72EE2479" w:rsidR="00651E8D" w:rsidRPr="00FC4202" w:rsidRDefault="00651E8D" w:rsidP="00651E8D">
      <w:pPr>
        <w:tabs>
          <w:tab w:val="right" w:pos="9000"/>
        </w:tabs>
        <w:spacing w:after="0" w:line="240" w:lineRule="auto"/>
        <w:jc w:val="both"/>
        <w:rPr>
          <w:rFonts w:ascii="Garamond" w:eastAsia="Calibri" w:hAnsi="Garamond" w:cs="Times New Roman"/>
          <w:b/>
          <w:i/>
          <w:sz w:val="24"/>
          <w:szCs w:val="24"/>
        </w:rPr>
      </w:pPr>
      <w:r w:rsidRPr="00FC4202">
        <w:rPr>
          <w:rFonts w:ascii="Garamond" w:eastAsia="Calibri" w:hAnsi="Garamond" w:cs="Times New Roman"/>
          <w:b/>
          <w:i/>
          <w:sz w:val="24"/>
          <w:szCs w:val="24"/>
        </w:rPr>
        <w:t xml:space="preserve">Előterjesztő: </w:t>
      </w:r>
      <w:r>
        <w:rPr>
          <w:rFonts w:ascii="Garamond" w:eastAsia="Calibri" w:hAnsi="Garamond" w:cs="Times New Roman"/>
          <w:b/>
          <w:i/>
          <w:sz w:val="24"/>
          <w:szCs w:val="24"/>
        </w:rPr>
        <w:tab/>
      </w:r>
      <w:r w:rsidR="00063F46">
        <w:rPr>
          <w:rFonts w:ascii="Garamond" w:eastAsia="Calibri" w:hAnsi="Garamond" w:cs="Times New Roman"/>
          <w:b/>
          <w:i/>
          <w:sz w:val="24"/>
          <w:szCs w:val="24"/>
        </w:rPr>
        <w:t>Dr</w:t>
      </w:r>
      <w:r w:rsidR="00AA3C4A">
        <w:rPr>
          <w:rFonts w:ascii="Garamond" w:eastAsia="Calibri" w:hAnsi="Garamond" w:cs="Times New Roman"/>
          <w:b/>
          <w:i/>
          <w:sz w:val="24"/>
          <w:szCs w:val="24"/>
        </w:rPr>
        <w:t>. Várszegi József képvis</w:t>
      </w:r>
      <w:r w:rsidR="00DC6518">
        <w:rPr>
          <w:rFonts w:ascii="Garamond" w:eastAsia="Calibri" w:hAnsi="Garamond" w:cs="Times New Roman"/>
          <w:b/>
          <w:i/>
          <w:sz w:val="24"/>
          <w:szCs w:val="24"/>
        </w:rPr>
        <w:t>elő</w:t>
      </w:r>
    </w:p>
    <w:p w14:paraId="1905B202" w14:textId="77777777" w:rsidR="00651E8D" w:rsidRPr="00FC4202" w:rsidRDefault="00651E8D" w:rsidP="00651E8D">
      <w:pPr>
        <w:tabs>
          <w:tab w:val="right" w:pos="9000"/>
        </w:tabs>
        <w:spacing w:after="0" w:line="240" w:lineRule="auto"/>
        <w:rPr>
          <w:rFonts w:ascii="Garamond" w:eastAsia="Calibri" w:hAnsi="Garamond" w:cs="Times New Roman"/>
          <w:b/>
          <w:i/>
          <w:sz w:val="24"/>
          <w:szCs w:val="24"/>
        </w:rPr>
      </w:pPr>
      <w:r w:rsidRPr="00FC4202">
        <w:rPr>
          <w:rFonts w:ascii="Garamond" w:eastAsia="Calibri" w:hAnsi="Garamond" w:cs="Times New Roman"/>
          <w:b/>
          <w:i/>
          <w:sz w:val="24"/>
          <w:szCs w:val="24"/>
        </w:rPr>
        <w:t>A napirendet tárgyaló ülés típusa-1:</w:t>
      </w:r>
      <w:r w:rsidRPr="00FC4202">
        <w:rPr>
          <w:rFonts w:ascii="Garamond" w:eastAsia="Calibri" w:hAnsi="Garamond" w:cs="Times New Roman"/>
          <w:i/>
          <w:sz w:val="24"/>
          <w:szCs w:val="24"/>
        </w:rPr>
        <w:tab/>
      </w:r>
      <w:r w:rsidRPr="00FC4202">
        <w:rPr>
          <w:rFonts w:ascii="Garamond" w:eastAsia="Calibri" w:hAnsi="Garamond" w:cs="Times New Roman"/>
          <w:b/>
          <w:i/>
          <w:sz w:val="24"/>
          <w:szCs w:val="24"/>
          <w:u w:val="single"/>
        </w:rPr>
        <w:t xml:space="preserve">nyílt </w:t>
      </w:r>
      <w:r w:rsidRPr="00FC4202">
        <w:rPr>
          <w:rFonts w:ascii="Garamond" w:eastAsia="Calibri" w:hAnsi="Garamond" w:cs="Times New Roman"/>
          <w:b/>
          <w:i/>
          <w:sz w:val="24"/>
          <w:szCs w:val="24"/>
        </w:rPr>
        <w:t>/</w:t>
      </w:r>
      <w:r w:rsidRPr="00FC4202">
        <w:rPr>
          <w:rFonts w:ascii="Garamond" w:eastAsia="Calibri" w:hAnsi="Garamond" w:cs="Times New Roman"/>
          <w:i/>
          <w:sz w:val="24"/>
          <w:szCs w:val="24"/>
        </w:rPr>
        <w:t xml:space="preserve"> zárt</w:t>
      </w:r>
    </w:p>
    <w:p w14:paraId="0A8AAE67" w14:textId="77777777" w:rsidR="00651E8D" w:rsidRPr="00FC4202" w:rsidRDefault="00651E8D" w:rsidP="00651E8D">
      <w:pPr>
        <w:tabs>
          <w:tab w:val="right" w:pos="9000"/>
        </w:tabs>
        <w:spacing w:after="0" w:line="240" w:lineRule="auto"/>
        <w:rPr>
          <w:rFonts w:ascii="Garamond" w:eastAsia="Calibri" w:hAnsi="Garamond" w:cs="Times New Roman"/>
          <w:b/>
          <w:i/>
          <w:sz w:val="24"/>
          <w:szCs w:val="24"/>
        </w:rPr>
      </w:pPr>
      <w:r w:rsidRPr="00FC4202">
        <w:rPr>
          <w:rFonts w:ascii="Garamond" w:eastAsia="Calibri" w:hAnsi="Garamond" w:cs="Times New Roman"/>
          <w:b/>
          <w:i/>
          <w:sz w:val="24"/>
          <w:szCs w:val="24"/>
        </w:rPr>
        <w:t>A napirendet tárgyaló ülés típusa-2</w:t>
      </w:r>
      <w:r w:rsidRPr="00FC4202">
        <w:rPr>
          <w:rFonts w:ascii="Garamond" w:eastAsia="Calibri" w:hAnsi="Garamond" w:cs="Times New Roman"/>
          <w:b/>
          <w:i/>
          <w:sz w:val="24"/>
          <w:szCs w:val="24"/>
        </w:rPr>
        <w:tab/>
      </w:r>
      <w:r w:rsidRPr="00FC4202">
        <w:rPr>
          <w:rFonts w:ascii="Garamond" w:eastAsia="Calibri" w:hAnsi="Garamond" w:cs="Times New Roman"/>
          <w:b/>
          <w:bCs/>
          <w:i/>
          <w:sz w:val="24"/>
          <w:szCs w:val="24"/>
          <w:u w:val="single"/>
        </w:rPr>
        <w:t>rendes</w:t>
      </w:r>
      <w:r w:rsidRPr="00FC4202">
        <w:rPr>
          <w:rFonts w:ascii="Garamond" w:eastAsia="Calibri" w:hAnsi="Garamond" w:cs="Times New Roman"/>
          <w:i/>
          <w:sz w:val="24"/>
          <w:szCs w:val="24"/>
        </w:rPr>
        <w:t xml:space="preserve"> / rendkívüli</w:t>
      </w:r>
    </w:p>
    <w:p w14:paraId="05515753" w14:textId="654F63D7" w:rsidR="00651E8D" w:rsidRPr="00651E8D" w:rsidRDefault="00651E8D" w:rsidP="00651E8D">
      <w:pPr>
        <w:tabs>
          <w:tab w:val="right" w:pos="9000"/>
        </w:tabs>
        <w:spacing w:after="0" w:line="240" w:lineRule="auto"/>
        <w:rPr>
          <w:rFonts w:ascii="Garamond" w:eastAsia="Calibri" w:hAnsi="Garamond" w:cs="Times New Roman"/>
          <w:i/>
          <w:sz w:val="24"/>
          <w:szCs w:val="24"/>
        </w:rPr>
      </w:pPr>
      <w:r>
        <w:rPr>
          <w:rFonts w:ascii="Garamond" w:eastAsia="Calibri" w:hAnsi="Garamond" w:cs="Times New Roman"/>
          <w:b/>
          <w:i/>
          <w:sz w:val="24"/>
          <w:szCs w:val="24"/>
        </w:rPr>
        <w:t xml:space="preserve">A határozat </w:t>
      </w:r>
      <w:r w:rsidRPr="00FC4202">
        <w:rPr>
          <w:rFonts w:ascii="Garamond" w:eastAsia="Calibri" w:hAnsi="Garamond" w:cs="Times New Roman"/>
          <w:b/>
          <w:i/>
          <w:sz w:val="24"/>
          <w:szCs w:val="24"/>
        </w:rPr>
        <w:t>elfogad</w:t>
      </w:r>
      <w:r>
        <w:rPr>
          <w:rFonts w:ascii="Garamond" w:eastAsia="Calibri" w:hAnsi="Garamond" w:cs="Times New Roman"/>
          <w:b/>
          <w:i/>
          <w:sz w:val="24"/>
          <w:szCs w:val="24"/>
        </w:rPr>
        <w:t>ásához szükséges többség típusa</w:t>
      </w:r>
      <w:r w:rsidRPr="00FC4202">
        <w:rPr>
          <w:rFonts w:ascii="Garamond" w:eastAsia="Calibri" w:hAnsi="Garamond" w:cs="Times New Roman"/>
          <w:b/>
          <w:i/>
          <w:sz w:val="24"/>
          <w:szCs w:val="24"/>
        </w:rPr>
        <w:t>:</w:t>
      </w:r>
      <w:r w:rsidRPr="00FC4202">
        <w:rPr>
          <w:rFonts w:ascii="Garamond" w:eastAsia="Calibri" w:hAnsi="Garamond" w:cs="Times New Roman"/>
          <w:i/>
          <w:sz w:val="24"/>
          <w:szCs w:val="24"/>
        </w:rPr>
        <w:tab/>
      </w:r>
      <w:r w:rsidRPr="00651E8D">
        <w:rPr>
          <w:rFonts w:ascii="Garamond" w:eastAsia="Calibri" w:hAnsi="Garamond" w:cs="Times New Roman"/>
          <w:b/>
          <w:bCs/>
          <w:i/>
          <w:sz w:val="24"/>
          <w:szCs w:val="24"/>
          <w:u w:val="single"/>
        </w:rPr>
        <w:t>egyszerű</w:t>
      </w:r>
      <w:r w:rsidRPr="00651E8D">
        <w:rPr>
          <w:rFonts w:ascii="Garamond" w:eastAsia="Calibri" w:hAnsi="Garamond" w:cs="Times New Roman"/>
          <w:b/>
          <w:i/>
          <w:sz w:val="24"/>
          <w:szCs w:val="24"/>
          <w:u w:val="single"/>
        </w:rPr>
        <w:t xml:space="preserve"> </w:t>
      </w:r>
      <w:r w:rsidRPr="00FC4202">
        <w:rPr>
          <w:rFonts w:ascii="Garamond" w:eastAsia="Calibri" w:hAnsi="Garamond" w:cs="Times New Roman"/>
          <w:i/>
          <w:sz w:val="24"/>
          <w:szCs w:val="24"/>
        </w:rPr>
        <w:t xml:space="preserve">/ </w:t>
      </w:r>
      <w:r w:rsidRPr="00651E8D">
        <w:rPr>
          <w:rFonts w:ascii="Garamond" w:eastAsia="Calibri" w:hAnsi="Garamond" w:cs="Times New Roman"/>
          <w:i/>
          <w:sz w:val="24"/>
          <w:szCs w:val="24"/>
        </w:rPr>
        <w:t>minősített</w:t>
      </w:r>
    </w:p>
    <w:p w14:paraId="1C748D5F" w14:textId="258D65BF" w:rsidR="00997681" w:rsidRPr="00651E8D" w:rsidRDefault="00651E8D" w:rsidP="00651E8D">
      <w:pPr>
        <w:tabs>
          <w:tab w:val="right" w:pos="9000"/>
        </w:tabs>
        <w:spacing w:after="480" w:line="240" w:lineRule="auto"/>
        <w:rPr>
          <w:rFonts w:ascii="Garamond" w:eastAsia="Calibri" w:hAnsi="Garamond" w:cs="Times New Roman"/>
          <w:b/>
          <w:bCs/>
          <w:i/>
          <w:sz w:val="24"/>
          <w:szCs w:val="24"/>
        </w:rPr>
      </w:pPr>
      <w:r w:rsidRPr="00FC4202">
        <w:rPr>
          <w:rFonts w:ascii="Garamond" w:eastAsia="Calibri" w:hAnsi="Garamond" w:cs="Times New Roman"/>
          <w:b/>
          <w:i/>
          <w:sz w:val="24"/>
          <w:szCs w:val="24"/>
        </w:rPr>
        <w:t>A szavazás módja:</w:t>
      </w:r>
      <w:r w:rsidRPr="00FC4202">
        <w:rPr>
          <w:rFonts w:ascii="Garamond" w:eastAsia="Calibri" w:hAnsi="Garamond" w:cs="Times New Roman"/>
          <w:i/>
          <w:sz w:val="24"/>
          <w:szCs w:val="24"/>
        </w:rPr>
        <w:tab/>
      </w:r>
      <w:r w:rsidRPr="00FC4202">
        <w:rPr>
          <w:rFonts w:ascii="Garamond" w:eastAsia="Calibri" w:hAnsi="Garamond" w:cs="Times New Roman"/>
          <w:b/>
          <w:i/>
          <w:sz w:val="24"/>
          <w:szCs w:val="24"/>
          <w:u w:val="single"/>
        </w:rPr>
        <w:t xml:space="preserve">nyílt </w:t>
      </w:r>
      <w:r w:rsidRPr="00FC4202">
        <w:rPr>
          <w:rFonts w:ascii="Garamond" w:eastAsia="Calibri" w:hAnsi="Garamond" w:cs="Times New Roman"/>
          <w:i/>
          <w:sz w:val="24"/>
          <w:szCs w:val="24"/>
        </w:rPr>
        <w:t>/ titkos</w:t>
      </w:r>
    </w:p>
    <w:p w14:paraId="2121FD81" w14:textId="450BE778" w:rsidR="00997681" w:rsidRPr="003A36B1" w:rsidRDefault="00997681" w:rsidP="00997681">
      <w:pPr>
        <w:tabs>
          <w:tab w:val="left" w:pos="900"/>
          <w:tab w:val="left" w:pos="1260"/>
          <w:tab w:val="left" w:pos="3686"/>
        </w:tabs>
        <w:spacing w:after="0" w:line="240" w:lineRule="auto"/>
        <w:ind w:left="900" w:hanging="900"/>
        <w:jc w:val="both"/>
        <w:rPr>
          <w:rFonts w:ascii="Times New Roman" w:hAnsi="Times New Roman" w:cs="Times New Roman"/>
        </w:rPr>
      </w:pPr>
      <w:r w:rsidRPr="003A36B1">
        <w:rPr>
          <w:rFonts w:ascii="Times New Roman" w:hAnsi="Times New Roman" w:cs="Times New Roman"/>
          <w:b/>
          <w:u w:val="single"/>
        </w:rPr>
        <w:t>Készült:</w:t>
      </w:r>
      <w:r w:rsidRPr="003A36B1">
        <w:rPr>
          <w:rFonts w:ascii="Times New Roman" w:hAnsi="Times New Roman" w:cs="Times New Roman"/>
        </w:rPr>
        <w:t xml:space="preserve"> Balatonberény Község Önkormányzat Képviselő-testületének 202</w:t>
      </w:r>
      <w:r w:rsidR="00E928C8">
        <w:rPr>
          <w:rFonts w:ascii="Times New Roman" w:hAnsi="Times New Roman" w:cs="Times New Roman"/>
        </w:rPr>
        <w:t>5</w:t>
      </w:r>
      <w:r w:rsidRPr="003A36B1">
        <w:rPr>
          <w:rFonts w:ascii="Times New Roman" w:hAnsi="Times New Roman" w:cs="Times New Roman"/>
        </w:rPr>
        <w:t xml:space="preserve">. </w:t>
      </w:r>
      <w:r w:rsidR="00063F46">
        <w:rPr>
          <w:rFonts w:ascii="Times New Roman" w:hAnsi="Times New Roman" w:cs="Times New Roman"/>
        </w:rPr>
        <w:t>június 27.</w:t>
      </w:r>
      <w:r w:rsidRPr="003A36B1">
        <w:rPr>
          <w:rFonts w:ascii="Times New Roman" w:hAnsi="Times New Roman" w:cs="Times New Roman"/>
        </w:rPr>
        <w:t>-</w:t>
      </w:r>
      <w:r w:rsidR="00063F46">
        <w:rPr>
          <w:rFonts w:ascii="Times New Roman" w:hAnsi="Times New Roman" w:cs="Times New Roman"/>
        </w:rPr>
        <w:t>e</w:t>
      </w:r>
      <w:r w:rsidRPr="003A36B1">
        <w:rPr>
          <w:rFonts w:ascii="Times New Roman" w:hAnsi="Times New Roman" w:cs="Times New Roman"/>
        </w:rPr>
        <w:t>i nyilvános testületi ülésére</w:t>
      </w:r>
    </w:p>
    <w:p w14:paraId="3006F1B7" w14:textId="77777777" w:rsidR="00997681" w:rsidRPr="003A36B1" w:rsidRDefault="00997681" w:rsidP="00997681">
      <w:pPr>
        <w:tabs>
          <w:tab w:val="left" w:pos="3686"/>
        </w:tabs>
        <w:spacing w:after="0" w:line="240" w:lineRule="auto"/>
        <w:jc w:val="both"/>
        <w:rPr>
          <w:rFonts w:ascii="Times New Roman" w:hAnsi="Times New Roman" w:cs="Times New Roman"/>
        </w:rPr>
      </w:pPr>
    </w:p>
    <w:p w14:paraId="1573C7A2" w14:textId="1C57916F" w:rsidR="00997681" w:rsidRPr="003A36B1" w:rsidRDefault="00997681" w:rsidP="00997681">
      <w:pPr>
        <w:tabs>
          <w:tab w:val="left" w:pos="3686"/>
        </w:tabs>
        <w:spacing w:after="0" w:line="240" w:lineRule="auto"/>
        <w:jc w:val="both"/>
        <w:rPr>
          <w:rFonts w:ascii="Times New Roman" w:hAnsi="Times New Roman" w:cs="Times New Roman"/>
        </w:rPr>
      </w:pPr>
      <w:r w:rsidRPr="003A36B1">
        <w:rPr>
          <w:rFonts w:ascii="Times New Roman" w:hAnsi="Times New Roman" w:cs="Times New Roman"/>
          <w:b/>
          <w:u w:val="single"/>
        </w:rPr>
        <w:t>Tárgy:</w:t>
      </w:r>
      <w:r w:rsidRPr="003A36B1">
        <w:rPr>
          <w:rFonts w:ascii="Times New Roman" w:hAnsi="Times New Roman" w:cs="Times New Roman"/>
          <w:b/>
        </w:rPr>
        <w:t xml:space="preserve"> </w:t>
      </w:r>
      <w:r w:rsidR="00063F46" w:rsidRPr="00146D9E">
        <w:rPr>
          <w:rFonts w:ascii="Times New Roman" w:hAnsi="Times New Roman" w:cs="Times New Roman"/>
        </w:rPr>
        <w:t>Egészséges Faluért - Egészséges Balatonberényért</w:t>
      </w:r>
      <w:r w:rsidR="00063F46">
        <w:rPr>
          <w:rFonts w:ascii="Times New Roman" w:hAnsi="Times New Roman" w:cs="Times New Roman"/>
        </w:rPr>
        <w:t xml:space="preserve"> </w:t>
      </w:r>
      <w:r w:rsidR="00063F46" w:rsidRPr="00146D9E">
        <w:rPr>
          <w:rFonts w:ascii="Times New Roman" w:hAnsi="Times New Roman" w:cs="Times New Roman"/>
        </w:rPr>
        <w:t>2025-2027 projekt indítása</w:t>
      </w:r>
    </w:p>
    <w:p w14:paraId="15BE56A3" w14:textId="77777777" w:rsidR="00997681" w:rsidRPr="003A36B1" w:rsidRDefault="00997681" w:rsidP="00997681">
      <w:pPr>
        <w:spacing w:after="0" w:line="240" w:lineRule="auto"/>
        <w:rPr>
          <w:rFonts w:ascii="Times New Roman" w:hAnsi="Times New Roman" w:cs="Times New Roman"/>
        </w:rPr>
      </w:pPr>
    </w:p>
    <w:p w14:paraId="409D8C92" w14:textId="3556B09A" w:rsidR="00997681" w:rsidRPr="003A36B1" w:rsidRDefault="00997681" w:rsidP="00997681">
      <w:pPr>
        <w:spacing w:after="0" w:line="240" w:lineRule="auto"/>
        <w:rPr>
          <w:rFonts w:ascii="Times New Roman" w:hAnsi="Times New Roman" w:cs="Times New Roman"/>
          <w:b/>
        </w:rPr>
      </w:pPr>
    </w:p>
    <w:p w14:paraId="77269514" w14:textId="77777777" w:rsidR="00997681" w:rsidRPr="003A36B1" w:rsidRDefault="00997681" w:rsidP="00997681">
      <w:pPr>
        <w:spacing w:after="0" w:line="240" w:lineRule="auto"/>
        <w:rPr>
          <w:rFonts w:ascii="Times New Roman" w:hAnsi="Times New Roman" w:cs="Times New Roman"/>
          <w:b/>
        </w:rPr>
      </w:pPr>
      <w:r w:rsidRPr="003A36B1">
        <w:rPr>
          <w:rFonts w:ascii="Times New Roman" w:hAnsi="Times New Roman" w:cs="Times New Roman"/>
          <w:b/>
        </w:rPr>
        <w:t>Tisztelt Képviselő-testület!</w:t>
      </w:r>
    </w:p>
    <w:p w14:paraId="1E320A84" w14:textId="77777777" w:rsidR="00997681" w:rsidRDefault="00997681" w:rsidP="00997681">
      <w:pPr>
        <w:spacing w:after="0" w:line="240" w:lineRule="auto"/>
        <w:jc w:val="both"/>
        <w:rPr>
          <w:rFonts w:ascii="Times New Roman" w:hAnsi="Times New Roman" w:cs="Times New Roman"/>
        </w:rPr>
      </w:pPr>
    </w:p>
    <w:p w14:paraId="287A90E8" w14:textId="2ABE7464" w:rsidR="00063F46" w:rsidRPr="00063F46" w:rsidRDefault="00063F46" w:rsidP="00063F46">
      <w:pPr>
        <w:rPr>
          <w:rFonts w:ascii="Times New Roman" w:hAnsi="Times New Roman" w:cs="Times New Roman"/>
          <w:b/>
          <w:bCs/>
          <w:sz w:val="20"/>
          <w:szCs w:val="20"/>
        </w:rPr>
      </w:pPr>
      <w:r w:rsidRPr="00063F46">
        <w:rPr>
          <w:rFonts w:ascii="Times New Roman" w:hAnsi="Times New Roman" w:cs="Times New Roman"/>
          <w:b/>
          <w:bCs/>
          <w:sz w:val="20"/>
          <w:szCs w:val="20"/>
        </w:rPr>
        <w:t>PROJEKT ÖSSZEGZÉS - PROJEKT CÉL</w:t>
      </w:r>
    </w:p>
    <w:p w14:paraId="3FF59D1A" w14:textId="6783F153" w:rsidR="00063F46" w:rsidRPr="00063F46" w:rsidRDefault="00063F46" w:rsidP="00063F46">
      <w:pPr>
        <w:jc w:val="both"/>
        <w:rPr>
          <w:rFonts w:ascii="Times New Roman" w:hAnsi="Times New Roman" w:cs="Times New Roman"/>
          <w:b/>
          <w:bCs/>
        </w:rPr>
      </w:pPr>
      <w:r w:rsidRPr="00146D9E">
        <w:rPr>
          <w:rFonts w:ascii="Times New Roman" w:hAnsi="Times New Roman" w:cs="Times New Roman"/>
        </w:rPr>
        <w:t>Balatonberény 1300 fős lakossága számára egy átfogó, közösségalapú program létrehozása és működtetése, melynek célja a lakosság egészségtudatosságának, egészséget támogató életvitelének fejlesztése, életminőségének javítása.</w:t>
      </w:r>
      <w:r w:rsidRPr="008F0E45">
        <w:rPr>
          <w:rFonts w:ascii="Times New Roman" w:hAnsi="Times New Roman" w:cs="Times New Roman"/>
          <w:b/>
          <w:bCs/>
        </w:rPr>
        <w:t xml:space="preserve"> </w:t>
      </w:r>
    </w:p>
    <w:p w14:paraId="5698D218" w14:textId="4BCDE48E" w:rsidR="00063F46" w:rsidRPr="00146D9E" w:rsidRDefault="00063F46" w:rsidP="00063F46">
      <w:pPr>
        <w:jc w:val="both"/>
        <w:rPr>
          <w:rFonts w:ascii="Times New Roman" w:hAnsi="Times New Roman" w:cs="Times New Roman"/>
        </w:rPr>
      </w:pPr>
      <w:r>
        <w:rPr>
          <w:rFonts w:ascii="Times New Roman" w:hAnsi="Times New Roman" w:cs="Times New Roman"/>
        </w:rPr>
        <w:t>A község lakossága egészségi állapotának javítása a követendő életmód megismertetésével, a készségek fejlesztésével, közösségi és speciális programokkal, kifejezetten gyakorlati orientációval, motivációval.</w:t>
      </w:r>
    </w:p>
    <w:p w14:paraId="620594FD" w14:textId="34C5E88A" w:rsidR="00063F46" w:rsidRPr="00063F46" w:rsidRDefault="00063F46" w:rsidP="00063F46">
      <w:pPr>
        <w:rPr>
          <w:rFonts w:ascii="Times New Roman" w:hAnsi="Times New Roman" w:cs="Times New Roman"/>
          <w:b/>
          <w:bCs/>
        </w:rPr>
      </w:pPr>
      <w:r w:rsidRPr="00022FBD">
        <w:rPr>
          <w:rFonts w:ascii="Times New Roman" w:hAnsi="Times New Roman" w:cs="Times New Roman"/>
          <w:b/>
          <w:bCs/>
        </w:rPr>
        <w:t>BEVEZETÉS</w:t>
      </w:r>
      <w:r>
        <w:rPr>
          <w:rFonts w:ascii="Times New Roman" w:hAnsi="Times New Roman" w:cs="Times New Roman"/>
          <w:b/>
          <w:bCs/>
        </w:rPr>
        <w:t xml:space="preserve"> ÉS PROJEKT INDOKOLTSÁGA</w:t>
      </w:r>
      <w:r w:rsidRPr="00DC1C2E">
        <w:rPr>
          <w:rFonts w:ascii="Times New Roman" w:hAnsi="Times New Roman" w:cs="Times New Roman"/>
        </w:rPr>
        <w:t xml:space="preserve"> </w:t>
      </w:r>
    </w:p>
    <w:p w14:paraId="0B318F05" w14:textId="77777777" w:rsidR="00063F46" w:rsidRPr="00DC1C2E" w:rsidRDefault="00063F46" w:rsidP="00063F46">
      <w:pPr>
        <w:rPr>
          <w:rFonts w:ascii="Times New Roman" w:hAnsi="Times New Roman" w:cs="Times New Roman"/>
        </w:rPr>
      </w:pPr>
      <w:r w:rsidRPr="00DC1C2E">
        <w:rPr>
          <w:rFonts w:ascii="Times New Roman" w:hAnsi="Times New Roman" w:cs="Times New Roman"/>
        </w:rPr>
        <w:t>Magyarország lakosságának egészségi állapota az EU-s átlaghoz képest elmarad:</w:t>
      </w:r>
    </w:p>
    <w:p w14:paraId="074875E2" w14:textId="77777777" w:rsidR="00063F46" w:rsidRPr="00DC1C2E" w:rsidRDefault="00063F46" w:rsidP="00063F46">
      <w:pPr>
        <w:rPr>
          <w:rFonts w:ascii="Times New Roman" w:hAnsi="Times New Roman" w:cs="Times New Roman"/>
        </w:rPr>
      </w:pPr>
      <w:r w:rsidRPr="00DC1C2E">
        <w:rPr>
          <w:rFonts w:ascii="Times New Roman" w:hAnsi="Times New Roman" w:cs="Times New Roman"/>
        </w:rPr>
        <w:t>A születéskor várható élettartam 4,5 évvel alacsonyabb, mint az EU-átlag,</w:t>
      </w:r>
    </w:p>
    <w:p w14:paraId="01DF0206" w14:textId="77777777" w:rsidR="00063F46" w:rsidRPr="00DC1C2E" w:rsidRDefault="00063F46" w:rsidP="00063F46">
      <w:pPr>
        <w:rPr>
          <w:rFonts w:ascii="Times New Roman" w:hAnsi="Times New Roman" w:cs="Times New Roman"/>
        </w:rPr>
      </w:pPr>
      <w:r w:rsidRPr="00DC1C2E">
        <w:rPr>
          <w:rFonts w:ascii="Times New Roman" w:hAnsi="Times New Roman" w:cs="Times New Roman"/>
        </w:rPr>
        <w:t>2022-ben ez 76,2 év volt, ami az ötödik legalacsonyabb érték az EU-ban.</w:t>
      </w:r>
    </w:p>
    <w:p w14:paraId="635D4604" w14:textId="77777777" w:rsidR="00063F46" w:rsidRPr="00DC1C2E" w:rsidRDefault="00063F46" w:rsidP="00063F46">
      <w:pPr>
        <w:rPr>
          <w:rFonts w:ascii="Times New Roman" w:hAnsi="Times New Roman" w:cs="Times New Roman"/>
        </w:rPr>
      </w:pPr>
      <w:r w:rsidRPr="00DC1C2E">
        <w:rPr>
          <w:rFonts w:ascii="Times New Roman" w:hAnsi="Times New Roman" w:cs="Times New Roman"/>
        </w:rPr>
        <w:t>A vezető halálokok a szív- és érrendszeri betegségek és rosszindulatú daganatok, amelyek a halálozások több mint 50%-át okozzák.</w:t>
      </w:r>
    </w:p>
    <w:p w14:paraId="0C53FD3F" w14:textId="77777777" w:rsidR="00063F46" w:rsidRPr="00DC1C2E" w:rsidRDefault="00063F46" w:rsidP="00063F46">
      <w:pPr>
        <w:rPr>
          <w:rFonts w:ascii="Times New Roman" w:hAnsi="Times New Roman" w:cs="Times New Roman"/>
        </w:rPr>
      </w:pPr>
      <w:r w:rsidRPr="00DC1C2E">
        <w:rPr>
          <w:rFonts w:ascii="Times New Roman" w:hAnsi="Times New Roman" w:cs="Times New Roman"/>
        </w:rPr>
        <w:t xml:space="preserve">A mozgásszervi betegségek évente 350 000 embert tesznek keresőképtelenné, jelentős gazdasági </w:t>
      </w:r>
      <w:r>
        <w:rPr>
          <w:rFonts w:ascii="Times New Roman" w:hAnsi="Times New Roman" w:cs="Times New Roman"/>
        </w:rPr>
        <w:t xml:space="preserve">terheket </w:t>
      </w:r>
      <w:r w:rsidRPr="00DC1C2E">
        <w:rPr>
          <w:rFonts w:ascii="Times New Roman" w:hAnsi="Times New Roman" w:cs="Times New Roman"/>
        </w:rPr>
        <w:t>és életminőség</w:t>
      </w:r>
      <w:r>
        <w:rPr>
          <w:rFonts w:ascii="Times New Roman" w:hAnsi="Times New Roman" w:cs="Times New Roman"/>
        </w:rPr>
        <w:t xml:space="preserve"> romlást </w:t>
      </w:r>
      <w:r w:rsidRPr="00DC1C2E">
        <w:rPr>
          <w:rFonts w:ascii="Times New Roman" w:hAnsi="Times New Roman" w:cs="Times New Roman"/>
        </w:rPr>
        <w:t>okozva.</w:t>
      </w:r>
    </w:p>
    <w:p w14:paraId="2F049147" w14:textId="2776BE84" w:rsidR="00063F46" w:rsidRPr="00DC1C2E" w:rsidRDefault="00063F46" w:rsidP="00063F46">
      <w:pPr>
        <w:rPr>
          <w:rFonts w:ascii="Times New Roman" w:hAnsi="Times New Roman" w:cs="Times New Roman"/>
        </w:rPr>
      </w:pPr>
      <w:r w:rsidRPr="00DC1C2E">
        <w:rPr>
          <w:rFonts w:ascii="Times New Roman" w:hAnsi="Times New Roman" w:cs="Times New Roman"/>
        </w:rPr>
        <w:t>Az időskori betegségek több mint felét életmódváltással meg lehetne előzni. Például a demencia esetek 45%-a is megelőzhető lenne.</w:t>
      </w:r>
    </w:p>
    <w:p w14:paraId="5D461221" w14:textId="77777777" w:rsidR="00063F46" w:rsidRPr="00063F46" w:rsidRDefault="00063F46" w:rsidP="00063F46">
      <w:pPr>
        <w:rPr>
          <w:rFonts w:ascii="Times New Roman" w:hAnsi="Times New Roman" w:cs="Times New Roman"/>
          <w:u w:val="single"/>
        </w:rPr>
      </w:pPr>
      <w:r w:rsidRPr="00063F46">
        <w:rPr>
          <w:rFonts w:ascii="Times New Roman" w:hAnsi="Times New Roman" w:cs="Times New Roman"/>
          <w:u w:val="single"/>
        </w:rPr>
        <w:t>Riasztó adatok az életmóddal kapcsolatban:</w:t>
      </w:r>
    </w:p>
    <w:p w14:paraId="643264D0" w14:textId="77777777" w:rsidR="00063F46" w:rsidRPr="00DC1C2E" w:rsidRDefault="00063F46" w:rsidP="00063F46">
      <w:pPr>
        <w:rPr>
          <w:rFonts w:ascii="Times New Roman" w:hAnsi="Times New Roman" w:cs="Times New Roman"/>
        </w:rPr>
      </w:pPr>
      <w:r w:rsidRPr="00DC1C2E">
        <w:rPr>
          <w:rFonts w:ascii="Times New Roman" w:hAnsi="Times New Roman" w:cs="Times New Roman"/>
        </w:rPr>
        <w:t>- A 65 év felettieknek csak 22%-a végez elegendő fizikai aktivitást.</w:t>
      </w:r>
    </w:p>
    <w:p w14:paraId="7C525DD2" w14:textId="77777777" w:rsidR="00063F46" w:rsidRPr="00DC1C2E" w:rsidRDefault="00063F46" w:rsidP="00063F46">
      <w:pPr>
        <w:rPr>
          <w:rFonts w:ascii="Times New Roman" w:hAnsi="Times New Roman" w:cs="Times New Roman"/>
        </w:rPr>
      </w:pPr>
      <w:r w:rsidRPr="00DC1C2E">
        <w:rPr>
          <w:rFonts w:ascii="Times New Roman" w:hAnsi="Times New Roman" w:cs="Times New Roman"/>
        </w:rPr>
        <w:t>- A 15 éves serdülők több mint 20%-a túlsúlyos vagy elhízott.</w:t>
      </w:r>
    </w:p>
    <w:p w14:paraId="7EE62E75" w14:textId="77777777" w:rsidR="00063F46" w:rsidRPr="00DC1C2E" w:rsidRDefault="00063F46" w:rsidP="00063F46">
      <w:pPr>
        <w:rPr>
          <w:rFonts w:ascii="Times New Roman" w:hAnsi="Times New Roman" w:cs="Times New Roman"/>
        </w:rPr>
      </w:pPr>
      <w:r w:rsidRPr="00DC1C2E">
        <w:rPr>
          <w:rFonts w:ascii="Times New Roman" w:hAnsi="Times New Roman" w:cs="Times New Roman"/>
        </w:rPr>
        <w:t>- A serdülők csak 15%-a mozog eleget, és több mint fele nem eszik elég zöldséget-gyümölcsöt.</w:t>
      </w:r>
    </w:p>
    <w:p w14:paraId="5F91315E" w14:textId="77777777" w:rsidR="00063F46" w:rsidRPr="00DC1C2E" w:rsidRDefault="00063F46" w:rsidP="00063F46">
      <w:pPr>
        <w:rPr>
          <w:rFonts w:ascii="Times New Roman" w:hAnsi="Times New Roman" w:cs="Times New Roman"/>
        </w:rPr>
      </w:pPr>
      <w:r w:rsidRPr="00DC1C2E">
        <w:rPr>
          <w:rFonts w:ascii="Times New Roman" w:hAnsi="Times New Roman" w:cs="Times New Roman"/>
        </w:rPr>
        <w:t>- A felnőttek 18%-a napi rendszerességgel dohányzik,</w:t>
      </w:r>
    </w:p>
    <w:p w14:paraId="3F42A952" w14:textId="2DCC8DB2" w:rsidR="00063F46" w:rsidRDefault="00063F46" w:rsidP="00063F46">
      <w:pPr>
        <w:rPr>
          <w:rFonts w:ascii="Times New Roman" w:hAnsi="Times New Roman" w:cs="Times New Roman"/>
        </w:rPr>
      </w:pPr>
      <w:r w:rsidRPr="00DC1C2E">
        <w:rPr>
          <w:rFonts w:ascii="Times New Roman" w:hAnsi="Times New Roman" w:cs="Times New Roman"/>
        </w:rPr>
        <w:t>- Minden ötödik felnőtt</w:t>
      </w:r>
      <w:r>
        <w:rPr>
          <w:rFonts w:ascii="Times New Roman" w:hAnsi="Times New Roman" w:cs="Times New Roman"/>
        </w:rPr>
        <w:t>nél</w:t>
      </w:r>
      <w:r w:rsidRPr="00DC1C2E">
        <w:rPr>
          <w:rFonts w:ascii="Times New Roman" w:hAnsi="Times New Roman" w:cs="Times New Roman"/>
        </w:rPr>
        <w:t xml:space="preserve"> </w:t>
      </w:r>
      <w:r>
        <w:rPr>
          <w:rFonts w:ascii="Times New Roman" w:hAnsi="Times New Roman" w:cs="Times New Roman"/>
        </w:rPr>
        <w:t>t</w:t>
      </w:r>
      <w:r w:rsidRPr="00DC1C2E">
        <w:rPr>
          <w:rFonts w:ascii="Times New Roman" w:hAnsi="Times New Roman" w:cs="Times New Roman"/>
        </w:rPr>
        <w:t xml:space="preserve">úlzott </w:t>
      </w:r>
      <w:r>
        <w:rPr>
          <w:rFonts w:ascii="Times New Roman" w:hAnsi="Times New Roman" w:cs="Times New Roman"/>
        </w:rPr>
        <w:t xml:space="preserve">a heti </w:t>
      </w:r>
      <w:r w:rsidRPr="00DC1C2E">
        <w:rPr>
          <w:rFonts w:ascii="Times New Roman" w:hAnsi="Times New Roman" w:cs="Times New Roman"/>
        </w:rPr>
        <w:t>alkoholfogyasztás</w:t>
      </w:r>
      <w:r>
        <w:rPr>
          <w:rFonts w:ascii="Times New Roman" w:hAnsi="Times New Roman" w:cs="Times New Roman"/>
        </w:rPr>
        <w:t>.</w:t>
      </w:r>
    </w:p>
    <w:p w14:paraId="7B6682EE" w14:textId="77777777" w:rsidR="00063F46" w:rsidRPr="00DC1C2E" w:rsidRDefault="00063F46" w:rsidP="00063F46">
      <w:pPr>
        <w:rPr>
          <w:rFonts w:ascii="Times New Roman" w:hAnsi="Times New Roman" w:cs="Times New Roman"/>
        </w:rPr>
      </w:pPr>
      <w:r w:rsidRPr="00DC1C2E">
        <w:rPr>
          <w:rFonts w:ascii="Times New Roman" w:hAnsi="Times New Roman" w:cs="Times New Roman"/>
        </w:rPr>
        <w:lastRenderedPageBreak/>
        <w:t>A Balaton környéki településeken – így Balatonberényben is – fokozottan érvényesül az idősödő társadalom hatása, amely még sürgetőbbé teszi a megelőzést és a tudatos egészségfejlesztést.</w:t>
      </w:r>
    </w:p>
    <w:p w14:paraId="26B9E3FE" w14:textId="77777777" w:rsidR="00063F46" w:rsidRPr="00DC1C2E" w:rsidRDefault="00063F46" w:rsidP="00063F46">
      <w:pPr>
        <w:rPr>
          <w:rFonts w:ascii="Times New Roman" w:hAnsi="Times New Roman" w:cs="Times New Roman"/>
        </w:rPr>
      </w:pPr>
      <w:r w:rsidRPr="00DC1C2E">
        <w:rPr>
          <w:rFonts w:ascii="Times New Roman" w:hAnsi="Times New Roman" w:cs="Times New Roman"/>
        </w:rPr>
        <w:t>A tudományos álláspont szerint az egészségünket befolyásoló tényezők közül:</w:t>
      </w:r>
    </w:p>
    <w:p w14:paraId="446C4098" w14:textId="77777777" w:rsidR="00063F46" w:rsidRPr="00DC1C2E" w:rsidRDefault="00063F46" w:rsidP="00063F46">
      <w:pPr>
        <w:rPr>
          <w:rFonts w:ascii="Times New Roman" w:hAnsi="Times New Roman" w:cs="Times New Roman"/>
        </w:rPr>
      </w:pPr>
      <w:r w:rsidRPr="00DC1C2E">
        <w:rPr>
          <w:rFonts w:ascii="Times New Roman" w:hAnsi="Times New Roman" w:cs="Times New Roman"/>
        </w:rPr>
        <w:t>- 40% az életmódon múlik,</w:t>
      </w:r>
    </w:p>
    <w:p w14:paraId="24E2B119" w14:textId="1B64BCA9" w:rsidR="00063F46" w:rsidRDefault="00063F46" w:rsidP="00063F46">
      <w:pPr>
        <w:rPr>
          <w:rFonts w:ascii="Times New Roman" w:hAnsi="Times New Roman" w:cs="Times New Roman"/>
        </w:rPr>
      </w:pPr>
      <w:r w:rsidRPr="00DC1C2E">
        <w:rPr>
          <w:rFonts w:ascii="Times New Roman" w:hAnsi="Times New Roman" w:cs="Times New Roman"/>
        </w:rPr>
        <w:t>- míg az egészségügyi ellátás csak 10</w:t>
      </w:r>
      <w:r>
        <w:rPr>
          <w:rFonts w:ascii="Times New Roman" w:hAnsi="Times New Roman" w:cs="Times New Roman"/>
        </w:rPr>
        <w:t>-15</w:t>
      </w:r>
      <w:r w:rsidRPr="00DC1C2E">
        <w:rPr>
          <w:rFonts w:ascii="Times New Roman" w:hAnsi="Times New Roman" w:cs="Times New Roman"/>
        </w:rPr>
        <w:t>%-ban határozza meg azt.</w:t>
      </w:r>
    </w:p>
    <w:p w14:paraId="27B0D12B" w14:textId="77777777" w:rsidR="00063F46" w:rsidRPr="00146D9E" w:rsidRDefault="00063F46" w:rsidP="00063F46">
      <w:pPr>
        <w:rPr>
          <w:rFonts w:ascii="Times New Roman" w:hAnsi="Times New Roman" w:cs="Times New Roman"/>
        </w:rPr>
      </w:pPr>
      <w:r>
        <w:rPr>
          <w:rFonts w:ascii="Times New Roman" w:hAnsi="Times New Roman" w:cs="Times New Roman"/>
        </w:rPr>
        <w:t>Mindazok számára, akiket a téma bizonyos részletei és háttere érdekli, az 1.sz. csatolt mellékletben foglaltam össze tényeket és fontosabb összefüggéseket.</w:t>
      </w:r>
    </w:p>
    <w:p w14:paraId="5BB8EF3B" w14:textId="77777777" w:rsidR="00063F46" w:rsidRDefault="00063F46" w:rsidP="00063F46">
      <w:pPr>
        <w:rPr>
          <w:rFonts w:ascii="Times New Roman" w:hAnsi="Times New Roman" w:cs="Times New Roman"/>
          <w:i/>
          <w:iCs/>
          <w:u w:val="single"/>
        </w:rPr>
      </w:pPr>
    </w:p>
    <w:p w14:paraId="0B57BB67" w14:textId="02A64E74" w:rsidR="00063F46" w:rsidRPr="00063F46" w:rsidRDefault="00063F46" w:rsidP="00063F46">
      <w:pPr>
        <w:rPr>
          <w:rFonts w:ascii="Times New Roman" w:hAnsi="Times New Roman" w:cs="Times New Roman"/>
          <w:b/>
          <w:bCs/>
        </w:rPr>
      </w:pPr>
      <w:r w:rsidRPr="00B62CF3">
        <w:rPr>
          <w:rFonts w:ascii="Times New Roman" w:hAnsi="Times New Roman" w:cs="Times New Roman"/>
          <w:b/>
          <w:bCs/>
        </w:rPr>
        <w:t>ESÉLY ÉS LEHETŐSÉG</w:t>
      </w:r>
    </w:p>
    <w:p w14:paraId="5372AF37" w14:textId="411C6E50" w:rsidR="00063F46" w:rsidRPr="00146D9E" w:rsidRDefault="00063F46" w:rsidP="00063F46">
      <w:pPr>
        <w:rPr>
          <w:rFonts w:ascii="Times New Roman" w:hAnsi="Times New Roman" w:cs="Times New Roman"/>
        </w:rPr>
      </w:pPr>
      <w:r w:rsidRPr="00146D9E">
        <w:rPr>
          <w:rFonts w:ascii="Times New Roman" w:hAnsi="Times New Roman" w:cs="Times New Roman"/>
        </w:rPr>
        <w:t>Miben bizakodhatunk? Miért gondoljuk azt, hogy a kedvezőtlen helyzet magváltoztatható?</w:t>
      </w:r>
    </w:p>
    <w:p w14:paraId="57160E16" w14:textId="7AC0D96A" w:rsidR="00063F46" w:rsidRPr="00146D9E" w:rsidRDefault="00063F46" w:rsidP="00063F46">
      <w:pPr>
        <w:rPr>
          <w:rFonts w:ascii="Times New Roman" w:hAnsi="Times New Roman" w:cs="Times New Roman"/>
        </w:rPr>
      </w:pPr>
      <w:r>
        <w:rPr>
          <w:rFonts w:ascii="Times New Roman" w:hAnsi="Times New Roman" w:cs="Times New Roman"/>
        </w:rPr>
        <w:t>Azét</w:t>
      </w:r>
      <w:r w:rsidRPr="00146D9E">
        <w:rPr>
          <w:rFonts w:ascii="Times New Roman" w:hAnsi="Times New Roman" w:cs="Times New Roman"/>
        </w:rPr>
        <w:t xml:space="preserve"> állíthatjuk ezt megalapozottan, mert az egészséget számos olyan tényező befolyásolja, amely fölött az egyénnek, a szűkebb vagy tágabb közösségnek igenis lehetősége van </w:t>
      </w:r>
      <w:r>
        <w:rPr>
          <w:rFonts w:ascii="Times New Roman" w:hAnsi="Times New Roman" w:cs="Times New Roman"/>
        </w:rPr>
        <w:t>a</w:t>
      </w:r>
      <w:r w:rsidRPr="00146D9E">
        <w:rPr>
          <w:rFonts w:ascii="Times New Roman" w:hAnsi="Times New Roman" w:cs="Times New Roman"/>
        </w:rPr>
        <w:t>z</w:t>
      </w:r>
      <w:r>
        <w:rPr>
          <w:rFonts w:ascii="Times New Roman" w:hAnsi="Times New Roman" w:cs="Times New Roman"/>
        </w:rPr>
        <w:t>o</w:t>
      </w:r>
      <w:r w:rsidRPr="00146D9E">
        <w:rPr>
          <w:rFonts w:ascii="Times New Roman" w:hAnsi="Times New Roman" w:cs="Times New Roman"/>
        </w:rPr>
        <w:t xml:space="preserve">k megváltoztatására.  E tényezők aránya változhat és változik is a földrajzi, gazdasági </w:t>
      </w:r>
      <w:r>
        <w:rPr>
          <w:rFonts w:ascii="Times New Roman" w:hAnsi="Times New Roman" w:cs="Times New Roman"/>
        </w:rPr>
        <w:t>helyzet</w:t>
      </w:r>
      <w:r w:rsidRPr="00146D9E">
        <w:rPr>
          <w:rFonts w:ascii="Times New Roman" w:hAnsi="Times New Roman" w:cs="Times New Roman"/>
        </w:rPr>
        <w:t>, az aktuális tudományos ismeretek fejlődése mentén, de jelen tudásunk szerint ezek a kategóriák és jelentőségük aránya ma általánosságban a következőképpen rögzíthető;</w:t>
      </w:r>
    </w:p>
    <w:p w14:paraId="04274294" w14:textId="77777777" w:rsidR="00063F46" w:rsidRPr="00146D9E" w:rsidRDefault="00063F46" w:rsidP="00063F46">
      <w:pPr>
        <w:rPr>
          <w:rFonts w:ascii="Times New Roman" w:hAnsi="Times New Roman" w:cs="Times New Roman"/>
          <w:i/>
          <w:iCs/>
        </w:rPr>
      </w:pPr>
      <w:r w:rsidRPr="00146D9E">
        <w:rPr>
          <w:rFonts w:ascii="Times New Roman" w:hAnsi="Times New Roman" w:cs="Times New Roman"/>
          <w:i/>
          <w:iCs/>
        </w:rPr>
        <w:tab/>
        <w:t>•</w:t>
      </w:r>
      <w:r w:rsidRPr="00146D9E">
        <w:rPr>
          <w:rFonts w:ascii="Times New Roman" w:hAnsi="Times New Roman" w:cs="Times New Roman"/>
          <w:i/>
          <w:iCs/>
        </w:rPr>
        <w:tab/>
        <w:t>Életmód, (egészséget támogató mindennapi magatartás): kb. 40%</w:t>
      </w:r>
    </w:p>
    <w:p w14:paraId="7131E069" w14:textId="77777777" w:rsidR="00063F46" w:rsidRPr="00146D9E" w:rsidRDefault="00063F46" w:rsidP="00063F46">
      <w:pPr>
        <w:rPr>
          <w:rFonts w:ascii="Times New Roman" w:hAnsi="Times New Roman" w:cs="Times New Roman"/>
          <w:i/>
          <w:iCs/>
        </w:rPr>
      </w:pPr>
      <w:r w:rsidRPr="00146D9E">
        <w:rPr>
          <w:rFonts w:ascii="Times New Roman" w:hAnsi="Times New Roman" w:cs="Times New Roman"/>
          <w:i/>
          <w:iCs/>
        </w:rPr>
        <w:tab/>
        <w:t>•</w:t>
      </w:r>
      <w:r w:rsidRPr="00146D9E">
        <w:rPr>
          <w:rFonts w:ascii="Times New Roman" w:hAnsi="Times New Roman" w:cs="Times New Roman"/>
          <w:i/>
          <w:iCs/>
        </w:rPr>
        <w:tab/>
        <w:t>Környezeti adottságok: kb. 20%</w:t>
      </w:r>
    </w:p>
    <w:p w14:paraId="217B0246" w14:textId="77777777" w:rsidR="00063F46" w:rsidRPr="00146D9E" w:rsidRDefault="00063F46" w:rsidP="00063F46">
      <w:pPr>
        <w:rPr>
          <w:rFonts w:ascii="Times New Roman" w:hAnsi="Times New Roman" w:cs="Times New Roman"/>
          <w:i/>
          <w:iCs/>
        </w:rPr>
      </w:pPr>
      <w:r w:rsidRPr="00146D9E">
        <w:rPr>
          <w:rFonts w:ascii="Times New Roman" w:hAnsi="Times New Roman" w:cs="Times New Roman"/>
          <w:i/>
          <w:iCs/>
        </w:rPr>
        <w:tab/>
        <w:t>•</w:t>
      </w:r>
      <w:r w:rsidRPr="00146D9E">
        <w:rPr>
          <w:rFonts w:ascii="Times New Roman" w:hAnsi="Times New Roman" w:cs="Times New Roman"/>
          <w:i/>
          <w:iCs/>
        </w:rPr>
        <w:tab/>
        <w:t>Genetikai tényezők: kb. 20%</w:t>
      </w:r>
    </w:p>
    <w:p w14:paraId="07130117" w14:textId="77777777" w:rsidR="00063F46" w:rsidRPr="00146D9E" w:rsidRDefault="00063F46" w:rsidP="00063F46">
      <w:pPr>
        <w:rPr>
          <w:rFonts w:ascii="Times New Roman" w:hAnsi="Times New Roman" w:cs="Times New Roman"/>
          <w:i/>
          <w:iCs/>
        </w:rPr>
      </w:pPr>
      <w:r w:rsidRPr="00146D9E">
        <w:rPr>
          <w:rFonts w:ascii="Times New Roman" w:hAnsi="Times New Roman" w:cs="Times New Roman"/>
          <w:i/>
          <w:iCs/>
        </w:rPr>
        <w:tab/>
        <w:t>•</w:t>
      </w:r>
      <w:r w:rsidRPr="00146D9E">
        <w:rPr>
          <w:rFonts w:ascii="Times New Roman" w:hAnsi="Times New Roman" w:cs="Times New Roman"/>
          <w:i/>
          <w:iCs/>
        </w:rPr>
        <w:tab/>
        <w:t>Egészségügyi ellátás hozzáférhetősége és minősége: kb. 10%</w:t>
      </w:r>
    </w:p>
    <w:p w14:paraId="279EB4AB" w14:textId="5361ACFF" w:rsidR="00063F46" w:rsidRPr="00146D9E" w:rsidRDefault="00063F46" w:rsidP="00063F46">
      <w:pPr>
        <w:rPr>
          <w:rFonts w:ascii="Times New Roman" w:hAnsi="Times New Roman" w:cs="Times New Roman"/>
          <w:i/>
          <w:iCs/>
        </w:rPr>
      </w:pPr>
      <w:r w:rsidRPr="00146D9E">
        <w:rPr>
          <w:rFonts w:ascii="Times New Roman" w:hAnsi="Times New Roman" w:cs="Times New Roman"/>
          <w:i/>
          <w:iCs/>
        </w:rPr>
        <w:tab/>
        <w:t>•</w:t>
      </w:r>
      <w:r w:rsidRPr="00146D9E">
        <w:rPr>
          <w:rFonts w:ascii="Times New Roman" w:hAnsi="Times New Roman" w:cs="Times New Roman"/>
          <w:i/>
          <w:iCs/>
        </w:rPr>
        <w:tab/>
        <w:t>Szociális és gazdasági tényezők: kb. 10%</w:t>
      </w:r>
    </w:p>
    <w:p w14:paraId="3E455333" w14:textId="65368548" w:rsidR="00063F46" w:rsidRPr="00146D9E" w:rsidRDefault="00063F46" w:rsidP="00063F46">
      <w:pPr>
        <w:rPr>
          <w:rFonts w:ascii="Times New Roman" w:hAnsi="Times New Roman" w:cs="Times New Roman"/>
        </w:rPr>
      </w:pPr>
      <w:r w:rsidRPr="00146D9E">
        <w:rPr>
          <w:rFonts w:ascii="Times New Roman" w:hAnsi="Times New Roman" w:cs="Times New Roman"/>
        </w:rPr>
        <w:t>Ezek az arányok döntően becslések, és különböző populációkban vagy kutatásokban eltérhetnek. Viták vannak a tekintetben, hogy az egészségügyi ellátórendszer szerepe milyen arányban szerepel pl. a fejlett országokban, vagy hazánkban, vagy hogy a genetikai kutatások nyomán e tényezők hangsúlya miképp alakul.</w:t>
      </w:r>
    </w:p>
    <w:p w14:paraId="795AF6D2" w14:textId="77A40268" w:rsidR="00063F46" w:rsidRPr="00146D9E" w:rsidRDefault="00063F46" w:rsidP="00063F46">
      <w:pPr>
        <w:rPr>
          <w:rFonts w:ascii="Times New Roman" w:hAnsi="Times New Roman" w:cs="Times New Roman"/>
        </w:rPr>
      </w:pPr>
      <w:r w:rsidRPr="00146D9E">
        <w:rPr>
          <w:rFonts w:ascii="Times New Roman" w:hAnsi="Times New Roman" w:cs="Times New Roman"/>
        </w:rPr>
        <w:t xml:space="preserve">Az </w:t>
      </w:r>
      <w:proofErr w:type="spellStart"/>
      <w:r w:rsidRPr="00146D9E">
        <w:rPr>
          <w:rFonts w:ascii="Times New Roman" w:hAnsi="Times New Roman" w:cs="Times New Roman"/>
        </w:rPr>
        <w:t>előzőekből</w:t>
      </w:r>
      <w:proofErr w:type="spellEnd"/>
      <w:r w:rsidRPr="00146D9E">
        <w:rPr>
          <w:rFonts w:ascii="Times New Roman" w:hAnsi="Times New Roman" w:cs="Times New Roman"/>
        </w:rPr>
        <w:t xml:space="preserve"> látható, hogy hol van igazi esély és lehetőség, hogy az egyén saját egészségi állapotát befolyásolhassa. Mégpedig ez a lehetőség az </w:t>
      </w:r>
      <w:r w:rsidRPr="00146D9E">
        <w:rPr>
          <w:rFonts w:ascii="Times New Roman" w:hAnsi="Times New Roman" w:cs="Times New Roman"/>
          <w:b/>
          <w:bCs/>
          <w:u w:val="single"/>
        </w:rPr>
        <w:t>életmódban</w:t>
      </w:r>
      <w:r w:rsidRPr="00146D9E">
        <w:rPr>
          <w:rFonts w:ascii="Times New Roman" w:hAnsi="Times New Roman" w:cs="Times New Roman"/>
        </w:rPr>
        <w:t xml:space="preserve"> rejlik, melynek a szerepe - mint láttuk - igen jelentős! Márpedig ezt magunk alakítjuk!!</w:t>
      </w:r>
    </w:p>
    <w:p w14:paraId="31BBD30C" w14:textId="77777777" w:rsidR="00063F46" w:rsidRPr="00146D9E" w:rsidRDefault="00063F46" w:rsidP="00063F46">
      <w:pPr>
        <w:rPr>
          <w:rFonts w:ascii="Times New Roman" w:hAnsi="Times New Roman" w:cs="Times New Roman"/>
        </w:rPr>
      </w:pPr>
      <w:r w:rsidRPr="00146D9E">
        <w:rPr>
          <w:rFonts w:ascii="Times New Roman" w:hAnsi="Times New Roman" w:cs="Times New Roman"/>
        </w:rPr>
        <w:t xml:space="preserve">Bizonyos pszichológiai modellek és megközelítés szerint egészségmagatartásunk a képességek, a körülmények és a motiváció közös függvénye. Ezek egymásra is hatnak, míg a viselkedés aztán visszahat az elemi tényezőkre. </w:t>
      </w:r>
    </w:p>
    <w:p w14:paraId="3D08D4B4" w14:textId="69FD3528" w:rsidR="00063F46" w:rsidRPr="00146D9E" w:rsidRDefault="00063F46" w:rsidP="00063F46">
      <w:pPr>
        <w:rPr>
          <w:rFonts w:ascii="Times New Roman" w:hAnsi="Times New Roman" w:cs="Times New Roman"/>
        </w:rPr>
      </w:pPr>
      <w:r w:rsidRPr="00146D9E">
        <w:rPr>
          <w:rFonts w:ascii="Times New Roman" w:hAnsi="Times New Roman" w:cs="Times New Roman"/>
        </w:rPr>
        <w:t>Mindennapi életünkből tapasztaljuk, hogy a helyes, egészséget támogató életvitel gyakorlatba való átültetése – fogadalmaink ellenére – nem mindig sikeres, vagy inkább többnyire sikertelen. (Legalábbis, ha a népegészségügyi adatainkat vizsgáljuk.)</w:t>
      </w:r>
    </w:p>
    <w:p w14:paraId="7F20BACA" w14:textId="31ED3698" w:rsidR="00063F46" w:rsidRPr="00146D9E" w:rsidRDefault="00063F46" w:rsidP="00063F46">
      <w:pPr>
        <w:rPr>
          <w:rFonts w:ascii="Times New Roman" w:hAnsi="Times New Roman" w:cs="Times New Roman"/>
        </w:rPr>
      </w:pPr>
      <w:r>
        <w:rPr>
          <w:rFonts w:ascii="Times New Roman" w:hAnsi="Times New Roman" w:cs="Times New Roman"/>
        </w:rPr>
        <w:t>A</w:t>
      </w:r>
      <w:r w:rsidRPr="00146D9E">
        <w:rPr>
          <w:rFonts w:ascii="Times New Roman" w:hAnsi="Times New Roman" w:cs="Times New Roman"/>
        </w:rPr>
        <w:t xml:space="preserve"> sikeresebb megvalósításhoz </w:t>
      </w:r>
      <w:r>
        <w:rPr>
          <w:rFonts w:ascii="Times New Roman" w:hAnsi="Times New Roman" w:cs="Times New Roman"/>
        </w:rPr>
        <w:t xml:space="preserve">talán </w:t>
      </w:r>
      <w:r w:rsidRPr="00146D9E">
        <w:rPr>
          <w:rFonts w:ascii="Times New Roman" w:hAnsi="Times New Roman" w:cs="Times New Roman"/>
        </w:rPr>
        <w:t xml:space="preserve">figyelembe kellene venni az előbb említett pszichológiai megközelítést. A viselkedést döntően a képesség, az ismeretek, és a magatartás megvalósításához </w:t>
      </w:r>
      <w:r w:rsidRPr="00146D9E">
        <w:rPr>
          <w:rFonts w:ascii="Times New Roman" w:hAnsi="Times New Roman" w:cs="Times New Roman"/>
        </w:rPr>
        <w:lastRenderedPageBreak/>
        <w:t>szükséges testi és lelki készségek szabják meg. Egy támogató, szociális, kulturális környezetben, mint szükséges feltételrendszerben is, nélkülözhetetlen a tartós motiváció, a tudatos döntések nyomán kialakuló szokások megszilárdítása.</w:t>
      </w:r>
    </w:p>
    <w:p w14:paraId="25AAE154" w14:textId="77777777" w:rsidR="00063F46" w:rsidRPr="00146D9E" w:rsidRDefault="00063F46" w:rsidP="00063F46">
      <w:pPr>
        <w:rPr>
          <w:rFonts w:ascii="Times New Roman" w:hAnsi="Times New Roman" w:cs="Times New Roman"/>
          <w:i/>
          <w:iCs/>
        </w:rPr>
      </w:pPr>
      <w:r w:rsidRPr="00146D9E">
        <w:rPr>
          <w:rFonts w:ascii="Times New Roman" w:hAnsi="Times New Roman" w:cs="Times New Roman"/>
          <w:i/>
          <w:iCs/>
        </w:rPr>
        <w:t>Mindezeket a szempontokat figyelembe véve teszünk javaslatot, egy lokális, községünk lakossága számára kialakított, helyi népegészségügyi projekt magvalósítására.</w:t>
      </w:r>
    </w:p>
    <w:p w14:paraId="0BC5487B" w14:textId="3DE0BF32" w:rsidR="00063F46" w:rsidRDefault="00063F46" w:rsidP="00063F46">
      <w:pPr>
        <w:rPr>
          <w:rFonts w:ascii="Times New Roman" w:hAnsi="Times New Roman" w:cs="Times New Roman"/>
        </w:rPr>
      </w:pPr>
      <w:r w:rsidRPr="00146D9E">
        <w:rPr>
          <w:rFonts w:ascii="Times New Roman" w:hAnsi="Times New Roman" w:cs="Times New Roman"/>
        </w:rPr>
        <w:t>Soha nincs késő, és mint a graffiti írja; „Ma kezdődik életed hátralévő része”!</w:t>
      </w:r>
    </w:p>
    <w:p w14:paraId="79982B6E" w14:textId="77777777" w:rsidR="00200892" w:rsidRDefault="00200892" w:rsidP="00063F46">
      <w:pPr>
        <w:rPr>
          <w:rFonts w:ascii="Times New Roman" w:hAnsi="Times New Roman" w:cs="Times New Roman"/>
        </w:rPr>
      </w:pPr>
    </w:p>
    <w:p w14:paraId="2F9E8287" w14:textId="6F30219B" w:rsidR="00063F46" w:rsidRPr="00063F46" w:rsidRDefault="00063F46" w:rsidP="00063F46">
      <w:pPr>
        <w:rPr>
          <w:rFonts w:ascii="Times New Roman" w:hAnsi="Times New Roman" w:cs="Times New Roman"/>
          <w:b/>
          <w:bCs/>
        </w:rPr>
      </w:pPr>
      <w:r w:rsidRPr="00B62CF3">
        <w:rPr>
          <w:rFonts w:ascii="Times New Roman" w:hAnsi="Times New Roman" w:cs="Times New Roman"/>
          <w:b/>
          <w:bCs/>
        </w:rPr>
        <w:t>A PROJEKT CÉLCSOPORTJAI</w:t>
      </w:r>
    </w:p>
    <w:p w14:paraId="6F02327B" w14:textId="77777777" w:rsidR="00063F46" w:rsidRPr="00CE5DDB" w:rsidRDefault="00063F46" w:rsidP="00063F46">
      <w:pPr>
        <w:pStyle w:val="Listaszerbekezds"/>
        <w:numPr>
          <w:ilvl w:val="0"/>
          <w:numId w:val="13"/>
        </w:numPr>
        <w:suppressAutoHyphens w:val="0"/>
        <w:contextualSpacing/>
      </w:pPr>
      <w:r w:rsidRPr="00146D9E">
        <w:t>Általában a község lakossága – megelőzési fókus</w:t>
      </w:r>
      <w:r>
        <w:t>s</w:t>
      </w:r>
      <w:r w:rsidRPr="00CE5DDB">
        <w:t>z</w:t>
      </w:r>
      <w:r>
        <w:t>al</w:t>
      </w:r>
      <w:r w:rsidRPr="00CE5DDB">
        <w:t xml:space="preserve"> - primer prevenció - életmód alakítás</w:t>
      </w:r>
    </w:p>
    <w:p w14:paraId="425796CA" w14:textId="77777777" w:rsidR="00063F46" w:rsidRPr="00146D9E" w:rsidRDefault="00063F46" w:rsidP="00063F46">
      <w:pPr>
        <w:pStyle w:val="Listaszerbekezds"/>
        <w:numPr>
          <w:ilvl w:val="0"/>
          <w:numId w:val="13"/>
        </w:numPr>
        <w:suppressAutoHyphens w:val="0"/>
        <w:contextualSpacing/>
      </w:pPr>
      <w:r w:rsidRPr="00146D9E">
        <w:t>Speciális fókusszal</w:t>
      </w:r>
    </w:p>
    <w:p w14:paraId="354091D5" w14:textId="574C7911" w:rsidR="00063F46" w:rsidRPr="00146D9E" w:rsidRDefault="00063F46" w:rsidP="00063F46">
      <w:pPr>
        <w:pStyle w:val="Listaszerbekezds"/>
        <w:numPr>
          <w:ilvl w:val="0"/>
          <w:numId w:val="14"/>
        </w:numPr>
        <w:suppressAutoHyphens w:val="0"/>
        <w:contextualSpacing/>
      </w:pPr>
      <w:r>
        <w:t xml:space="preserve">Óvodás és </w:t>
      </w:r>
      <w:r w:rsidRPr="00146D9E">
        <w:t>Iskoláskorú gyerekek és családjaik</w:t>
      </w:r>
    </w:p>
    <w:p w14:paraId="0927790A" w14:textId="77777777" w:rsidR="00063F46" w:rsidRPr="00146D9E" w:rsidRDefault="00063F46" w:rsidP="00063F46">
      <w:pPr>
        <w:pStyle w:val="Listaszerbekezds"/>
        <w:numPr>
          <w:ilvl w:val="0"/>
          <w:numId w:val="14"/>
        </w:numPr>
        <w:suppressAutoHyphens w:val="0"/>
        <w:contextualSpacing/>
      </w:pPr>
      <w:r w:rsidRPr="00146D9E">
        <w:t>Időskorú lakosok</w:t>
      </w:r>
    </w:p>
    <w:p w14:paraId="4A5B343F" w14:textId="77777777" w:rsidR="00063F46" w:rsidRDefault="00063F46" w:rsidP="00063F46">
      <w:pPr>
        <w:pStyle w:val="Listaszerbekezds"/>
        <w:numPr>
          <w:ilvl w:val="0"/>
          <w:numId w:val="14"/>
        </w:numPr>
        <w:suppressAutoHyphens w:val="0"/>
        <w:contextualSpacing/>
      </w:pPr>
      <w:r w:rsidRPr="00146D9E">
        <w:t>Krónikus betegségben szenvedők</w:t>
      </w:r>
    </w:p>
    <w:p w14:paraId="27F036E5" w14:textId="77777777" w:rsidR="00063F46" w:rsidRPr="00CE5DDB" w:rsidRDefault="00063F46" w:rsidP="00063F46">
      <w:pPr>
        <w:ind w:left="1068"/>
        <w:rPr>
          <w:rFonts w:ascii="Times New Roman" w:hAnsi="Times New Roman" w:cs="Times New Roman"/>
        </w:rPr>
      </w:pPr>
    </w:p>
    <w:p w14:paraId="76A9A4FE" w14:textId="2486380A" w:rsidR="00063F46" w:rsidRPr="00063F46" w:rsidRDefault="00063F46" w:rsidP="00063F46">
      <w:pPr>
        <w:rPr>
          <w:rFonts w:ascii="Times New Roman" w:hAnsi="Times New Roman" w:cs="Times New Roman"/>
          <w:b/>
          <w:bCs/>
          <w:color w:val="000000" w:themeColor="text1"/>
        </w:rPr>
      </w:pPr>
      <w:r w:rsidRPr="00B62CF3">
        <w:rPr>
          <w:rFonts w:ascii="Times New Roman" w:hAnsi="Times New Roman" w:cs="Times New Roman"/>
          <w:b/>
          <w:bCs/>
          <w:color w:val="000000" w:themeColor="text1"/>
        </w:rPr>
        <w:t>A PROJEKTBEN ALKALMAZNI KÍVÁNT MÓDSZEREK</w:t>
      </w:r>
    </w:p>
    <w:p w14:paraId="652B9B55" w14:textId="77777777" w:rsidR="00063F46" w:rsidRPr="00146D9E" w:rsidRDefault="00063F46" w:rsidP="00063F46">
      <w:pPr>
        <w:pStyle w:val="Listaszerbekezds"/>
        <w:numPr>
          <w:ilvl w:val="0"/>
          <w:numId w:val="11"/>
        </w:numPr>
        <w:suppressAutoHyphens w:val="0"/>
        <w:contextualSpacing/>
      </w:pPr>
      <w:r w:rsidRPr="00146D9E">
        <w:t xml:space="preserve">Hiteles ismeretterjesztés az egészséges életmódról, annak fő elemeiről; </w:t>
      </w:r>
      <w:r>
        <w:t xml:space="preserve">kiemelt hangsúllyal a </w:t>
      </w:r>
      <w:r w:rsidRPr="00146D9E">
        <w:t>táplálkozásról, mozgásról és prevencióról általában és konkrétan.</w:t>
      </w:r>
    </w:p>
    <w:p w14:paraId="54F2FDD8" w14:textId="77777777" w:rsidR="00063F46" w:rsidRPr="00146D9E" w:rsidRDefault="00063F46" w:rsidP="00063F46">
      <w:pPr>
        <w:pStyle w:val="Listaszerbekezds"/>
        <w:numPr>
          <w:ilvl w:val="0"/>
          <w:numId w:val="12"/>
        </w:numPr>
        <w:suppressAutoHyphens w:val="0"/>
        <w:contextualSpacing/>
      </w:pPr>
      <w:r w:rsidRPr="00146D9E">
        <w:t xml:space="preserve">A fizikai aktivitás jelentőségének, és módszereinek megismertetése, rendszeres, szervezett mozgásformák bevezetése </w:t>
      </w:r>
    </w:p>
    <w:p w14:paraId="09012BE0" w14:textId="77777777" w:rsidR="00063F46" w:rsidRPr="00146D9E" w:rsidRDefault="00063F46" w:rsidP="00063F46">
      <w:pPr>
        <w:pStyle w:val="Listaszerbekezds"/>
        <w:numPr>
          <w:ilvl w:val="0"/>
          <w:numId w:val="12"/>
        </w:numPr>
        <w:suppressAutoHyphens w:val="0"/>
        <w:contextualSpacing/>
      </w:pPr>
      <w:r w:rsidRPr="00146D9E">
        <w:t xml:space="preserve">Szűrővizsgálatok és állapotfelmérés biztosítása </w:t>
      </w:r>
    </w:p>
    <w:p w14:paraId="0CFCF324" w14:textId="77777777" w:rsidR="00063F46" w:rsidRPr="00146D9E" w:rsidRDefault="00063F46" w:rsidP="00063F46">
      <w:pPr>
        <w:pStyle w:val="Listaszerbekezds"/>
        <w:numPr>
          <w:ilvl w:val="0"/>
          <w:numId w:val="12"/>
        </w:numPr>
        <w:suppressAutoHyphens w:val="0"/>
        <w:contextualSpacing/>
      </w:pPr>
      <w:r w:rsidRPr="00146D9E">
        <w:t xml:space="preserve">Káros szenvedélyek elleni fellépés </w:t>
      </w:r>
    </w:p>
    <w:p w14:paraId="5F08597C" w14:textId="77777777" w:rsidR="00063F46" w:rsidRDefault="00063F46" w:rsidP="00063F46">
      <w:pPr>
        <w:pStyle w:val="Listaszerbekezds"/>
        <w:numPr>
          <w:ilvl w:val="0"/>
          <w:numId w:val="12"/>
        </w:numPr>
        <w:suppressAutoHyphens w:val="0"/>
        <w:contextualSpacing/>
      </w:pPr>
      <w:r w:rsidRPr="00146D9E">
        <w:t xml:space="preserve">Lelki egészség támogatása </w:t>
      </w:r>
    </w:p>
    <w:p w14:paraId="5E5DC6BB" w14:textId="77777777" w:rsidR="00063F46" w:rsidRDefault="00063F46" w:rsidP="00063F46">
      <w:pPr>
        <w:pStyle w:val="Listaszerbekezds"/>
        <w:numPr>
          <w:ilvl w:val="0"/>
          <w:numId w:val="12"/>
        </w:numPr>
        <w:suppressAutoHyphens w:val="0"/>
        <w:contextualSpacing/>
      </w:pPr>
      <w:r>
        <w:t>Gyakorlatorientált közösségi programok szervezésével</w:t>
      </w:r>
    </w:p>
    <w:p w14:paraId="4E9DE839" w14:textId="77777777" w:rsidR="00063F46" w:rsidRPr="00146D9E" w:rsidRDefault="00063F46" w:rsidP="00063F46">
      <w:pPr>
        <w:pStyle w:val="Listaszerbekezds"/>
        <w:numPr>
          <w:ilvl w:val="0"/>
          <w:numId w:val="12"/>
        </w:numPr>
        <w:suppressAutoHyphens w:val="0"/>
        <w:contextualSpacing/>
      </w:pPr>
      <w:r>
        <w:t>Együttműködés a helyi civil szervezetekkel - magánszemélyekkel</w:t>
      </w:r>
    </w:p>
    <w:p w14:paraId="04784EBE" w14:textId="77777777" w:rsidR="00063F46" w:rsidRPr="00146D9E" w:rsidRDefault="00063F46" w:rsidP="00063F46">
      <w:pPr>
        <w:rPr>
          <w:rFonts w:ascii="Times New Roman" w:hAnsi="Times New Roman" w:cs="Times New Roman"/>
        </w:rPr>
      </w:pPr>
    </w:p>
    <w:p w14:paraId="1C7CF09B" w14:textId="4C208D5B" w:rsidR="00063F46" w:rsidRPr="00063F46" w:rsidRDefault="00063F46" w:rsidP="00063F46">
      <w:pPr>
        <w:rPr>
          <w:rFonts w:ascii="Times New Roman" w:hAnsi="Times New Roman" w:cs="Times New Roman"/>
          <w:b/>
          <w:bCs/>
        </w:rPr>
      </w:pPr>
      <w:r w:rsidRPr="00B62CF3">
        <w:rPr>
          <w:rFonts w:ascii="Times New Roman" w:hAnsi="Times New Roman" w:cs="Times New Roman"/>
          <w:b/>
          <w:bCs/>
        </w:rPr>
        <w:t>A MÓDSZEREKHEZ KAPCSOLÓDÓ AKCIÓTERVEK</w:t>
      </w:r>
    </w:p>
    <w:p w14:paraId="77E7F71A" w14:textId="17DBBEF7" w:rsidR="00063F46" w:rsidRPr="00146D9E" w:rsidRDefault="00063F46" w:rsidP="00063F46">
      <w:pPr>
        <w:rPr>
          <w:rFonts w:ascii="Times New Roman" w:hAnsi="Times New Roman" w:cs="Times New Roman"/>
        </w:rPr>
      </w:pPr>
      <w:r w:rsidRPr="00146D9E">
        <w:rPr>
          <w:rFonts w:ascii="Times New Roman" w:hAnsi="Times New Roman" w:cs="Times New Roman"/>
        </w:rPr>
        <w:tab/>
        <w:t>Az egyes módszerekhez különböző programok, akciók, eljárások kapcsolódnak.</w:t>
      </w:r>
    </w:p>
    <w:p w14:paraId="20D72AE5" w14:textId="2EAF3B61" w:rsidR="00063F46" w:rsidRPr="00063F46" w:rsidRDefault="00063F46" w:rsidP="00063F46">
      <w:pPr>
        <w:pStyle w:val="Listaszerbekezds"/>
        <w:numPr>
          <w:ilvl w:val="0"/>
          <w:numId w:val="15"/>
        </w:numPr>
        <w:suppressAutoHyphens w:val="0"/>
        <w:contextualSpacing/>
      </w:pPr>
      <w:r w:rsidRPr="00146D9E">
        <w:t>Hiteles ismeretterjesztés az egészséges életmódról, annak fő elemeiről; táplálkozásról, mozgásról és prevencióról általában és konkrétan</w:t>
      </w:r>
      <w:r>
        <w:t>;</w:t>
      </w:r>
    </w:p>
    <w:p w14:paraId="79955979" w14:textId="77777777" w:rsidR="00063F46" w:rsidRDefault="00063F46" w:rsidP="00063F46">
      <w:pPr>
        <w:pStyle w:val="Listaszerbekezds"/>
        <w:numPr>
          <w:ilvl w:val="0"/>
          <w:numId w:val="16"/>
        </w:numPr>
        <w:suppressAutoHyphens w:val="0"/>
        <w:contextualSpacing/>
      </w:pPr>
      <w:r w:rsidRPr="00146D9E">
        <w:t xml:space="preserve">Havi rendszerességű - egy konkrét időponthoz köthetően (pl. minden hónap első hétfő, vagy...) ún. Falu Egészség Akadémia szervezése, ahol népegészségügyi szempontból jelentőséggel bíró életviteli, vagy kórfolyamatokat megelőző elmélet és gyakorlati ismereteket közvetítő, jeles előadók vezetik fel a témát, majd lehetőséget teremtenek a közvetlen párbeszédre. </w:t>
      </w:r>
      <w:r w:rsidRPr="00146D9E">
        <w:rPr>
          <w:i/>
          <w:iCs/>
        </w:rPr>
        <w:t xml:space="preserve">(Javaslatom szerint későbbiekben ezek az előadások és párbeszédek nem csak egészségügyi témákat érintenének, hanem egyfajta általános Faluakadémiává válva, közérdeklődésre számot tartó </w:t>
      </w:r>
      <w:r>
        <w:rPr>
          <w:i/>
          <w:iCs/>
        </w:rPr>
        <w:t xml:space="preserve">más </w:t>
      </w:r>
      <w:r w:rsidRPr="00146D9E">
        <w:rPr>
          <w:i/>
          <w:iCs/>
        </w:rPr>
        <w:t xml:space="preserve">témákat </w:t>
      </w:r>
      <w:r>
        <w:rPr>
          <w:i/>
          <w:iCs/>
        </w:rPr>
        <w:t xml:space="preserve">is </w:t>
      </w:r>
      <w:r w:rsidRPr="00146D9E">
        <w:rPr>
          <w:i/>
          <w:iCs/>
        </w:rPr>
        <w:t>napirendre</w:t>
      </w:r>
      <w:r>
        <w:rPr>
          <w:i/>
          <w:iCs/>
        </w:rPr>
        <w:t xml:space="preserve"> tűzhetnek</w:t>
      </w:r>
      <w:r w:rsidRPr="00146D9E">
        <w:rPr>
          <w:i/>
          <w:iCs/>
        </w:rPr>
        <w:t>, akár környezetvédelmi, akár a Balatont érintő, de történelmi, vagy művészeti tematikával is fokozatosan bővülve, amikor a címből már el is maradhatna az "egészség" szófordulat.</w:t>
      </w:r>
      <w:r>
        <w:rPr>
          <w:i/>
          <w:iCs/>
        </w:rPr>
        <w:t>)</w:t>
      </w:r>
      <w:r>
        <w:t xml:space="preserve"> Ezek az "Akadémia" programok a környező községekben is meghirdetésre kerülhetnek.</w:t>
      </w:r>
    </w:p>
    <w:p w14:paraId="71965F54" w14:textId="77777777" w:rsidR="00063F46" w:rsidRPr="00146D9E" w:rsidRDefault="00063F46" w:rsidP="00063F46">
      <w:pPr>
        <w:pStyle w:val="Listaszerbekezds"/>
        <w:numPr>
          <w:ilvl w:val="0"/>
          <w:numId w:val="17"/>
        </w:numPr>
        <w:suppressAutoHyphens w:val="0"/>
        <w:contextualSpacing/>
      </w:pPr>
      <w:r w:rsidRPr="00146D9E">
        <w:lastRenderedPageBreak/>
        <w:t>Nyomtatott kiadványok, szórólapok terjesztése, a helyi újságban állandó rovat.</w:t>
      </w:r>
    </w:p>
    <w:p w14:paraId="30D41AC5" w14:textId="77777777" w:rsidR="00063F46" w:rsidRPr="00146D9E" w:rsidRDefault="00063F46" w:rsidP="00063F46">
      <w:pPr>
        <w:pStyle w:val="Listaszerbekezds"/>
        <w:numPr>
          <w:ilvl w:val="0"/>
          <w:numId w:val="18"/>
        </w:numPr>
        <w:suppressAutoHyphens w:val="0"/>
        <w:contextualSpacing/>
      </w:pPr>
      <w:r w:rsidRPr="00146D9E">
        <w:t xml:space="preserve">Az </w:t>
      </w:r>
      <w:proofErr w:type="spellStart"/>
      <w:r w:rsidRPr="00146D9E">
        <w:t>on</w:t>
      </w:r>
      <w:proofErr w:type="spellEnd"/>
      <w:r w:rsidRPr="00146D9E">
        <w:t xml:space="preserve">.-line térben a Község weblapján új </w:t>
      </w:r>
      <w:proofErr w:type="gramStart"/>
      <w:r w:rsidRPr="00146D9E">
        <w:t>link</w:t>
      </w:r>
      <w:proofErr w:type="gramEnd"/>
      <w:r w:rsidRPr="00146D9E">
        <w:t xml:space="preserve"> készítése, ahol hasonló ismeretek közvetítése, az egyes programok felvezetése, riportok megjelenítése történne.</w:t>
      </w:r>
    </w:p>
    <w:p w14:paraId="5413B7C7" w14:textId="77777777" w:rsidR="00063F46" w:rsidRDefault="00063F46" w:rsidP="00063F46">
      <w:pPr>
        <w:pStyle w:val="Listaszerbekezds"/>
        <w:numPr>
          <w:ilvl w:val="0"/>
          <w:numId w:val="19"/>
        </w:numPr>
        <w:suppressAutoHyphens w:val="0"/>
        <w:contextualSpacing/>
      </w:pPr>
      <w:r w:rsidRPr="00146D9E">
        <w:t>Mind a nyomtatott helyi sajtóban játékos egészség totó 13+1 kérdés. Az ismételten helyes megfejtők jutalmazása.</w:t>
      </w:r>
    </w:p>
    <w:p w14:paraId="06EE6D4A" w14:textId="77777777" w:rsidR="00063F46" w:rsidRPr="0071272E" w:rsidRDefault="00063F46" w:rsidP="00063F46">
      <w:pPr>
        <w:rPr>
          <w:rFonts w:ascii="Times New Roman" w:hAnsi="Times New Roman" w:cs="Times New Roman"/>
        </w:rPr>
      </w:pPr>
    </w:p>
    <w:p w14:paraId="03E36469" w14:textId="77777777" w:rsidR="00063F46" w:rsidRDefault="00063F46" w:rsidP="00063F46">
      <w:pPr>
        <w:pStyle w:val="Listaszerbekezds"/>
        <w:numPr>
          <w:ilvl w:val="0"/>
          <w:numId w:val="15"/>
        </w:numPr>
        <w:suppressAutoHyphens w:val="0"/>
        <w:contextualSpacing/>
      </w:pPr>
      <w:r w:rsidRPr="0071272E">
        <w:t>A fizikai aktivitás jelentőségének, és módszereinek megismertetése, rendszeres, szervezett mozgásformák bevezetése</w:t>
      </w:r>
      <w:r>
        <w:t>,</w:t>
      </w:r>
      <w:r w:rsidRPr="0071272E">
        <w:t xml:space="preserve"> </w:t>
      </w:r>
      <w:r>
        <w:t>(az elméleti Falu Akadémia előadáson túl);</w:t>
      </w:r>
    </w:p>
    <w:p w14:paraId="458FD048" w14:textId="77777777" w:rsidR="00063F46" w:rsidRDefault="00063F46" w:rsidP="00063F46">
      <w:pPr>
        <w:pStyle w:val="Listaszerbekezds"/>
        <w:numPr>
          <w:ilvl w:val="0"/>
          <w:numId w:val="19"/>
        </w:numPr>
        <w:suppressAutoHyphens w:val="0"/>
        <w:contextualSpacing/>
      </w:pPr>
      <w:r>
        <w:t>fizikai állapotfelmérés nemek és korcsoportok számára (saját testsúly gyakorlatok, súlypontemelkedés, Cooper teszt, stb.)</w:t>
      </w:r>
      <w:r w:rsidRPr="0071272E">
        <w:tab/>
      </w:r>
    </w:p>
    <w:p w14:paraId="39364694" w14:textId="77777777" w:rsidR="00063F46" w:rsidRDefault="00063F46" w:rsidP="00063F46">
      <w:pPr>
        <w:pStyle w:val="Listaszerbekezds"/>
        <w:numPr>
          <w:ilvl w:val="0"/>
          <w:numId w:val="19"/>
        </w:numPr>
        <w:suppressAutoHyphens w:val="0"/>
        <w:contextualSpacing/>
      </w:pPr>
      <w:r>
        <w:t>kerékpáros ügyességi "verseny" gyermekek számára</w:t>
      </w:r>
    </w:p>
    <w:p w14:paraId="723E6F3C" w14:textId="77777777" w:rsidR="00063F46" w:rsidRDefault="00063F46" w:rsidP="00063F46">
      <w:pPr>
        <w:pStyle w:val="Listaszerbekezds"/>
        <w:numPr>
          <w:ilvl w:val="0"/>
          <w:numId w:val="19"/>
        </w:numPr>
        <w:suppressAutoHyphens w:val="0"/>
        <w:contextualSpacing/>
      </w:pPr>
      <w:r>
        <w:t xml:space="preserve">az idősebb korosztály számára koordinációs készségeket felmérő és azt javító programok (pl. </w:t>
      </w:r>
      <w:proofErr w:type="spellStart"/>
      <w:r>
        <w:t>petang</w:t>
      </w:r>
      <w:proofErr w:type="spellEnd"/>
      <w:r>
        <w:t>, OTAGO torna az elesések megelőzésére stb.)</w:t>
      </w:r>
    </w:p>
    <w:p w14:paraId="603E37F9" w14:textId="25F76413" w:rsidR="00063F46" w:rsidRDefault="00063F46" w:rsidP="00063F46">
      <w:pPr>
        <w:pStyle w:val="Listaszerbekezds"/>
        <w:numPr>
          <w:ilvl w:val="0"/>
          <w:numId w:val="19"/>
        </w:numPr>
        <w:suppressAutoHyphens w:val="0"/>
        <w:contextualSpacing/>
      </w:pPr>
      <w:r>
        <w:t>jóga</w:t>
      </w:r>
    </w:p>
    <w:p w14:paraId="4DF629F1" w14:textId="691F80EB" w:rsidR="00063F46" w:rsidRDefault="00063F46" w:rsidP="00063F46">
      <w:pPr>
        <w:pStyle w:val="Listaszerbekezds"/>
        <w:numPr>
          <w:ilvl w:val="0"/>
          <w:numId w:val="19"/>
        </w:numPr>
        <w:suppressAutoHyphens w:val="0"/>
        <w:contextualSpacing/>
      </w:pPr>
      <w:r>
        <w:t>örömtánc</w:t>
      </w:r>
    </w:p>
    <w:p w14:paraId="6B913C2A" w14:textId="4666AF75" w:rsidR="00063F46" w:rsidRDefault="00063F46" w:rsidP="00063F46">
      <w:pPr>
        <w:pStyle w:val="Listaszerbekezds"/>
        <w:numPr>
          <w:ilvl w:val="0"/>
          <w:numId w:val="19"/>
        </w:numPr>
        <w:suppressAutoHyphens w:val="0"/>
        <w:contextualSpacing/>
      </w:pPr>
      <w:proofErr w:type="spellStart"/>
      <w:r>
        <w:t>fitness</w:t>
      </w:r>
      <w:proofErr w:type="spellEnd"/>
      <w:r>
        <w:t xml:space="preserve"> - hullahopp</w:t>
      </w:r>
    </w:p>
    <w:p w14:paraId="77B3DE43" w14:textId="77777777" w:rsidR="00063F46" w:rsidRPr="0071272E" w:rsidRDefault="00063F46" w:rsidP="00063F46">
      <w:pPr>
        <w:pStyle w:val="Listaszerbekezds"/>
        <w:suppressAutoHyphens w:val="0"/>
        <w:ind w:left="1428"/>
        <w:contextualSpacing/>
      </w:pPr>
    </w:p>
    <w:p w14:paraId="4A6296C4" w14:textId="7D50E493" w:rsidR="00063F46" w:rsidRPr="007E7B9A" w:rsidRDefault="00063F46" w:rsidP="00063F46">
      <w:pPr>
        <w:pStyle w:val="Listaszerbekezds"/>
        <w:numPr>
          <w:ilvl w:val="0"/>
          <w:numId w:val="15"/>
        </w:numPr>
        <w:suppressAutoHyphens w:val="0"/>
        <w:contextualSpacing/>
      </w:pPr>
      <w:r w:rsidRPr="0071272E">
        <w:t>Szűrővizsgálatok és állapotfelmérés biztosítása</w:t>
      </w:r>
      <w:r w:rsidR="00AA3C4A">
        <w:t xml:space="preserve"> (természetesen itt is </w:t>
      </w:r>
      <w:r>
        <w:t>az elméleti Falu Akadémia előadáson túl);</w:t>
      </w:r>
    </w:p>
    <w:p w14:paraId="433EC2BB" w14:textId="77777777" w:rsidR="00063F46" w:rsidRPr="00F41D8D" w:rsidRDefault="00063F46" w:rsidP="00063F46">
      <w:pPr>
        <w:pStyle w:val="Listaszerbekezds"/>
        <w:numPr>
          <w:ilvl w:val="0"/>
          <w:numId w:val="19"/>
        </w:numPr>
        <w:suppressAutoHyphens w:val="0"/>
        <w:contextualSpacing/>
      </w:pPr>
      <w:r>
        <w:t>laboratóriumi tesztek</w:t>
      </w:r>
    </w:p>
    <w:p w14:paraId="59C15E7E" w14:textId="77777777" w:rsidR="00063F46" w:rsidRDefault="00063F46" w:rsidP="00063F46">
      <w:pPr>
        <w:pStyle w:val="Listaszerbekezds"/>
        <w:numPr>
          <w:ilvl w:val="0"/>
          <w:numId w:val="19"/>
        </w:numPr>
        <w:suppressAutoHyphens w:val="0"/>
        <w:contextualSpacing/>
      </w:pPr>
      <w:r>
        <w:t xml:space="preserve">vérnyomás, </w:t>
      </w:r>
    </w:p>
    <w:p w14:paraId="6A52EA74" w14:textId="77777777" w:rsidR="00063F46" w:rsidRDefault="00063F46" w:rsidP="00063F46">
      <w:pPr>
        <w:pStyle w:val="Listaszerbekezds"/>
        <w:numPr>
          <w:ilvl w:val="0"/>
          <w:numId w:val="19"/>
        </w:numPr>
        <w:suppressAutoHyphens w:val="0"/>
        <w:contextualSpacing/>
      </w:pPr>
      <w:r>
        <w:t>testösszetétel meghatározás</w:t>
      </w:r>
    </w:p>
    <w:p w14:paraId="09F94673" w14:textId="77777777" w:rsidR="00063F46" w:rsidRDefault="00063F46" w:rsidP="00063F46">
      <w:pPr>
        <w:pStyle w:val="Listaszerbekezds"/>
        <w:numPr>
          <w:ilvl w:val="0"/>
          <w:numId w:val="19"/>
        </w:numPr>
        <w:suppressAutoHyphens w:val="0"/>
        <w:contextualSpacing/>
      </w:pPr>
      <w:r>
        <w:t>hány éves a tüdőd, + CO kilégzési teszt</w:t>
      </w:r>
    </w:p>
    <w:p w14:paraId="3B10693E" w14:textId="77777777" w:rsidR="00063F46" w:rsidRDefault="00063F46" w:rsidP="00063F46">
      <w:pPr>
        <w:pStyle w:val="Listaszerbekezds"/>
        <w:numPr>
          <w:ilvl w:val="0"/>
          <w:numId w:val="19"/>
        </w:numPr>
        <w:suppressAutoHyphens w:val="0"/>
        <w:contextualSpacing/>
      </w:pPr>
      <w:r>
        <w:t>kóros anyajegyek kiszűrése</w:t>
      </w:r>
    </w:p>
    <w:p w14:paraId="7FA24397" w14:textId="77777777" w:rsidR="00063F46" w:rsidRDefault="00063F46" w:rsidP="00063F46">
      <w:pPr>
        <w:pStyle w:val="Listaszerbekezds"/>
        <w:numPr>
          <w:ilvl w:val="0"/>
          <w:numId w:val="19"/>
        </w:numPr>
        <w:suppressAutoHyphens w:val="0"/>
        <w:contextualSpacing/>
      </w:pPr>
      <w:r>
        <w:t>szemészeti szűrés (zöldhályog, szürkehályog, optikai törészavar)</w:t>
      </w:r>
    </w:p>
    <w:p w14:paraId="0F07F06B" w14:textId="0ECF8D9A" w:rsidR="00063F46" w:rsidRDefault="00063F46" w:rsidP="00063F46">
      <w:pPr>
        <w:pStyle w:val="Listaszerbekezds"/>
        <w:numPr>
          <w:ilvl w:val="0"/>
          <w:numId w:val="19"/>
        </w:numPr>
        <w:suppressAutoHyphens w:val="0"/>
        <w:contextualSpacing/>
      </w:pPr>
      <w:proofErr w:type="gramStart"/>
      <w:r>
        <w:t>hasi</w:t>
      </w:r>
      <w:proofErr w:type="gramEnd"/>
      <w:r>
        <w:t xml:space="preserve"> UH (máj, vese, prosztat</w:t>
      </w:r>
      <w:r w:rsidR="00AA3C4A">
        <w:t>a</w:t>
      </w:r>
      <w:r>
        <w:t xml:space="preserve"> stb.)</w:t>
      </w:r>
    </w:p>
    <w:p w14:paraId="3E9EF663" w14:textId="77777777" w:rsidR="00063F46" w:rsidRDefault="00063F46" w:rsidP="00063F46">
      <w:pPr>
        <w:pStyle w:val="Listaszerbekezds"/>
        <w:numPr>
          <w:ilvl w:val="0"/>
          <w:numId w:val="19"/>
        </w:numPr>
        <w:suppressAutoHyphens w:val="0"/>
        <w:contextualSpacing/>
      </w:pPr>
      <w:r>
        <w:t>perifériás (végtag) artériás erek működése, szűkület (Doppler)</w:t>
      </w:r>
    </w:p>
    <w:p w14:paraId="735F12AC" w14:textId="31C5BCCB" w:rsidR="00063F46" w:rsidRDefault="00063F46" w:rsidP="00063F46">
      <w:pPr>
        <w:pStyle w:val="Listaszerbekezds"/>
        <w:numPr>
          <w:ilvl w:val="0"/>
          <w:numId w:val="19"/>
        </w:numPr>
        <w:suppressAutoHyphens w:val="0"/>
        <w:contextualSpacing/>
      </w:pPr>
      <w:r>
        <w:t>hallás vizsgálat</w:t>
      </w:r>
    </w:p>
    <w:p w14:paraId="3599CD8B" w14:textId="167163D1" w:rsidR="00063F46" w:rsidRDefault="00063F46" w:rsidP="00063F46">
      <w:pPr>
        <w:pStyle w:val="Listaszerbekezds"/>
        <w:numPr>
          <w:ilvl w:val="0"/>
          <w:numId w:val="19"/>
        </w:numPr>
        <w:suppressAutoHyphens w:val="0"/>
        <w:contextualSpacing/>
      </w:pPr>
      <w:r>
        <w:t>nőgyógyászati rákszűrés</w:t>
      </w:r>
    </w:p>
    <w:p w14:paraId="35D8E2E0" w14:textId="3F94A7BA" w:rsidR="00063F46" w:rsidRDefault="00063F46" w:rsidP="00063F46">
      <w:pPr>
        <w:pStyle w:val="Listaszerbekezds"/>
        <w:numPr>
          <w:ilvl w:val="0"/>
          <w:numId w:val="19"/>
        </w:numPr>
        <w:suppressAutoHyphens w:val="0"/>
        <w:contextualSpacing/>
      </w:pPr>
      <w:r>
        <w:t>emlő, here önvizsgálat megtanítása, oktatása</w:t>
      </w:r>
    </w:p>
    <w:p w14:paraId="215C411B" w14:textId="77777777" w:rsidR="00063F46" w:rsidRPr="0071272E" w:rsidRDefault="00063F46" w:rsidP="00063F46">
      <w:pPr>
        <w:pStyle w:val="Listaszerbekezds"/>
        <w:suppressAutoHyphens w:val="0"/>
        <w:ind w:left="1428"/>
        <w:contextualSpacing/>
      </w:pPr>
    </w:p>
    <w:p w14:paraId="6B3A5C95" w14:textId="77777777" w:rsidR="00063F46" w:rsidRPr="001F54AD" w:rsidRDefault="00063F46" w:rsidP="00063F46">
      <w:pPr>
        <w:pStyle w:val="Listaszerbekezds"/>
        <w:numPr>
          <w:ilvl w:val="0"/>
          <w:numId w:val="15"/>
        </w:numPr>
        <w:suppressAutoHyphens w:val="0"/>
        <w:contextualSpacing/>
      </w:pPr>
      <w:r w:rsidRPr="0071272E">
        <w:t>Káros szenvedélyek elleni fellépés</w:t>
      </w:r>
      <w:r>
        <w:t>, (Döntően előadások és néhány speciális program révén) Témák;</w:t>
      </w:r>
    </w:p>
    <w:p w14:paraId="38FEADAD" w14:textId="77777777" w:rsidR="00063F46" w:rsidRDefault="00063F46" w:rsidP="00063F46">
      <w:pPr>
        <w:pStyle w:val="Listaszerbekezds"/>
        <w:numPr>
          <w:ilvl w:val="0"/>
          <w:numId w:val="19"/>
        </w:numPr>
        <w:suppressAutoHyphens w:val="0"/>
        <w:contextualSpacing/>
      </w:pPr>
      <w:r>
        <w:t>Régi és új függőségek</w:t>
      </w:r>
      <w:r w:rsidRPr="0071272E">
        <w:tab/>
      </w:r>
    </w:p>
    <w:p w14:paraId="1D598EC1" w14:textId="77777777" w:rsidR="00063F46" w:rsidRDefault="00063F46" w:rsidP="00063F46">
      <w:pPr>
        <w:pStyle w:val="Listaszerbekezds"/>
        <w:numPr>
          <w:ilvl w:val="0"/>
          <w:numId w:val="19"/>
        </w:numPr>
        <w:suppressAutoHyphens w:val="0"/>
        <w:contextualSpacing/>
      </w:pPr>
      <w:r>
        <w:t>A telefon és on-line világ veszélyei a fiatal korosztály tekintetében</w:t>
      </w:r>
    </w:p>
    <w:p w14:paraId="0FC651D7" w14:textId="77777777" w:rsidR="00063F46" w:rsidRDefault="00063F46" w:rsidP="00063F46">
      <w:pPr>
        <w:pStyle w:val="Listaszerbekezds"/>
        <w:numPr>
          <w:ilvl w:val="0"/>
          <w:numId w:val="19"/>
        </w:numPr>
        <w:suppressAutoHyphens w:val="0"/>
        <w:contextualSpacing/>
      </w:pPr>
      <w:r>
        <w:t>Drog</w:t>
      </w:r>
    </w:p>
    <w:p w14:paraId="463E62C5" w14:textId="77777777" w:rsidR="00063F46" w:rsidRDefault="00063F46" w:rsidP="00063F46">
      <w:pPr>
        <w:pStyle w:val="Listaszerbekezds"/>
        <w:numPr>
          <w:ilvl w:val="0"/>
          <w:numId w:val="19"/>
        </w:numPr>
        <w:suppressAutoHyphens w:val="0"/>
        <w:contextualSpacing/>
      </w:pPr>
      <w:r>
        <w:t>Miért nem tudunk mit kezdeni a cigarettával - alkoholizmussal? (Kerekasztal!!) Milyen lehetőségek vannak?</w:t>
      </w:r>
    </w:p>
    <w:p w14:paraId="62600C36" w14:textId="77777777" w:rsidR="00063F46" w:rsidRDefault="00063F46" w:rsidP="00063F46">
      <w:pPr>
        <w:pStyle w:val="Listaszerbekezds"/>
        <w:numPr>
          <w:ilvl w:val="0"/>
          <w:numId w:val="19"/>
        </w:numPr>
        <w:suppressAutoHyphens w:val="0"/>
        <w:contextualSpacing/>
      </w:pPr>
      <w:r>
        <w:t xml:space="preserve">Jó példák (pl. fiatal korosztálynál, korábbi sikeres éjszakai </w:t>
      </w:r>
      <w:proofErr w:type="spellStart"/>
      <w:r>
        <w:t>ping-pong</w:t>
      </w:r>
      <w:proofErr w:type="spellEnd"/>
      <w:r>
        <w:t xml:space="preserve"> projekt, </w:t>
      </w:r>
      <w:proofErr w:type="spellStart"/>
      <w:r>
        <w:t>tequball</w:t>
      </w:r>
      <w:proofErr w:type="spellEnd"/>
      <w:r>
        <w:t>, kosárlabda)</w:t>
      </w:r>
    </w:p>
    <w:p w14:paraId="19C15BFF" w14:textId="3DFF79F4" w:rsidR="00063F46" w:rsidRDefault="00063F46" w:rsidP="00063F46">
      <w:pPr>
        <w:pStyle w:val="Listaszerbekezds"/>
        <w:numPr>
          <w:ilvl w:val="0"/>
          <w:numId w:val="19"/>
        </w:numPr>
        <w:suppressAutoHyphens w:val="0"/>
        <w:contextualSpacing/>
      </w:pPr>
      <w:r>
        <w:t>részeg szemüveg (részegség szimuláció)</w:t>
      </w:r>
    </w:p>
    <w:p w14:paraId="6970FD86" w14:textId="77777777" w:rsidR="00063F46" w:rsidRPr="0071272E" w:rsidRDefault="00063F46" w:rsidP="00063F46">
      <w:pPr>
        <w:pStyle w:val="Listaszerbekezds"/>
        <w:suppressAutoHyphens w:val="0"/>
        <w:ind w:left="1428"/>
        <w:contextualSpacing/>
      </w:pPr>
    </w:p>
    <w:p w14:paraId="2EBAEE39" w14:textId="77777777" w:rsidR="00063F46" w:rsidRPr="007E7B9A" w:rsidRDefault="00063F46" w:rsidP="00063F46">
      <w:pPr>
        <w:pStyle w:val="Listaszerbekezds"/>
        <w:numPr>
          <w:ilvl w:val="0"/>
          <w:numId w:val="15"/>
        </w:numPr>
        <w:suppressAutoHyphens w:val="0"/>
        <w:contextualSpacing/>
      </w:pPr>
      <w:r w:rsidRPr="0071272E">
        <w:t xml:space="preserve">Lelki egészség támogatása </w:t>
      </w:r>
      <w:r>
        <w:t>(az elméleti Falu Akadémia előadáson túl)</w:t>
      </w:r>
    </w:p>
    <w:p w14:paraId="5451D3CD" w14:textId="77777777" w:rsidR="00063F46" w:rsidRDefault="00063F46" w:rsidP="00063F46">
      <w:pPr>
        <w:pStyle w:val="Listaszerbekezds"/>
        <w:numPr>
          <w:ilvl w:val="0"/>
          <w:numId w:val="19"/>
        </w:numPr>
        <w:suppressAutoHyphens w:val="0"/>
        <w:contextualSpacing/>
      </w:pPr>
      <w:r>
        <w:t>gyermek és felnőtt társasjáték délután</w:t>
      </w:r>
      <w:r w:rsidRPr="0071272E">
        <w:tab/>
      </w:r>
    </w:p>
    <w:p w14:paraId="62374A2B" w14:textId="77777777" w:rsidR="00063F46" w:rsidRDefault="00063F46" w:rsidP="00063F46">
      <w:pPr>
        <w:pStyle w:val="Listaszerbekezds"/>
        <w:numPr>
          <w:ilvl w:val="0"/>
          <w:numId w:val="19"/>
        </w:numPr>
        <w:suppressAutoHyphens w:val="0"/>
        <w:contextualSpacing/>
      </w:pPr>
      <w:r>
        <w:t>zeneterápia - relaxáció - meditáció</w:t>
      </w:r>
    </w:p>
    <w:p w14:paraId="7E2546A2" w14:textId="77777777" w:rsidR="00063F46" w:rsidRDefault="00063F46" w:rsidP="00063F46">
      <w:pPr>
        <w:pStyle w:val="Listaszerbekezds"/>
        <w:numPr>
          <w:ilvl w:val="0"/>
          <w:numId w:val="19"/>
        </w:numPr>
        <w:suppressAutoHyphens w:val="0"/>
        <w:contextualSpacing/>
      </w:pPr>
      <w:r>
        <w:t>önismeret - személyiségtípusok</w:t>
      </w:r>
    </w:p>
    <w:p w14:paraId="7713AE15" w14:textId="77777777" w:rsidR="00063F46" w:rsidRDefault="00063F46" w:rsidP="00063F46">
      <w:pPr>
        <w:pStyle w:val="Listaszerbekezds"/>
        <w:numPr>
          <w:ilvl w:val="0"/>
          <w:numId w:val="19"/>
        </w:numPr>
        <w:suppressAutoHyphens w:val="0"/>
        <w:contextualSpacing/>
      </w:pPr>
      <w:r>
        <w:t>életszervezés - feladat - időmenedzsment</w:t>
      </w:r>
    </w:p>
    <w:p w14:paraId="490A57C9" w14:textId="77777777" w:rsidR="00063F46" w:rsidRDefault="00063F46" w:rsidP="00063F46">
      <w:pPr>
        <w:pStyle w:val="Listaszerbekezds"/>
        <w:numPr>
          <w:ilvl w:val="0"/>
          <w:numId w:val="19"/>
        </w:numPr>
        <w:suppressAutoHyphens w:val="0"/>
        <w:contextualSpacing/>
      </w:pPr>
      <w:r>
        <w:t>művészet és lelki egészség</w:t>
      </w:r>
    </w:p>
    <w:p w14:paraId="3D882622" w14:textId="77777777" w:rsidR="00200892" w:rsidRPr="00200892" w:rsidRDefault="00200892" w:rsidP="00200892">
      <w:pPr>
        <w:pStyle w:val="Listaszerbekezds"/>
        <w:numPr>
          <w:ilvl w:val="0"/>
          <w:numId w:val="19"/>
        </w:numPr>
        <w:suppressAutoHyphens w:val="0"/>
        <w:contextualSpacing/>
      </w:pPr>
      <w:r w:rsidRPr="00200892">
        <w:lastRenderedPageBreak/>
        <w:t>párkapcsolati kártyák</w:t>
      </w:r>
    </w:p>
    <w:p w14:paraId="2B2BB600" w14:textId="0E4D121B" w:rsidR="00200892" w:rsidRPr="00200892" w:rsidRDefault="00200892" w:rsidP="00200892">
      <w:pPr>
        <w:pStyle w:val="Listaszerbekezds"/>
        <w:numPr>
          <w:ilvl w:val="0"/>
          <w:numId w:val="19"/>
        </w:numPr>
        <w:suppressAutoHyphens w:val="0"/>
        <w:contextualSpacing/>
      </w:pPr>
      <w:r w:rsidRPr="00200892">
        <w:t>mesélj a gyerekeknek kártyajáték</w:t>
      </w:r>
    </w:p>
    <w:p w14:paraId="2CD6931C" w14:textId="77777777" w:rsidR="00063F46" w:rsidRDefault="00063F46" w:rsidP="00200892">
      <w:pPr>
        <w:pStyle w:val="Listaszerbekezds"/>
        <w:suppressAutoHyphens w:val="0"/>
        <w:ind w:left="1428"/>
        <w:contextualSpacing/>
      </w:pPr>
    </w:p>
    <w:p w14:paraId="3ED671E3" w14:textId="77777777" w:rsidR="00063F46" w:rsidRDefault="00063F46" w:rsidP="00063F46">
      <w:pPr>
        <w:pStyle w:val="Listaszerbekezds"/>
        <w:numPr>
          <w:ilvl w:val="0"/>
          <w:numId w:val="15"/>
        </w:numPr>
        <w:suppressAutoHyphens w:val="0"/>
        <w:contextualSpacing/>
      </w:pPr>
      <w:r w:rsidRPr="0071272E">
        <w:t>Gyakorlatorientált közösségi programok szervezés</w:t>
      </w:r>
      <w:r>
        <w:t>e</w:t>
      </w:r>
    </w:p>
    <w:p w14:paraId="43DBEDB4" w14:textId="77777777" w:rsidR="00063F46" w:rsidRDefault="00063F46" w:rsidP="00063F46">
      <w:pPr>
        <w:pStyle w:val="Listaszerbekezds"/>
        <w:numPr>
          <w:ilvl w:val="0"/>
          <w:numId w:val="19"/>
        </w:numPr>
        <w:suppressAutoHyphens w:val="0"/>
        <w:contextualSpacing/>
      </w:pPr>
      <w:r>
        <w:t xml:space="preserve">rendszeres közös séták (gyalogló) programok, </w:t>
      </w:r>
      <w:proofErr w:type="spellStart"/>
      <w:r>
        <w:t>nordic</w:t>
      </w:r>
      <w:proofErr w:type="spellEnd"/>
      <w:r>
        <w:t xml:space="preserve"> </w:t>
      </w:r>
      <w:proofErr w:type="spellStart"/>
      <w:r>
        <w:t>walking</w:t>
      </w:r>
      <w:proofErr w:type="spellEnd"/>
      <w:r w:rsidRPr="0071272E">
        <w:tab/>
      </w:r>
    </w:p>
    <w:p w14:paraId="673ADCDE" w14:textId="77777777" w:rsidR="00063F46" w:rsidRDefault="00063F46" w:rsidP="00063F46">
      <w:pPr>
        <w:pStyle w:val="Listaszerbekezds"/>
        <w:numPr>
          <w:ilvl w:val="0"/>
          <w:numId w:val="19"/>
        </w:numPr>
        <w:suppressAutoHyphens w:val="0"/>
        <w:contextualSpacing/>
      </w:pPr>
      <w:r>
        <w:t>közös túrázás</w:t>
      </w:r>
    </w:p>
    <w:p w14:paraId="58381F9E" w14:textId="77777777" w:rsidR="00063F46" w:rsidRDefault="00063F46" w:rsidP="00063F46">
      <w:pPr>
        <w:pStyle w:val="Listaszerbekezds"/>
        <w:numPr>
          <w:ilvl w:val="0"/>
          <w:numId w:val="19"/>
        </w:numPr>
        <w:suppressAutoHyphens w:val="0"/>
        <w:contextualSpacing/>
      </w:pPr>
      <w:proofErr w:type="spellStart"/>
      <w:r>
        <w:t>senior</w:t>
      </w:r>
      <w:proofErr w:type="spellEnd"/>
      <w:r>
        <w:t xml:space="preserve"> (örömtánc)</w:t>
      </w:r>
    </w:p>
    <w:p w14:paraId="7C21CA9C" w14:textId="77777777" w:rsidR="00063F46" w:rsidRDefault="00063F46" w:rsidP="00063F46">
      <w:pPr>
        <w:pStyle w:val="Listaszerbekezds"/>
        <w:numPr>
          <w:ilvl w:val="0"/>
          <w:numId w:val="19"/>
        </w:numPr>
        <w:suppressAutoHyphens w:val="0"/>
        <w:contextualSpacing/>
      </w:pPr>
      <w:r>
        <w:t>társasjáték programok (ld. fent is!)</w:t>
      </w:r>
    </w:p>
    <w:p w14:paraId="5C063FF3" w14:textId="77777777" w:rsidR="00200892" w:rsidRPr="00200892" w:rsidRDefault="00200892" w:rsidP="00200892">
      <w:pPr>
        <w:pStyle w:val="Listaszerbekezds"/>
        <w:numPr>
          <w:ilvl w:val="0"/>
          <w:numId w:val="19"/>
        </w:numPr>
        <w:rPr>
          <w:rFonts w:ascii="Aptos" w:hAnsi="Aptos"/>
          <w:color w:val="212121"/>
          <w:lang w:eastAsia="hu-HU"/>
        </w:rPr>
      </w:pPr>
      <w:r w:rsidRPr="00200892">
        <w:rPr>
          <w:rFonts w:ascii="Aptos" w:hAnsi="Aptos"/>
          <w:color w:val="212121"/>
          <w:lang w:eastAsia="hu-HU"/>
        </w:rPr>
        <w:t>hordozási tanácsadás (kötődés erősítése)</w:t>
      </w:r>
    </w:p>
    <w:p w14:paraId="23F4A51B" w14:textId="77777777" w:rsidR="00200892" w:rsidRDefault="00200892" w:rsidP="00200892">
      <w:pPr>
        <w:pStyle w:val="Listaszerbekezds"/>
        <w:numPr>
          <w:ilvl w:val="0"/>
          <w:numId w:val="19"/>
        </w:numPr>
        <w:rPr>
          <w:rFonts w:ascii="Aptos" w:hAnsi="Aptos"/>
          <w:color w:val="212121"/>
          <w:lang w:eastAsia="hu-HU"/>
        </w:rPr>
      </w:pPr>
      <w:proofErr w:type="spellStart"/>
      <w:r w:rsidRPr="00200892">
        <w:rPr>
          <w:rFonts w:ascii="Aptos" w:hAnsi="Aptos"/>
          <w:color w:val="212121"/>
          <w:lang w:eastAsia="hu-HU"/>
        </w:rPr>
        <w:t>ringóka</w:t>
      </w:r>
      <w:proofErr w:type="spellEnd"/>
      <w:r w:rsidRPr="00200892">
        <w:rPr>
          <w:rFonts w:ascii="Aptos" w:hAnsi="Aptos"/>
          <w:color w:val="212121"/>
          <w:lang w:eastAsia="hu-HU"/>
        </w:rPr>
        <w:t xml:space="preserve"> (szülő-gyermek párosnak</w:t>
      </w:r>
    </w:p>
    <w:p w14:paraId="459D47AD" w14:textId="250EA51B" w:rsidR="00063F46" w:rsidRPr="00200892" w:rsidRDefault="00200892" w:rsidP="00200892">
      <w:pPr>
        <w:pStyle w:val="Listaszerbekezds"/>
        <w:numPr>
          <w:ilvl w:val="0"/>
          <w:numId w:val="19"/>
        </w:numPr>
        <w:rPr>
          <w:rFonts w:ascii="Aptos" w:hAnsi="Aptos"/>
          <w:color w:val="212121"/>
          <w:lang w:eastAsia="hu-HU"/>
        </w:rPr>
      </w:pPr>
      <w:r w:rsidRPr="00200892">
        <w:rPr>
          <w:rFonts w:ascii="Aptos" w:hAnsi="Aptos"/>
          <w:color w:val="212121"/>
          <w:lang w:eastAsia="hu-HU"/>
        </w:rPr>
        <w:t>elsősegélynyújtás</w:t>
      </w:r>
    </w:p>
    <w:p w14:paraId="5B2AF058" w14:textId="77777777" w:rsidR="00063F46" w:rsidRDefault="00063F46" w:rsidP="00063F46">
      <w:pPr>
        <w:rPr>
          <w:rFonts w:ascii="Times New Roman" w:hAnsi="Times New Roman" w:cs="Times New Roman"/>
          <w:b/>
          <w:bCs/>
        </w:rPr>
      </w:pPr>
    </w:p>
    <w:p w14:paraId="290B89CE" w14:textId="650EB36D" w:rsidR="00063F46" w:rsidRPr="00063F46" w:rsidRDefault="00063F46" w:rsidP="00063F46">
      <w:pPr>
        <w:rPr>
          <w:rFonts w:ascii="Times New Roman" w:hAnsi="Times New Roman" w:cs="Times New Roman"/>
          <w:b/>
          <w:bCs/>
        </w:rPr>
      </w:pPr>
      <w:r w:rsidRPr="00B62CF3">
        <w:rPr>
          <w:rFonts w:ascii="Times New Roman" w:hAnsi="Times New Roman" w:cs="Times New Roman"/>
          <w:b/>
          <w:bCs/>
        </w:rPr>
        <w:t>A PROJEKT ÜTEMEZÉSE</w:t>
      </w:r>
    </w:p>
    <w:p w14:paraId="3AB261A7" w14:textId="77777777" w:rsidR="00063F46" w:rsidRPr="00146D9E" w:rsidRDefault="00063F46" w:rsidP="00063F46">
      <w:pPr>
        <w:rPr>
          <w:rFonts w:ascii="Times New Roman" w:hAnsi="Times New Roman" w:cs="Times New Roman"/>
        </w:rPr>
      </w:pPr>
      <w:r w:rsidRPr="00146D9E">
        <w:rPr>
          <w:rFonts w:ascii="Times New Roman" w:hAnsi="Times New Roman" w:cs="Times New Roman"/>
        </w:rPr>
        <w:tab/>
        <w:t xml:space="preserve">A javaslat szerint 2025. szeptemberétől indulhatna a program, és még ez évben </w:t>
      </w:r>
      <w:r w:rsidRPr="00146D9E">
        <w:rPr>
          <w:rFonts w:ascii="Times New Roman" w:hAnsi="Times New Roman" w:cs="Times New Roman"/>
        </w:rPr>
        <w:tab/>
        <w:t>december kivételével 3 ismeretterjesztő előadás megszervezhető lenne.</w:t>
      </w:r>
      <w:r>
        <w:rPr>
          <w:rFonts w:ascii="Times New Roman" w:hAnsi="Times New Roman" w:cs="Times New Roman"/>
        </w:rPr>
        <w:t xml:space="preserve"> (Előadói </w:t>
      </w:r>
      <w:r>
        <w:rPr>
          <w:rFonts w:ascii="Times New Roman" w:hAnsi="Times New Roman" w:cs="Times New Roman"/>
        </w:rPr>
        <w:tab/>
        <w:t>költség nélkül, a Művelődési Ház infrastruktúrájával)</w:t>
      </w:r>
    </w:p>
    <w:p w14:paraId="4DF2AC25" w14:textId="08FB038A" w:rsidR="00063F46" w:rsidRPr="00146D9E" w:rsidRDefault="00063F46" w:rsidP="00063F46">
      <w:pPr>
        <w:rPr>
          <w:rFonts w:ascii="Times New Roman" w:hAnsi="Times New Roman" w:cs="Times New Roman"/>
        </w:rPr>
      </w:pPr>
      <w:r w:rsidRPr="00146D9E">
        <w:rPr>
          <w:rFonts w:ascii="Times New Roman" w:hAnsi="Times New Roman" w:cs="Times New Roman"/>
        </w:rPr>
        <w:tab/>
        <w:t xml:space="preserve">2026-ra pedig a költségvetés tervezésekor a programra felhasználható önkormányzati, </w:t>
      </w:r>
      <w:r w:rsidRPr="00146D9E">
        <w:rPr>
          <w:rFonts w:ascii="Times New Roman" w:hAnsi="Times New Roman" w:cs="Times New Roman"/>
        </w:rPr>
        <w:tab/>
        <w:t xml:space="preserve">esetleg pályázati, szponzorációs források lehetősége szerint fokozatosan bővülne a </w:t>
      </w:r>
      <w:r w:rsidRPr="00146D9E">
        <w:rPr>
          <w:rFonts w:ascii="Times New Roman" w:hAnsi="Times New Roman" w:cs="Times New Roman"/>
        </w:rPr>
        <w:tab/>
        <w:t xml:space="preserve">program. </w:t>
      </w:r>
    </w:p>
    <w:p w14:paraId="5C159B28" w14:textId="20C386B3" w:rsidR="00063F46" w:rsidRDefault="00063F46" w:rsidP="00063F46">
      <w:pPr>
        <w:rPr>
          <w:rFonts w:ascii="Times New Roman" w:hAnsi="Times New Roman" w:cs="Times New Roman"/>
          <w:b/>
          <w:bCs/>
        </w:rPr>
      </w:pPr>
      <w:r w:rsidRPr="00DD0AE8">
        <w:rPr>
          <w:rFonts w:ascii="Times New Roman" w:hAnsi="Times New Roman" w:cs="Times New Roman"/>
          <w:b/>
          <w:bCs/>
        </w:rPr>
        <w:t>KÖLTSÉGVETÉS</w:t>
      </w:r>
    </w:p>
    <w:p w14:paraId="7EC30DD5" w14:textId="08133209" w:rsidR="00063F46" w:rsidRPr="00063F46" w:rsidRDefault="00063F46" w:rsidP="00063F46">
      <w:pPr>
        <w:rPr>
          <w:rFonts w:ascii="Times New Roman" w:hAnsi="Times New Roman" w:cs="Times New Roman"/>
        </w:rPr>
      </w:pPr>
      <w:r>
        <w:rPr>
          <w:rFonts w:ascii="Times New Roman" w:hAnsi="Times New Roman" w:cs="Times New Roman"/>
          <w:b/>
          <w:bCs/>
        </w:rPr>
        <w:tab/>
      </w:r>
      <w:r>
        <w:rPr>
          <w:rFonts w:ascii="Times New Roman" w:hAnsi="Times New Roman" w:cs="Times New Roman"/>
        </w:rPr>
        <w:t>A projekt költségvetési struktúrájának vázlata a 2.sz. mellékletben található</w:t>
      </w:r>
    </w:p>
    <w:p w14:paraId="61D8057F" w14:textId="54D75CC4" w:rsidR="00063F46" w:rsidRPr="00063F46" w:rsidRDefault="00063F46" w:rsidP="00063F46">
      <w:pPr>
        <w:rPr>
          <w:rFonts w:ascii="Times New Roman" w:hAnsi="Times New Roman" w:cs="Times New Roman"/>
          <w:b/>
          <w:bCs/>
        </w:rPr>
      </w:pPr>
      <w:r w:rsidRPr="00B62CF3">
        <w:rPr>
          <w:rFonts w:ascii="Times New Roman" w:hAnsi="Times New Roman" w:cs="Times New Roman"/>
          <w:b/>
          <w:bCs/>
        </w:rPr>
        <w:t>VÁRHATÓ EREDMÉNY</w:t>
      </w:r>
    </w:p>
    <w:p w14:paraId="039F9BCD" w14:textId="4C26AAFE" w:rsidR="00063F46" w:rsidRPr="003A36B1" w:rsidRDefault="00063F46" w:rsidP="002278FC">
      <w:pPr>
        <w:rPr>
          <w:rFonts w:ascii="Times New Roman" w:hAnsi="Times New Roman" w:cs="Times New Roman"/>
        </w:rPr>
      </w:pPr>
      <w:r>
        <w:rPr>
          <w:rFonts w:ascii="Times New Roman" w:hAnsi="Times New Roman" w:cs="Times New Roman"/>
        </w:rPr>
        <w:tab/>
        <w:t xml:space="preserve">Az egészséget támogató életvitel megismerése és gyakorlati alkalmazása módszereinek elsajátítása. Ezek eredményeképpen Balatonberény lakossága egészségi </w:t>
      </w:r>
      <w:r>
        <w:rPr>
          <w:rFonts w:ascii="Times New Roman" w:hAnsi="Times New Roman" w:cs="Times New Roman"/>
        </w:rPr>
        <w:tab/>
        <w:t>állapotának javulása.</w:t>
      </w:r>
    </w:p>
    <w:p w14:paraId="6503F616" w14:textId="3C47C991" w:rsidR="00BA7A4D" w:rsidRDefault="00BA7A4D" w:rsidP="00BA7A4D">
      <w:pPr>
        <w:autoSpaceDE w:val="0"/>
        <w:autoSpaceDN w:val="0"/>
        <w:adjustRightInd w:val="0"/>
        <w:rPr>
          <w:rFonts w:ascii="Times New Roman" w:hAnsi="Times New Roman" w:cs="Times New Roman"/>
          <w:b/>
          <w:bCs/>
        </w:rPr>
      </w:pPr>
      <w:r w:rsidRPr="007A737B">
        <w:rPr>
          <w:rFonts w:ascii="Times New Roman" w:hAnsi="Times New Roman" w:cs="Times New Roman"/>
          <w:b/>
          <w:bCs/>
        </w:rPr>
        <w:t>Döntési javaslat:</w:t>
      </w:r>
    </w:p>
    <w:p w14:paraId="6EA4BEAE" w14:textId="692FAF15" w:rsidR="00AA3C4A" w:rsidRPr="00AA3C4A" w:rsidRDefault="00AA3C4A" w:rsidP="00AA3C4A">
      <w:pPr>
        <w:jc w:val="center"/>
        <w:rPr>
          <w:rFonts w:ascii="Times New Roman" w:hAnsi="Times New Roman" w:cs="Times New Roman"/>
          <w:b/>
          <w:u w:val="single"/>
        </w:rPr>
      </w:pPr>
      <w:r w:rsidRPr="00AA3C4A">
        <w:rPr>
          <w:rFonts w:ascii="Times New Roman" w:hAnsi="Times New Roman" w:cs="Times New Roman"/>
          <w:b/>
          <w:u w:val="single"/>
        </w:rPr>
        <w:t xml:space="preserve">Balatonberény Község Önkormányzata </w:t>
      </w:r>
      <w:proofErr w:type="gramStart"/>
      <w:r w:rsidRPr="00AA3C4A">
        <w:rPr>
          <w:rFonts w:ascii="Times New Roman" w:hAnsi="Times New Roman" w:cs="Times New Roman"/>
          <w:b/>
          <w:u w:val="single"/>
        </w:rPr>
        <w:t>Képviselő-testületének ..</w:t>
      </w:r>
      <w:proofErr w:type="gramEnd"/>
      <w:r w:rsidRPr="00AA3C4A">
        <w:rPr>
          <w:rFonts w:ascii="Times New Roman" w:hAnsi="Times New Roman" w:cs="Times New Roman"/>
          <w:b/>
          <w:u w:val="single"/>
        </w:rPr>
        <w:t xml:space="preserve">/2025.(VI.27.) határozata </w:t>
      </w:r>
      <w:r w:rsidRPr="00AA3C4A">
        <w:rPr>
          <w:rFonts w:ascii="Times New Roman" w:hAnsi="Times New Roman" w:cs="Times New Roman"/>
          <w:b/>
          <w:u w:val="single"/>
        </w:rPr>
        <w:t xml:space="preserve">az „Egészséges </w:t>
      </w:r>
      <w:r>
        <w:rPr>
          <w:rFonts w:ascii="Times New Roman" w:hAnsi="Times New Roman" w:cs="Times New Roman"/>
          <w:b/>
          <w:u w:val="single"/>
        </w:rPr>
        <w:t>F</w:t>
      </w:r>
      <w:r w:rsidRPr="00AA3C4A">
        <w:rPr>
          <w:rFonts w:ascii="Times New Roman" w:hAnsi="Times New Roman" w:cs="Times New Roman"/>
          <w:b/>
          <w:u w:val="single"/>
        </w:rPr>
        <w:t>aluért-Egészséges Balatonberényért 2025-2027” projekt indításáról</w:t>
      </w:r>
    </w:p>
    <w:p w14:paraId="12A8C216" w14:textId="019423F5" w:rsidR="00063F46" w:rsidRPr="002278FC" w:rsidRDefault="00AA3C4A" w:rsidP="002278FC">
      <w:pPr>
        <w:pStyle w:val="Listaszerbekezds"/>
        <w:numPr>
          <w:ilvl w:val="0"/>
          <w:numId w:val="20"/>
        </w:numPr>
        <w:autoSpaceDE w:val="0"/>
        <w:autoSpaceDN w:val="0"/>
        <w:adjustRightInd w:val="0"/>
        <w:jc w:val="both"/>
        <w:rPr>
          <w:bCs/>
          <w:sz w:val="22"/>
          <w:szCs w:val="22"/>
        </w:rPr>
      </w:pPr>
      <w:r w:rsidRPr="002278FC">
        <w:rPr>
          <w:sz w:val="22"/>
          <w:szCs w:val="22"/>
        </w:rPr>
        <w:t>Balatonberény Község Önkormányzat</w:t>
      </w:r>
      <w:r w:rsidRPr="002278FC">
        <w:rPr>
          <w:sz w:val="22"/>
          <w:szCs w:val="22"/>
        </w:rPr>
        <w:t>ának</w:t>
      </w:r>
      <w:r w:rsidRPr="002278FC">
        <w:rPr>
          <w:sz w:val="22"/>
          <w:szCs w:val="22"/>
        </w:rPr>
        <w:t xml:space="preserve"> Képviselő-testülete</w:t>
      </w:r>
      <w:r w:rsidRPr="002278FC">
        <w:rPr>
          <w:bCs/>
          <w:sz w:val="22"/>
          <w:szCs w:val="22"/>
        </w:rPr>
        <w:t xml:space="preserve"> </w:t>
      </w:r>
      <w:r w:rsidR="00063F46" w:rsidRPr="002278FC">
        <w:rPr>
          <w:bCs/>
          <w:sz w:val="22"/>
          <w:szCs w:val="22"/>
        </w:rPr>
        <w:t xml:space="preserve">támogatja az </w:t>
      </w:r>
      <w:r w:rsidRPr="002278FC">
        <w:rPr>
          <w:bCs/>
          <w:sz w:val="22"/>
          <w:szCs w:val="22"/>
        </w:rPr>
        <w:t>„Egészséges Faluért-Egészséges Balatonberényért 2025-2027" projekt megvalósítását</w:t>
      </w:r>
      <w:r w:rsidR="00063F46" w:rsidRPr="002278FC">
        <w:rPr>
          <w:bCs/>
          <w:sz w:val="22"/>
          <w:szCs w:val="22"/>
        </w:rPr>
        <w:t xml:space="preserve"> az előterjesztés</w:t>
      </w:r>
      <w:r w:rsidRPr="002278FC">
        <w:rPr>
          <w:bCs/>
          <w:sz w:val="22"/>
          <w:szCs w:val="22"/>
        </w:rPr>
        <w:t>ben leírt javaslat szerint. A projekt keretében 2025. év</w:t>
      </w:r>
      <w:r w:rsidR="00063F46" w:rsidRPr="002278FC">
        <w:rPr>
          <w:bCs/>
          <w:sz w:val="22"/>
          <w:szCs w:val="22"/>
        </w:rPr>
        <w:t xml:space="preserve">ben </w:t>
      </w:r>
      <w:r w:rsidRPr="002278FC">
        <w:rPr>
          <w:bCs/>
          <w:sz w:val="22"/>
          <w:szCs w:val="22"/>
        </w:rPr>
        <w:t xml:space="preserve">elindítja a FALUAKADÉMIA </w:t>
      </w:r>
      <w:r w:rsidR="002278FC" w:rsidRPr="002278FC">
        <w:rPr>
          <w:bCs/>
          <w:sz w:val="22"/>
          <w:szCs w:val="22"/>
        </w:rPr>
        <w:t>előadássorozatot</w:t>
      </w:r>
      <w:r w:rsidR="00063F46" w:rsidRPr="002278FC">
        <w:rPr>
          <w:bCs/>
          <w:sz w:val="22"/>
          <w:szCs w:val="22"/>
        </w:rPr>
        <w:t xml:space="preserve"> </w:t>
      </w:r>
      <w:r w:rsidRPr="002278FC">
        <w:rPr>
          <w:bCs/>
          <w:sz w:val="22"/>
          <w:szCs w:val="22"/>
        </w:rPr>
        <w:t xml:space="preserve">2025. </w:t>
      </w:r>
      <w:r w:rsidR="00063F46" w:rsidRPr="002278FC">
        <w:rPr>
          <w:bCs/>
          <w:sz w:val="22"/>
          <w:szCs w:val="22"/>
        </w:rPr>
        <w:t>szeptembertől-novemberig</w:t>
      </w:r>
      <w:r w:rsidR="002278FC" w:rsidRPr="002278FC">
        <w:rPr>
          <w:bCs/>
          <w:sz w:val="22"/>
          <w:szCs w:val="22"/>
        </w:rPr>
        <w:t xml:space="preserve"> tartó időszakban, összesen 3 alkalommal, amely 2025. évben költségvetési forrást nem igényel.</w:t>
      </w:r>
    </w:p>
    <w:p w14:paraId="60711761" w14:textId="6FA5FA36" w:rsidR="002278FC" w:rsidRPr="002278FC" w:rsidRDefault="002278FC" w:rsidP="002278FC">
      <w:pPr>
        <w:pStyle w:val="Listaszerbekezds"/>
        <w:numPr>
          <w:ilvl w:val="0"/>
          <w:numId w:val="20"/>
        </w:numPr>
        <w:jc w:val="both"/>
        <w:rPr>
          <w:bCs/>
          <w:sz w:val="22"/>
          <w:szCs w:val="22"/>
        </w:rPr>
      </w:pPr>
      <w:r w:rsidRPr="002278FC">
        <w:rPr>
          <w:bCs/>
          <w:sz w:val="22"/>
          <w:szCs w:val="22"/>
        </w:rPr>
        <w:t xml:space="preserve">A képviselő-testület a </w:t>
      </w:r>
      <w:r w:rsidR="00063F46" w:rsidRPr="002278FC">
        <w:rPr>
          <w:bCs/>
          <w:sz w:val="22"/>
          <w:szCs w:val="22"/>
        </w:rPr>
        <w:t>2026-</w:t>
      </w:r>
      <w:r w:rsidRPr="002278FC">
        <w:rPr>
          <w:bCs/>
          <w:sz w:val="22"/>
          <w:szCs w:val="22"/>
        </w:rPr>
        <w:t>2027. évi</w:t>
      </w:r>
      <w:r w:rsidR="00063F46" w:rsidRPr="002278FC">
        <w:rPr>
          <w:bCs/>
          <w:sz w:val="22"/>
          <w:szCs w:val="22"/>
        </w:rPr>
        <w:t xml:space="preserve"> költségvetés</w:t>
      </w:r>
      <w:r w:rsidRPr="002278FC">
        <w:rPr>
          <w:bCs/>
          <w:sz w:val="22"/>
          <w:szCs w:val="22"/>
        </w:rPr>
        <w:t xml:space="preserve">ében </w:t>
      </w:r>
      <w:r w:rsidR="00063F46" w:rsidRPr="002278FC">
        <w:rPr>
          <w:bCs/>
          <w:sz w:val="22"/>
          <w:szCs w:val="22"/>
        </w:rPr>
        <w:t>célzott forrást</w:t>
      </w:r>
      <w:r w:rsidRPr="002278FC">
        <w:rPr>
          <w:bCs/>
          <w:sz w:val="22"/>
          <w:szCs w:val="22"/>
        </w:rPr>
        <w:t xml:space="preserve"> biztosít</w:t>
      </w:r>
      <w:r w:rsidR="00063F46" w:rsidRPr="002278FC">
        <w:rPr>
          <w:bCs/>
          <w:sz w:val="22"/>
          <w:szCs w:val="22"/>
        </w:rPr>
        <w:t xml:space="preserve"> a projekt folytatására.</w:t>
      </w:r>
    </w:p>
    <w:p w14:paraId="4D7CEA6B" w14:textId="77777777" w:rsidR="002278FC" w:rsidRPr="002278FC" w:rsidRDefault="002278FC" w:rsidP="002278FC">
      <w:pPr>
        <w:pStyle w:val="Listaszerbekezds"/>
        <w:ind w:left="720"/>
        <w:jc w:val="both"/>
        <w:rPr>
          <w:bCs/>
          <w:sz w:val="22"/>
          <w:szCs w:val="22"/>
        </w:rPr>
      </w:pPr>
    </w:p>
    <w:p w14:paraId="6F2DE5B1" w14:textId="2CAF6AE9" w:rsidR="002278FC" w:rsidRPr="002278FC" w:rsidRDefault="002278FC" w:rsidP="002278FC">
      <w:pPr>
        <w:spacing w:after="0" w:line="240" w:lineRule="auto"/>
        <w:ind w:left="360"/>
        <w:jc w:val="both"/>
        <w:rPr>
          <w:rFonts w:ascii="Times New Roman" w:hAnsi="Times New Roman" w:cs="Times New Roman"/>
          <w:bCs/>
        </w:rPr>
      </w:pPr>
      <w:r w:rsidRPr="002278FC">
        <w:rPr>
          <w:rFonts w:ascii="Times New Roman" w:hAnsi="Times New Roman" w:cs="Times New Roman"/>
          <w:bCs/>
        </w:rPr>
        <w:t>Határidő: értelemszerűen</w:t>
      </w:r>
      <w:bookmarkStart w:id="0" w:name="_GoBack"/>
      <w:bookmarkEnd w:id="0"/>
    </w:p>
    <w:p w14:paraId="60A53805" w14:textId="14B034CE" w:rsidR="002278FC" w:rsidRPr="002278FC" w:rsidRDefault="002278FC" w:rsidP="002278FC">
      <w:pPr>
        <w:spacing w:after="0" w:line="240" w:lineRule="auto"/>
        <w:ind w:left="360"/>
        <w:jc w:val="both"/>
        <w:rPr>
          <w:rFonts w:ascii="Times New Roman" w:hAnsi="Times New Roman" w:cs="Times New Roman"/>
          <w:bCs/>
        </w:rPr>
      </w:pPr>
      <w:r w:rsidRPr="002278FC">
        <w:rPr>
          <w:rFonts w:ascii="Times New Roman" w:hAnsi="Times New Roman" w:cs="Times New Roman"/>
          <w:bCs/>
        </w:rPr>
        <w:t xml:space="preserve">Felelős: </w:t>
      </w:r>
      <w:proofErr w:type="spellStart"/>
      <w:r w:rsidRPr="002278FC">
        <w:rPr>
          <w:rFonts w:ascii="Times New Roman" w:hAnsi="Times New Roman" w:cs="Times New Roman"/>
          <w:bCs/>
        </w:rPr>
        <w:t>Druskoczi</w:t>
      </w:r>
      <w:proofErr w:type="spellEnd"/>
      <w:r w:rsidRPr="002278FC">
        <w:rPr>
          <w:rFonts w:ascii="Times New Roman" w:hAnsi="Times New Roman" w:cs="Times New Roman"/>
          <w:bCs/>
        </w:rPr>
        <w:t xml:space="preserve"> Tünde polgármester, Dr. Várszegi József Ferenc képviselő</w:t>
      </w:r>
    </w:p>
    <w:p w14:paraId="385903CD" w14:textId="77777777" w:rsidR="00200892" w:rsidRPr="002278FC" w:rsidRDefault="00200892" w:rsidP="00200892">
      <w:pPr>
        <w:pStyle w:val="Listaszerbekezds"/>
        <w:autoSpaceDE w:val="0"/>
        <w:autoSpaceDN w:val="0"/>
        <w:adjustRightInd w:val="0"/>
        <w:ind w:left="360"/>
        <w:rPr>
          <w:sz w:val="22"/>
          <w:szCs w:val="22"/>
        </w:rPr>
      </w:pPr>
    </w:p>
    <w:p w14:paraId="52FA54B5" w14:textId="23FCCC67" w:rsidR="00DC6518" w:rsidRPr="002278FC" w:rsidRDefault="002278FC" w:rsidP="00DC6518">
      <w:pPr>
        <w:rPr>
          <w:rFonts w:ascii="Times New Roman" w:hAnsi="Times New Roman" w:cs="Times New Roman"/>
        </w:rPr>
      </w:pPr>
      <w:r w:rsidRPr="002278FC">
        <w:rPr>
          <w:rFonts w:ascii="Times New Roman" w:hAnsi="Times New Roman" w:cs="Times New Roman"/>
        </w:rPr>
        <w:t>Balatonberény, 2025. 06. 24</w:t>
      </w:r>
      <w:r w:rsidR="00DC6518" w:rsidRPr="002278FC">
        <w:rPr>
          <w:rFonts w:ascii="Times New Roman" w:hAnsi="Times New Roman" w:cs="Times New Roman"/>
        </w:rPr>
        <w:t>.</w:t>
      </w:r>
    </w:p>
    <w:p w14:paraId="68907653" w14:textId="0EDAD4E6" w:rsidR="00DC6518" w:rsidRPr="002278FC" w:rsidRDefault="002278FC" w:rsidP="00DC6518">
      <w:pPr>
        <w:spacing w:after="0"/>
        <w:rPr>
          <w:rFonts w:ascii="Times New Roman" w:hAnsi="Times New Roman" w:cs="Times New Roman"/>
        </w:rPr>
      </w:pPr>
      <w:r w:rsidRPr="002278FC">
        <w:rPr>
          <w:rFonts w:ascii="Times New Roman" w:hAnsi="Times New Roman" w:cs="Times New Roman"/>
        </w:rPr>
        <w:t xml:space="preserve">       </w:t>
      </w:r>
      <w:r w:rsidR="00DC6518" w:rsidRPr="002278FC">
        <w:rPr>
          <w:rFonts w:ascii="Times New Roman" w:hAnsi="Times New Roman" w:cs="Times New Roman"/>
        </w:rPr>
        <w:t xml:space="preserve">                                                                         Dr. Várszegi József sk.</w:t>
      </w:r>
    </w:p>
    <w:p w14:paraId="55DFCBB3" w14:textId="41CD65D0" w:rsidR="00200892" w:rsidRPr="002278FC" w:rsidRDefault="00DC6518" w:rsidP="002278FC">
      <w:pPr>
        <w:spacing w:after="0"/>
        <w:rPr>
          <w:rFonts w:ascii="Times New Roman" w:hAnsi="Times New Roman" w:cs="Times New Roman"/>
        </w:rPr>
      </w:pPr>
      <w:r w:rsidRPr="002278FC">
        <w:rPr>
          <w:rFonts w:ascii="Times New Roman" w:hAnsi="Times New Roman" w:cs="Times New Roman"/>
        </w:rPr>
        <w:t xml:space="preserve">    </w:t>
      </w:r>
      <w:r w:rsidR="002278FC" w:rsidRPr="002278FC">
        <w:rPr>
          <w:rFonts w:ascii="Times New Roman" w:hAnsi="Times New Roman" w:cs="Times New Roman"/>
        </w:rPr>
        <w:t xml:space="preserve">                               </w:t>
      </w:r>
      <w:r w:rsidRPr="002278FC">
        <w:rPr>
          <w:rFonts w:ascii="Times New Roman" w:hAnsi="Times New Roman" w:cs="Times New Roman"/>
        </w:rPr>
        <w:t xml:space="preserve">                                                        </w:t>
      </w:r>
      <w:proofErr w:type="gramStart"/>
      <w:r w:rsidRPr="002278FC">
        <w:rPr>
          <w:rFonts w:ascii="Times New Roman" w:hAnsi="Times New Roman" w:cs="Times New Roman"/>
        </w:rPr>
        <w:t>képviselő</w:t>
      </w:r>
      <w:proofErr w:type="gramEnd"/>
    </w:p>
    <w:sectPr w:rsidR="00200892" w:rsidRPr="002278FC" w:rsidSect="00811DA5">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7818AF" w14:textId="77777777" w:rsidR="008C1C33" w:rsidRDefault="008C1C33">
      <w:pPr>
        <w:spacing w:after="0" w:line="240" w:lineRule="auto"/>
      </w:pPr>
      <w:r>
        <w:separator/>
      </w:r>
    </w:p>
  </w:endnote>
  <w:endnote w:type="continuationSeparator" w:id="0">
    <w:p w14:paraId="0999FBEC" w14:textId="77777777" w:rsidR="008C1C33" w:rsidRDefault="008C1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ptos">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3594"/>
      <w:docPartObj>
        <w:docPartGallery w:val="Page Numbers (Bottom of Page)"/>
        <w:docPartUnique/>
      </w:docPartObj>
    </w:sdtPr>
    <w:sdtEndPr/>
    <w:sdtContent>
      <w:p w14:paraId="6E1B3E0C" w14:textId="2FE7B198" w:rsidR="00B82D86" w:rsidRDefault="00997681">
        <w:pPr>
          <w:pStyle w:val="llb"/>
          <w:jc w:val="right"/>
        </w:pPr>
        <w:r>
          <w:fldChar w:fldCharType="begin"/>
        </w:r>
        <w:r>
          <w:instrText xml:space="preserve"> PAGE   \* MERGEFORMAT </w:instrText>
        </w:r>
        <w:r>
          <w:fldChar w:fldCharType="separate"/>
        </w:r>
        <w:r w:rsidR="002278FC">
          <w:rPr>
            <w:noProof/>
          </w:rPr>
          <w:t>6</w:t>
        </w:r>
        <w:r>
          <w:rPr>
            <w:noProof/>
          </w:rPr>
          <w:fldChar w:fldCharType="end"/>
        </w:r>
      </w:p>
    </w:sdtContent>
  </w:sdt>
  <w:p w14:paraId="26285077" w14:textId="77777777" w:rsidR="00B82D86" w:rsidRDefault="00B82D86">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748D9F" w14:textId="77777777" w:rsidR="008C1C33" w:rsidRDefault="008C1C33">
      <w:pPr>
        <w:spacing w:after="0" w:line="240" w:lineRule="auto"/>
      </w:pPr>
      <w:r>
        <w:separator/>
      </w:r>
    </w:p>
  </w:footnote>
  <w:footnote w:type="continuationSeparator" w:id="0">
    <w:p w14:paraId="21FD7EF2" w14:textId="77777777" w:rsidR="008C1C33" w:rsidRDefault="008C1C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B27B7"/>
    <w:multiLevelType w:val="hybridMultilevel"/>
    <w:tmpl w:val="8B7EC1A8"/>
    <w:lvl w:ilvl="0" w:tplc="FFFFFFFF">
      <w:start w:val="6"/>
      <w:numFmt w:val="bullet"/>
      <w:lvlText w:val="-"/>
      <w:lvlJc w:val="left"/>
      <w:pPr>
        <w:ind w:left="360" w:hanging="360"/>
      </w:pPr>
      <w:rPr>
        <w:rFonts w:ascii="Times New Roman" w:eastAsia="Times New Roman" w:hAnsi="Times New Roman"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 w15:restartNumberingAfterBreak="0">
    <w:nsid w:val="0202360D"/>
    <w:multiLevelType w:val="hybridMultilevel"/>
    <w:tmpl w:val="9E385BF0"/>
    <w:lvl w:ilvl="0" w:tplc="040E0003">
      <w:start w:val="1"/>
      <w:numFmt w:val="bullet"/>
      <w:lvlText w:val="o"/>
      <w:lvlJc w:val="left"/>
      <w:pPr>
        <w:ind w:left="1428" w:hanging="360"/>
      </w:pPr>
      <w:rPr>
        <w:rFonts w:ascii="Courier New" w:hAnsi="Courier New" w:cs="Courier New" w:hint="default"/>
      </w:rPr>
    </w:lvl>
    <w:lvl w:ilvl="1" w:tplc="FFFFFFFF" w:tentative="1">
      <w:start w:val="1"/>
      <w:numFmt w:val="bullet"/>
      <w:lvlText w:val="o"/>
      <w:lvlJc w:val="left"/>
      <w:pPr>
        <w:ind w:left="2148" w:hanging="360"/>
      </w:pPr>
      <w:rPr>
        <w:rFonts w:ascii="Courier New" w:hAnsi="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2" w15:restartNumberingAfterBreak="0">
    <w:nsid w:val="0243761B"/>
    <w:multiLevelType w:val="hybridMultilevel"/>
    <w:tmpl w:val="2A06B248"/>
    <w:lvl w:ilvl="0" w:tplc="0C022F26">
      <w:start w:val="1"/>
      <w:numFmt w:val="lowerLetter"/>
      <w:lvlText w:val="%1)"/>
      <w:lvlJc w:val="left"/>
      <w:pPr>
        <w:ind w:left="600" w:hanging="360"/>
      </w:pPr>
      <w:rPr>
        <w:rFonts w:eastAsia="Times New Roman" w:hint="default"/>
        <w:i/>
      </w:rPr>
    </w:lvl>
    <w:lvl w:ilvl="1" w:tplc="040E0019" w:tentative="1">
      <w:start w:val="1"/>
      <w:numFmt w:val="lowerLetter"/>
      <w:lvlText w:val="%2."/>
      <w:lvlJc w:val="left"/>
      <w:pPr>
        <w:ind w:left="1320" w:hanging="360"/>
      </w:pPr>
    </w:lvl>
    <w:lvl w:ilvl="2" w:tplc="040E001B" w:tentative="1">
      <w:start w:val="1"/>
      <w:numFmt w:val="lowerRoman"/>
      <w:lvlText w:val="%3."/>
      <w:lvlJc w:val="right"/>
      <w:pPr>
        <w:ind w:left="2040" w:hanging="180"/>
      </w:pPr>
    </w:lvl>
    <w:lvl w:ilvl="3" w:tplc="040E000F" w:tentative="1">
      <w:start w:val="1"/>
      <w:numFmt w:val="decimal"/>
      <w:lvlText w:val="%4."/>
      <w:lvlJc w:val="left"/>
      <w:pPr>
        <w:ind w:left="2760" w:hanging="360"/>
      </w:pPr>
    </w:lvl>
    <w:lvl w:ilvl="4" w:tplc="040E0019" w:tentative="1">
      <w:start w:val="1"/>
      <w:numFmt w:val="lowerLetter"/>
      <w:lvlText w:val="%5."/>
      <w:lvlJc w:val="left"/>
      <w:pPr>
        <w:ind w:left="3480" w:hanging="360"/>
      </w:pPr>
    </w:lvl>
    <w:lvl w:ilvl="5" w:tplc="040E001B" w:tentative="1">
      <w:start w:val="1"/>
      <w:numFmt w:val="lowerRoman"/>
      <w:lvlText w:val="%6."/>
      <w:lvlJc w:val="right"/>
      <w:pPr>
        <w:ind w:left="4200" w:hanging="180"/>
      </w:pPr>
    </w:lvl>
    <w:lvl w:ilvl="6" w:tplc="040E000F" w:tentative="1">
      <w:start w:val="1"/>
      <w:numFmt w:val="decimal"/>
      <w:lvlText w:val="%7."/>
      <w:lvlJc w:val="left"/>
      <w:pPr>
        <w:ind w:left="4920" w:hanging="360"/>
      </w:pPr>
    </w:lvl>
    <w:lvl w:ilvl="7" w:tplc="040E0019" w:tentative="1">
      <w:start w:val="1"/>
      <w:numFmt w:val="lowerLetter"/>
      <w:lvlText w:val="%8."/>
      <w:lvlJc w:val="left"/>
      <w:pPr>
        <w:ind w:left="5640" w:hanging="360"/>
      </w:pPr>
    </w:lvl>
    <w:lvl w:ilvl="8" w:tplc="040E001B" w:tentative="1">
      <w:start w:val="1"/>
      <w:numFmt w:val="lowerRoman"/>
      <w:lvlText w:val="%9."/>
      <w:lvlJc w:val="right"/>
      <w:pPr>
        <w:ind w:left="6360" w:hanging="180"/>
      </w:pPr>
    </w:lvl>
  </w:abstractNum>
  <w:abstractNum w:abstractNumId="3" w15:restartNumberingAfterBreak="0">
    <w:nsid w:val="04962E28"/>
    <w:multiLevelType w:val="hybridMultilevel"/>
    <w:tmpl w:val="9CDC3C22"/>
    <w:lvl w:ilvl="0" w:tplc="040E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4D85CE2"/>
    <w:multiLevelType w:val="hybridMultilevel"/>
    <w:tmpl w:val="A6D823C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5911C3C"/>
    <w:multiLevelType w:val="hybridMultilevel"/>
    <w:tmpl w:val="1712646A"/>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6" w15:restartNumberingAfterBreak="0">
    <w:nsid w:val="16F55F68"/>
    <w:multiLevelType w:val="hybridMultilevel"/>
    <w:tmpl w:val="AF46C088"/>
    <w:lvl w:ilvl="0" w:tplc="FFFFFFFF">
      <w:start w:val="6"/>
      <w:numFmt w:val="bullet"/>
      <w:lvlText w:val="-"/>
      <w:lvlJc w:val="left"/>
      <w:pPr>
        <w:ind w:left="360" w:hanging="360"/>
      </w:pPr>
      <w:rPr>
        <w:rFonts w:ascii="Times New Roman" w:eastAsia="Times New Roman" w:hAnsi="Times New Roman"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 w15:restartNumberingAfterBreak="0">
    <w:nsid w:val="1A333FCA"/>
    <w:multiLevelType w:val="hybridMultilevel"/>
    <w:tmpl w:val="ED5EDDF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43B18BC"/>
    <w:multiLevelType w:val="hybridMultilevel"/>
    <w:tmpl w:val="A11670F4"/>
    <w:lvl w:ilvl="0" w:tplc="040E0003">
      <w:start w:val="1"/>
      <w:numFmt w:val="bullet"/>
      <w:lvlText w:val="o"/>
      <w:lvlJc w:val="left"/>
      <w:pPr>
        <w:ind w:left="1428" w:hanging="360"/>
      </w:pPr>
      <w:rPr>
        <w:rFonts w:ascii="Courier New" w:hAnsi="Courier New" w:cs="Courier New" w:hint="default"/>
      </w:rPr>
    </w:lvl>
    <w:lvl w:ilvl="1" w:tplc="FFFFFFFF" w:tentative="1">
      <w:start w:val="1"/>
      <w:numFmt w:val="bullet"/>
      <w:lvlText w:val="o"/>
      <w:lvlJc w:val="left"/>
      <w:pPr>
        <w:ind w:left="2148" w:hanging="360"/>
      </w:pPr>
      <w:rPr>
        <w:rFonts w:ascii="Courier New" w:hAnsi="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9" w15:restartNumberingAfterBreak="0">
    <w:nsid w:val="245475F5"/>
    <w:multiLevelType w:val="hybridMultilevel"/>
    <w:tmpl w:val="9D9610B2"/>
    <w:lvl w:ilvl="0" w:tplc="040E0003">
      <w:start w:val="1"/>
      <w:numFmt w:val="bullet"/>
      <w:lvlText w:val="o"/>
      <w:lvlJc w:val="left"/>
      <w:pPr>
        <w:ind w:left="1428" w:hanging="360"/>
      </w:pPr>
      <w:rPr>
        <w:rFonts w:ascii="Courier New" w:hAnsi="Courier New" w:cs="Courier New" w:hint="default"/>
      </w:rPr>
    </w:lvl>
    <w:lvl w:ilvl="1" w:tplc="FFFFFFFF" w:tentative="1">
      <w:start w:val="1"/>
      <w:numFmt w:val="bullet"/>
      <w:lvlText w:val="o"/>
      <w:lvlJc w:val="left"/>
      <w:pPr>
        <w:ind w:left="2148" w:hanging="360"/>
      </w:pPr>
      <w:rPr>
        <w:rFonts w:ascii="Courier New" w:hAnsi="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10" w15:restartNumberingAfterBreak="0">
    <w:nsid w:val="248D7F5E"/>
    <w:multiLevelType w:val="hybridMultilevel"/>
    <w:tmpl w:val="BAFAABD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28BE487A"/>
    <w:multiLevelType w:val="hybridMultilevel"/>
    <w:tmpl w:val="80689674"/>
    <w:lvl w:ilvl="0" w:tplc="4E6ABCE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D1515FC"/>
    <w:multiLevelType w:val="hybridMultilevel"/>
    <w:tmpl w:val="1F1E03F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3DB50479"/>
    <w:multiLevelType w:val="hybridMultilevel"/>
    <w:tmpl w:val="1FC66E6A"/>
    <w:lvl w:ilvl="0" w:tplc="FFFFFFFF">
      <w:start w:val="6"/>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D194420"/>
    <w:multiLevelType w:val="hybridMultilevel"/>
    <w:tmpl w:val="6A1C15BA"/>
    <w:lvl w:ilvl="0" w:tplc="A020791A">
      <w:start w:val="2023"/>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E19222C"/>
    <w:multiLevelType w:val="hybridMultilevel"/>
    <w:tmpl w:val="572CC276"/>
    <w:lvl w:ilvl="0" w:tplc="FFFFFFFF">
      <w:start w:val="6"/>
      <w:numFmt w:val="bullet"/>
      <w:lvlText w:val="-"/>
      <w:lvlJc w:val="left"/>
      <w:pPr>
        <w:ind w:left="360" w:hanging="360"/>
      </w:pPr>
      <w:rPr>
        <w:rFonts w:ascii="Times New Roman" w:eastAsia="Times New Roman" w:hAnsi="Times New Roman"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6" w15:restartNumberingAfterBreak="0">
    <w:nsid w:val="648E5C31"/>
    <w:multiLevelType w:val="hybridMultilevel"/>
    <w:tmpl w:val="8E62E822"/>
    <w:lvl w:ilvl="0" w:tplc="040E0003">
      <w:start w:val="1"/>
      <w:numFmt w:val="bullet"/>
      <w:lvlText w:val="o"/>
      <w:lvlJc w:val="left"/>
      <w:pPr>
        <w:ind w:left="1428" w:hanging="360"/>
      </w:pPr>
      <w:rPr>
        <w:rFonts w:ascii="Courier New" w:hAnsi="Courier New" w:cs="Courier New" w:hint="default"/>
      </w:rPr>
    </w:lvl>
    <w:lvl w:ilvl="1" w:tplc="FFFFFFFF" w:tentative="1">
      <w:start w:val="1"/>
      <w:numFmt w:val="bullet"/>
      <w:lvlText w:val="o"/>
      <w:lvlJc w:val="left"/>
      <w:pPr>
        <w:ind w:left="2148" w:hanging="360"/>
      </w:pPr>
      <w:rPr>
        <w:rFonts w:ascii="Courier New" w:hAnsi="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17" w15:restartNumberingAfterBreak="0">
    <w:nsid w:val="67004368"/>
    <w:multiLevelType w:val="hybridMultilevel"/>
    <w:tmpl w:val="4EAC94B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6EA861A2"/>
    <w:multiLevelType w:val="multilevel"/>
    <w:tmpl w:val="8F4A9F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074586B"/>
    <w:multiLevelType w:val="hybridMultilevel"/>
    <w:tmpl w:val="B25E38CC"/>
    <w:lvl w:ilvl="0" w:tplc="040E0003">
      <w:start w:val="1"/>
      <w:numFmt w:val="bullet"/>
      <w:lvlText w:val="o"/>
      <w:lvlJc w:val="left"/>
      <w:pPr>
        <w:ind w:left="1428" w:hanging="360"/>
      </w:pPr>
      <w:rPr>
        <w:rFonts w:ascii="Courier New" w:hAnsi="Courier New" w:cs="Courier New" w:hint="default"/>
      </w:rPr>
    </w:lvl>
    <w:lvl w:ilvl="1" w:tplc="040E0003" w:tentative="1">
      <w:start w:val="1"/>
      <w:numFmt w:val="bullet"/>
      <w:lvlText w:val="o"/>
      <w:lvlJc w:val="left"/>
      <w:pPr>
        <w:ind w:left="2148" w:hanging="360"/>
      </w:pPr>
      <w:rPr>
        <w:rFonts w:ascii="Courier New" w:hAnsi="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hint="default"/>
      </w:rPr>
    </w:lvl>
    <w:lvl w:ilvl="8" w:tplc="040E0005" w:tentative="1">
      <w:start w:val="1"/>
      <w:numFmt w:val="bullet"/>
      <w:lvlText w:val=""/>
      <w:lvlJc w:val="left"/>
      <w:pPr>
        <w:ind w:left="7188" w:hanging="360"/>
      </w:pPr>
      <w:rPr>
        <w:rFonts w:ascii="Wingdings" w:hAnsi="Wingdings" w:hint="default"/>
      </w:rPr>
    </w:lvl>
  </w:abstractNum>
  <w:num w:numId="1">
    <w:abstractNumId w:val="13"/>
  </w:num>
  <w:num w:numId="2">
    <w:abstractNumId w:val="11"/>
  </w:num>
  <w:num w:numId="3">
    <w:abstractNumId w:val="2"/>
  </w:num>
  <w:num w:numId="4">
    <w:abstractNumId w:val="18"/>
  </w:num>
  <w:num w:numId="5">
    <w:abstractNumId w:val="14"/>
  </w:num>
  <w:num w:numId="6">
    <w:abstractNumId w:val="5"/>
  </w:num>
  <w:num w:numId="7">
    <w:abstractNumId w:val="15"/>
  </w:num>
  <w:num w:numId="8">
    <w:abstractNumId w:val="6"/>
  </w:num>
  <w:num w:numId="9">
    <w:abstractNumId w:val="0"/>
  </w:num>
  <w:num w:numId="10">
    <w:abstractNumId w:val="4"/>
  </w:num>
  <w:num w:numId="11">
    <w:abstractNumId w:val="17"/>
  </w:num>
  <w:num w:numId="12">
    <w:abstractNumId w:val="3"/>
  </w:num>
  <w:num w:numId="13">
    <w:abstractNumId w:val="12"/>
  </w:num>
  <w:num w:numId="14">
    <w:abstractNumId w:val="19"/>
  </w:num>
  <w:num w:numId="15">
    <w:abstractNumId w:val="7"/>
  </w:num>
  <w:num w:numId="16">
    <w:abstractNumId w:val="9"/>
  </w:num>
  <w:num w:numId="17">
    <w:abstractNumId w:val="1"/>
  </w:num>
  <w:num w:numId="18">
    <w:abstractNumId w:val="8"/>
  </w:num>
  <w:num w:numId="19">
    <w:abstractNumId w:val="16"/>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681"/>
    <w:rsid w:val="00063F46"/>
    <w:rsid w:val="000C2FF8"/>
    <w:rsid w:val="000D013D"/>
    <w:rsid w:val="000D63C1"/>
    <w:rsid w:val="000E0A26"/>
    <w:rsid w:val="000F02C4"/>
    <w:rsid w:val="00105424"/>
    <w:rsid w:val="001074EA"/>
    <w:rsid w:val="0013385A"/>
    <w:rsid w:val="00171DED"/>
    <w:rsid w:val="001B405C"/>
    <w:rsid w:val="001B50E6"/>
    <w:rsid w:val="001D2954"/>
    <w:rsid w:val="00200892"/>
    <w:rsid w:val="002240C3"/>
    <w:rsid w:val="002278FC"/>
    <w:rsid w:val="00283A03"/>
    <w:rsid w:val="002A08A2"/>
    <w:rsid w:val="002F72F1"/>
    <w:rsid w:val="00333DD2"/>
    <w:rsid w:val="00335C9B"/>
    <w:rsid w:val="003A36B1"/>
    <w:rsid w:val="003F1B68"/>
    <w:rsid w:val="003F5677"/>
    <w:rsid w:val="00412DE5"/>
    <w:rsid w:val="00420D4E"/>
    <w:rsid w:val="0044186C"/>
    <w:rsid w:val="00466E6A"/>
    <w:rsid w:val="004A1C9C"/>
    <w:rsid w:val="004B2139"/>
    <w:rsid w:val="004E167A"/>
    <w:rsid w:val="004E384C"/>
    <w:rsid w:val="004E6C8F"/>
    <w:rsid w:val="00516B3B"/>
    <w:rsid w:val="005417A6"/>
    <w:rsid w:val="00595415"/>
    <w:rsid w:val="00651E8D"/>
    <w:rsid w:val="0065319E"/>
    <w:rsid w:val="00655B3D"/>
    <w:rsid w:val="00696EC7"/>
    <w:rsid w:val="006978FC"/>
    <w:rsid w:val="006A2A0B"/>
    <w:rsid w:val="006D6770"/>
    <w:rsid w:val="006E4C0A"/>
    <w:rsid w:val="00734BFB"/>
    <w:rsid w:val="007A737B"/>
    <w:rsid w:val="00826058"/>
    <w:rsid w:val="00833D2D"/>
    <w:rsid w:val="0084213E"/>
    <w:rsid w:val="00867C1A"/>
    <w:rsid w:val="008A1FE8"/>
    <w:rsid w:val="008C1C33"/>
    <w:rsid w:val="008C7E5D"/>
    <w:rsid w:val="00913849"/>
    <w:rsid w:val="00997681"/>
    <w:rsid w:val="009B6CA0"/>
    <w:rsid w:val="009C7890"/>
    <w:rsid w:val="009D30CC"/>
    <w:rsid w:val="00A00932"/>
    <w:rsid w:val="00A422A5"/>
    <w:rsid w:val="00A90D8F"/>
    <w:rsid w:val="00AA3C4A"/>
    <w:rsid w:val="00AC5CE5"/>
    <w:rsid w:val="00B214FE"/>
    <w:rsid w:val="00B82D86"/>
    <w:rsid w:val="00BA7A4D"/>
    <w:rsid w:val="00BB4355"/>
    <w:rsid w:val="00BB5D48"/>
    <w:rsid w:val="00BF1EB8"/>
    <w:rsid w:val="00C13336"/>
    <w:rsid w:val="00C20E16"/>
    <w:rsid w:val="00C33CE5"/>
    <w:rsid w:val="00D02247"/>
    <w:rsid w:val="00D366F4"/>
    <w:rsid w:val="00D44005"/>
    <w:rsid w:val="00D670FB"/>
    <w:rsid w:val="00D77FE4"/>
    <w:rsid w:val="00D853FC"/>
    <w:rsid w:val="00D86AF5"/>
    <w:rsid w:val="00DC6518"/>
    <w:rsid w:val="00E03701"/>
    <w:rsid w:val="00E70FE4"/>
    <w:rsid w:val="00E82282"/>
    <w:rsid w:val="00E928C8"/>
    <w:rsid w:val="00EE4A02"/>
    <w:rsid w:val="00F14D01"/>
    <w:rsid w:val="00F375FB"/>
    <w:rsid w:val="00F62FB0"/>
    <w:rsid w:val="00F906BB"/>
    <w:rsid w:val="00FE3D3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E0108"/>
  <w15:chartTrackingRefBased/>
  <w15:docId w15:val="{04DDEC38-C8C1-465B-A416-97D7DACEE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51E8D"/>
    <w:pPr>
      <w:spacing w:after="200" w:line="276" w:lineRule="auto"/>
    </w:pPr>
  </w:style>
  <w:style w:type="paragraph" w:styleId="Cmsor1">
    <w:name w:val="heading 1"/>
    <w:basedOn w:val="Norml"/>
    <w:next w:val="Norml"/>
    <w:link w:val="Cmsor1Char"/>
    <w:uiPriority w:val="9"/>
    <w:qFormat/>
    <w:rsid w:val="0099768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Cmsor2">
    <w:name w:val="heading 2"/>
    <w:basedOn w:val="Norml"/>
    <w:next w:val="Norml"/>
    <w:link w:val="Cmsor2Char"/>
    <w:uiPriority w:val="9"/>
    <w:semiHidden/>
    <w:unhideWhenUsed/>
    <w:qFormat/>
    <w:rsid w:val="00BB5D4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Cmsor4">
    <w:name w:val="heading 4"/>
    <w:basedOn w:val="Norml"/>
    <w:link w:val="Cmsor4Char"/>
    <w:uiPriority w:val="9"/>
    <w:qFormat/>
    <w:rsid w:val="00997681"/>
    <w:pPr>
      <w:spacing w:before="100" w:beforeAutospacing="1" w:after="100" w:afterAutospacing="1" w:line="240" w:lineRule="auto"/>
      <w:outlineLvl w:val="3"/>
    </w:pPr>
    <w:rPr>
      <w:rFonts w:ascii="Times New Roman" w:eastAsia="Times New Roman" w:hAnsi="Times New Roman" w:cs="Times New Roman"/>
      <w:b/>
      <w:bCs/>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997681"/>
    <w:rPr>
      <w:rFonts w:asciiTheme="majorHAnsi" w:eastAsiaTheme="majorEastAsia" w:hAnsiTheme="majorHAnsi" w:cstheme="majorBidi"/>
      <w:color w:val="2F5496" w:themeColor="accent1" w:themeShade="BF"/>
      <w:sz w:val="32"/>
      <w:szCs w:val="32"/>
    </w:rPr>
  </w:style>
  <w:style w:type="character" w:customStyle="1" w:styleId="Cmsor4Char">
    <w:name w:val="Címsor 4 Char"/>
    <w:basedOn w:val="Bekezdsalapbettpusa"/>
    <w:link w:val="Cmsor4"/>
    <w:uiPriority w:val="9"/>
    <w:rsid w:val="00997681"/>
    <w:rPr>
      <w:rFonts w:ascii="Times New Roman" w:eastAsia="Times New Roman" w:hAnsi="Times New Roman" w:cs="Times New Roman"/>
      <w:b/>
      <w:bCs/>
      <w:sz w:val="24"/>
      <w:szCs w:val="24"/>
      <w:lang w:eastAsia="hu-HU"/>
    </w:rPr>
  </w:style>
  <w:style w:type="character" w:styleId="Hiperhivatkozs">
    <w:name w:val="Hyperlink"/>
    <w:basedOn w:val="Bekezdsalapbettpusa"/>
    <w:uiPriority w:val="99"/>
    <w:semiHidden/>
    <w:unhideWhenUsed/>
    <w:rsid w:val="00997681"/>
    <w:rPr>
      <w:color w:val="0000FF"/>
      <w:u w:val="single"/>
    </w:rPr>
  </w:style>
  <w:style w:type="paragraph" w:styleId="Listaszerbekezds">
    <w:name w:val="List Paragraph"/>
    <w:basedOn w:val="Norml"/>
    <w:uiPriority w:val="34"/>
    <w:qFormat/>
    <w:rsid w:val="00997681"/>
    <w:pPr>
      <w:suppressAutoHyphens/>
      <w:spacing w:after="0" w:line="240" w:lineRule="auto"/>
      <w:ind w:left="708"/>
    </w:pPr>
    <w:rPr>
      <w:rFonts w:ascii="Times New Roman" w:eastAsia="Times New Roman" w:hAnsi="Times New Roman" w:cs="Times New Roman"/>
      <w:sz w:val="24"/>
      <w:szCs w:val="24"/>
      <w:lang w:eastAsia="zh-CN"/>
    </w:rPr>
  </w:style>
  <w:style w:type="paragraph" w:styleId="Szvegtrzs">
    <w:name w:val="Body Text"/>
    <w:basedOn w:val="Norml"/>
    <w:link w:val="SzvegtrzsChar"/>
    <w:rsid w:val="00997681"/>
    <w:pPr>
      <w:spacing w:after="0" w:line="240" w:lineRule="auto"/>
      <w:jc w:val="both"/>
    </w:pPr>
    <w:rPr>
      <w:rFonts w:ascii="Times New Roman" w:eastAsia="Times New Roman" w:hAnsi="Times New Roman" w:cs="Times New Roman"/>
      <w:sz w:val="24"/>
      <w:szCs w:val="24"/>
      <w:lang w:eastAsia="hu-HU"/>
    </w:rPr>
  </w:style>
  <w:style w:type="character" w:customStyle="1" w:styleId="SzvegtrzsChar">
    <w:name w:val="Szövegtörzs Char"/>
    <w:basedOn w:val="Bekezdsalapbettpusa"/>
    <w:link w:val="Szvegtrzs"/>
    <w:rsid w:val="00997681"/>
    <w:rPr>
      <w:rFonts w:ascii="Times New Roman" w:eastAsia="Times New Roman" w:hAnsi="Times New Roman" w:cs="Times New Roman"/>
      <w:sz w:val="24"/>
      <w:szCs w:val="24"/>
      <w:lang w:eastAsia="hu-HU"/>
    </w:rPr>
  </w:style>
  <w:style w:type="paragraph" w:styleId="Nincstrkz">
    <w:name w:val="No Spacing"/>
    <w:link w:val="NincstrkzChar"/>
    <w:uiPriority w:val="1"/>
    <w:qFormat/>
    <w:rsid w:val="00997681"/>
    <w:pPr>
      <w:spacing w:after="0" w:line="240" w:lineRule="auto"/>
    </w:pPr>
    <w:rPr>
      <w:rFonts w:ascii="Calibri" w:eastAsia="Times New Roman" w:hAnsi="Calibri" w:cs="Times New Roman"/>
    </w:rPr>
  </w:style>
  <w:style w:type="character" w:customStyle="1" w:styleId="NincstrkzChar">
    <w:name w:val="Nincs térköz Char"/>
    <w:link w:val="Nincstrkz"/>
    <w:uiPriority w:val="1"/>
    <w:rsid w:val="00997681"/>
    <w:rPr>
      <w:rFonts w:ascii="Calibri" w:eastAsia="Times New Roman" w:hAnsi="Calibri" w:cs="Times New Roman"/>
    </w:rPr>
  </w:style>
  <w:style w:type="paragraph" w:customStyle="1" w:styleId="x2h-tartalom">
    <w:name w:val="x2h-tartalom"/>
    <w:basedOn w:val="Norml"/>
    <w:rsid w:val="00997681"/>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NormlWeb">
    <w:name w:val="Normal (Web)"/>
    <w:basedOn w:val="Norml"/>
    <w:uiPriority w:val="99"/>
    <w:unhideWhenUsed/>
    <w:rsid w:val="00997681"/>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997681"/>
    <w:pPr>
      <w:tabs>
        <w:tab w:val="center" w:pos="4536"/>
        <w:tab w:val="right" w:pos="9072"/>
      </w:tabs>
      <w:spacing w:after="0" w:line="240" w:lineRule="auto"/>
    </w:pPr>
  </w:style>
  <w:style w:type="character" w:customStyle="1" w:styleId="llbChar">
    <w:name w:val="Élőláb Char"/>
    <w:basedOn w:val="Bekezdsalapbettpusa"/>
    <w:link w:val="llb"/>
    <w:uiPriority w:val="99"/>
    <w:rsid w:val="00997681"/>
  </w:style>
  <w:style w:type="paragraph" w:styleId="Cm">
    <w:name w:val="Title"/>
    <w:basedOn w:val="Norml"/>
    <w:link w:val="CmChar"/>
    <w:qFormat/>
    <w:rsid w:val="00997681"/>
    <w:pPr>
      <w:tabs>
        <w:tab w:val="left" w:pos="3686"/>
      </w:tabs>
      <w:spacing w:after="0" w:line="240" w:lineRule="auto"/>
      <w:jc w:val="center"/>
    </w:pPr>
    <w:rPr>
      <w:rFonts w:ascii="Times New Roman" w:eastAsia="Times New Roman" w:hAnsi="Times New Roman" w:cs="Times New Roman"/>
      <w:b/>
      <w:sz w:val="24"/>
      <w:szCs w:val="24"/>
      <w:lang w:eastAsia="hu-HU"/>
    </w:rPr>
  </w:style>
  <w:style w:type="character" w:customStyle="1" w:styleId="CmChar">
    <w:name w:val="Cím Char"/>
    <w:basedOn w:val="Bekezdsalapbettpusa"/>
    <w:link w:val="Cm"/>
    <w:rsid w:val="00997681"/>
    <w:rPr>
      <w:rFonts w:ascii="Times New Roman" w:eastAsia="Times New Roman" w:hAnsi="Times New Roman" w:cs="Times New Roman"/>
      <w:b/>
      <w:sz w:val="24"/>
      <w:szCs w:val="24"/>
      <w:lang w:eastAsia="hu-HU"/>
    </w:rPr>
  </w:style>
  <w:style w:type="paragraph" w:customStyle="1" w:styleId="FCm">
    <w:name w:val="FôCím"/>
    <w:basedOn w:val="Norml"/>
    <w:rsid w:val="00997681"/>
    <w:pPr>
      <w:keepNext/>
      <w:keepLines/>
      <w:spacing w:before="480" w:after="240" w:line="240" w:lineRule="auto"/>
      <w:jc w:val="center"/>
    </w:pPr>
    <w:rPr>
      <w:rFonts w:ascii="Times New Roman" w:eastAsia="Times New Roman" w:hAnsi="Times New Roman" w:cs="Times New Roman"/>
      <w:b/>
      <w:sz w:val="28"/>
      <w:szCs w:val="20"/>
      <w:lang w:eastAsia="hu-HU"/>
    </w:rPr>
  </w:style>
  <w:style w:type="table" w:styleId="Rcsostblzat">
    <w:name w:val="Table Grid"/>
    <w:basedOn w:val="Normltblzat"/>
    <w:uiPriority w:val="39"/>
    <w:rsid w:val="00466E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2Char">
    <w:name w:val="Címsor 2 Char"/>
    <w:basedOn w:val="Bekezdsalapbettpusa"/>
    <w:link w:val="Cmsor2"/>
    <w:uiPriority w:val="9"/>
    <w:semiHidden/>
    <w:rsid w:val="00BB5D48"/>
    <w:rPr>
      <w:rFonts w:asciiTheme="majorHAnsi" w:eastAsiaTheme="majorEastAsia" w:hAnsiTheme="majorHAnsi" w:cstheme="majorBidi"/>
      <w:color w:val="2F5496" w:themeColor="accent1" w:themeShade="BF"/>
      <w:sz w:val="26"/>
      <w:szCs w:val="26"/>
    </w:rPr>
  </w:style>
  <w:style w:type="character" w:customStyle="1" w:styleId="jel">
    <w:name w:val="jel"/>
    <w:basedOn w:val="Bekezdsalapbettpusa"/>
    <w:rsid w:val="00EE4A02"/>
  </w:style>
  <w:style w:type="table" w:styleId="Tblzatrcsos1vilgos3jellszn">
    <w:name w:val="Grid Table 1 Light Accent 3"/>
    <w:basedOn w:val="Normltblzat"/>
    <w:uiPriority w:val="46"/>
    <w:rsid w:val="00E928C8"/>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styleId="Buborkszveg">
    <w:name w:val="Balloon Text"/>
    <w:basedOn w:val="Norml"/>
    <w:link w:val="BuborkszvegChar"/>
    <w:uiPriority w:val="99"/>
    <w:semiHidden/>
    <w:unhideWhenUsed/>
    <w:rsid w:val="000D63C1"/>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0D63C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1537967">
      <w:bodyDiv w:val="1"/>
      <w:marLeft w:val="0"/>
      <w:marRight w:val="0"/>
      <w:marTop w:val="0"/>
      <w:marBottom w:val="0"/>
      <w:divBdr>
        <w:top w:val="none" w:sz="0" w:space="0" w:color="auto"/>
        <w:left w:val="none" w:sz="0" w:space="0" w:color="auto"/>
        <w:bottom w:val="none" w:sz="0" w:space="0" w:color="auto"/>
        <w:right w:val="none" w:sz="0" w:space="0" w:color="auto"/>
      </w:divBdr>
      <w:divsChild>
        <w:div w:id="739861887">
          <w:marLeft w:val="0"/>
          <w:marRight w:val="0"/>
          <w:marTop w:val="0"/>
          <w:marBottom w:val="0"/>
          <w:divBdr>
            <w:top w:val="none" w:sz="0" w:space="0" w:color="auto"/>
            <w:left w:val="none" w:sz="0" w:space="0" w:color="auto"/>
            <w:bottom w:val="none" w:sz="0" w:space="0" w:color="auto"/>
            <w:right w:val="none" w:sz="0" w:space="0" w:color="auto"/>
          </w:divBdr>
        </w:div>
        <w:div w:id="1824590250">
          <w:marLeft w:val="0"/>
          <w:marRight w:val="0"/>
          <w:marTop w:val="0"/>
          <w:marBottom w:val="0"/>
          <w:divBdr>
            <w:top w:val="none" w:sz="0" w:space="0" w:color="auto"/>
            <w:left w:val="none" w:sz="0" w:space="0" w:color="auto"/>
            <w:bottom w:val="none" w:sz="0" w:space="0" w:color="auto"/>
            <w:right w:val="none" w:sz="0" w:space="0" w:color="auto"/>
          </w:divBdr>
        </w:div>
        <w:div w:id="1325936472">
          <w:marLeft w:val="0"/>
          <w:marRight w:val="0"/>
          <w:marTop w:val="0"/>
          <w:marBottom w:val="0"/>
          <w:divBdr>
            <w:top w:val="none" w:sz="0" w:space="0" w:color="auto"/>
            <w:left w:val="none" w:sz="0" w:space="0" w:color="auto"/>
            <w:bottom w:val="none" w:sz="0" w:space="0" w:color="auto"/>
            <w:right w:val="none" w:sz="0" w:space="0" w:color="auto"/>
          </w:divBdr>
        </w:div>
        <w:div w:id="1285843530">
          <w:marLeft w:val="0"/>
          <w:marRight w:val="0"/>
          <w:marTop w:val="0"/>
          <w:marBottom w:val="0"/>
          <w:divBdr>
            <w:top w:val="none" w:sz="0" w:space="0" w:color="auto"/>
            <w:left w:val="none" w:sz="0" w:space="0" w:color="auto"/>
            <w:bottom w:val="none" w:sz="0" w:space="0" w:color="auto"/>
            <w:right w:val="none" w:sz="0" w:space="0" w:color="auto"/>
          </w:divBdr>
        </w:div>
      </w:divsChild>
    </w:div>
    <w:div w:id="939221060">
      <w:bodyDiv w:val="1"/>
      <w:marLeft w:val="0"/>
      <w:marRight w:val="0"/>
      <w:marTop w:val="0"/>
      <w:marBottom w:val="0"/>
      <w:divBdr>
        <w:top w:val="none" w:sz="0" w:space="0" w:color="auto"/>
        <w:left w:val="none" w:sz="0" w:space="0" w:color="auto"/>
        <w:bottom w:val="none" w:sz="0" w:space="0" w:color="auto"/>
        <w:right w:val="none" w:sz="0" w:space="0" w:color="auto"/>
      </w:divBdr>
      <w:divsChild>
        <w:div w:id="1228371744">
          <w:marLeft w:val="0"/>
          <w:marRight w:val="0"/>
          <w:marTop w:val="0"/>
          <w:marBottom w:val="0"/>
          <w:divBdr>
            <w:top w:val="none" w:sz="0" w:space="0" w:color="auto"/>
            <w:left w:val="none" w:sz="0" w:space="0" w:color="auto"/>
            <w:bottom w:val="none" w:sz="0" w:space="0" w:color="auto"/>
            <w:right w:val="none" w:sz="0" w:space="0" w:color="auto"/>
          </w:divBdr>
        </w:div>
        <w:div w:id="1042898779">
          <w:marLeft w:val="0"/>
          <w:marRight w:val="0"/>
          <w:marTop w:val="0"/>
          <w:marBottom w:val="0"/>
          <w:divBdr>
            <w:top w:val="none" w:sz="0" w:space="0" w:color="auto"/>
            <w:left w:val="none" w:sz="0" w:space="0" w:color="auto"/>
            <w:bottom w:val="none" w:sz="0" w:space="0" w:color="auto"/>
            <w:right w:val="none" w:sz="0" w:space="0" w:color="auto"/>
          </w:divBdr>
        </w:div>
      </w:divsChild>
    </w:div>
    <w:div w:id="1399671240">
      <w:bodyDiv w:val="1"/>
      <w:marLeft w:val="0"/>
      <w:marRight w:val="0"/>
      <w:marTop w:val="0"/>
      <w:marBottom w:val="0"/>
      <w:divBdr>
        <w:top w:val="none" w:sz="0" w:space="0" w:color="auto"/>
        <w:left w:val="none" w:sz="0" w:space="0" w:color="auto"/>
        <w:bottom w:val="none" w:sz="0" w:space="0" w:color="auto"/>
        <w:right w:val="none" w:sz="0" w:space="0" w:color="auto"/>
      </w:divBdr>
    </w:div>
    <w:div w:id="1796944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19690B-49B8-4449-B75C-3AC8393B7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1419</Words>
  <Characters>9796</Characters>
  <Application>Microsoft Office Word</Application>
  <DocSecurity>0</DocSecurity>
  <Lines>81</Lines>
  <Paragraphs>22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2025-05-05T14:38:00Z</cp:lastPrinted>
  <dcterms:created xsi:type="dcterms:W3CDTF">2025-06-24T06:03:00Z</dcterms:created>
  <dcterms:modified xsi:type="dcterms:W3CDTF">2025-06-24T06:22:00Z</dcterms:modified>
</cp:coreProperties>
</file>