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0F743E" w14:textId="77777777" w:rsidR="00897419" w:rsidRPr="00AE196E" w:rsidRDefault="00897419" w:rsidP="00AE196E">
      <w:pPr>
        <w:jc w:val="center"/>
        <w:rPr>
          <w:sz w:val="48"/>
          <w:szCs w:val="48"/>
        </w:rPr>
      </w:pPr>
    </w:p>
    <w:p w14:paraId="1C4C320D" w14:textId="77777777" w:rsidR="00897419" w:rsidRPr="00AE196E" w:rsidRDefault="00897419">
      <w:pPr>
        <w:jc w:val="center"/>
        <w:rPr>
          <w:b/>
          <w:bCs/>
          <w:sz w:val="48"/>
          <w:szCs w:val="48"/>
        </w:rPr>
      </w:pPr>
    </w:p>
    <w:p w14:paraId="3228E51B" w14:textId="77777777" w:rsidR="00897419" w:rsidRPr="00F465C6" w:rsidRDefault="00A43565">
      <w:pPr>
        <w:jc w:val="center"/>
        <w:rPr>
          <w:rFonts w:ascii="Arial" w:hAnsi="Arial" w:cs="Arial"/>
          <w:b/>
          <w:bCs/>
          <w:sz w:val="48"/>
          <w:szCs w:val="48"/>
        </w:rPr>
      </w:pPr>
      <w:r w:rsidRPr="00F465C6">
        <w:rPr>
          <w:rFonts w:ascii="Arial" w:hAnsi="Arial" w:cs="Arial"/>
          <w:b/>
          <w:bCs/>
          <w:sz w:val="48"/>
          <w:szCs w:val="48"/>
        </w:rPr>
        <w:t>E L Ő T E R J E S Z T É S</w:t>
      </w:r>
    </w:p>
    <w:p w14:paraId="65EA021E" w14:textId="77777777" w:rsidR="00897419" w:rsidRDefault="00897419" w:rsidP="00AE196E">
      <w:pPr>
        <w:jc w:val="center"/>
        <w:rPr>
          <w:rFonts w:ascii="Arial Black" w:hAnsi="Arial Black" w:cs="Arial Black"/>
          <w:sz w:val="44"/>
          <w:szCs w:val="44"/>
        </w:rPr>
      </w:pPr>
    </w:p>
    <w:p w14:paraId="5D601369" w14:textId="77777777" w:rsidR="00897419" w:rsidRDefault="00897419" w:rsidP="00AE196E">
      <w:pPr>
        <w:jc w:val="center"/>
        <w:rPr>
          <w:rFonts w:ascii="Arial Black" w:hAnsi="Arial Black" w:cs="Arial Black"/>
          <w:sz w:val="44"/>
          <w:szCs w:val="44"/>
        </w:rPr>
      </w:pPr>
    </w:p>
    <w:p w14:paraId="49D58D2B" w14:textId="77777777" w:rsidR="00897419" w:rsidRDefault="00A43565">
      <w:pPr>
        <w:jc w:val="center"/>
        <w:rPr>
          <w:sz w:val="44"/>
          <w:szCs w:val="44"/>
        </w:rPr>
      </w:pPr>
      <w:r>
        <w:rPr>
          <w:noProof/>
        </w:rPr>
        <w:drawing>
          <wp:inline distT="0" distB="0" distL="0" distR="0" wp14:anchorId="7EB25BF1" wp14:editId="1B7E1980">
            <wp:extent cx="1203960" cy="1737360"/>
            <wp:effectExtent l="0" t="0" r="0" b="0"/>
            <wp:docPr id="1" name="Ké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173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958549" w14:textId="77777777" w:rsidR="00897419" w:rsidRPr="00AE196E" w:rsidRDefault="00897419" w:rsidP="00AE196E">
      <w:pPr>
        <w:jc w:val="center"/>
        <w:rPr>
          <w:sz w:val="44"/>
          <w:szCs w:val="44"/>
        </w:rPr>
      </w:pPr>
    </w:p>
    <w:p w14:paraId="3A7EE72C" w14:textId="77777777" w:rsidR="00F465C6" w:rsidRDefault="00F465C6" w:rsidP="00AE196E">
      <w:pPr>
        <w:jc w:val="center"/>
        <w:rPr>
          <w:sz w:val="44"/>
          <w:szCs w:val="44"/>
        </w:rPr>
      </w:pPr>
    </w:p>
    <w:p w14:paraId="2D153852" w14:textId="77777777" w:rsidR="00897419" w:rsidRDefault="00A43565">
      <w:pPr>
        <w:jc w:val="center"/>
      </w:pPr>
      <w:r>
        <w:rPr>
          <w:rFonts w:ascii="Arial" w:hAnsi="Arial" w:cs="Arial"/>
          <w:sz w:val="44"/>
          <w:szCs w:val="44"/>
        </w:rPr>
        <w:t xml:space="preserve"> Előterjesztés </w:t>
      </w:r>
    </w:p>
    <w:p w14:paraId="221E7423" w14:textId="33116CA7" w:rsidR="00897419" w:rsidRPr="0047612C" w:rsidRDefault="00A43565">
      <w:pPr>
        <w:jc w:val="center"/>
      </w:pPr>
      <w:r>
        <w:rPr>
          <w:rFonts w:ascii="Arial" w:hAnsi="Arial" w:cs="Arial"/>
          <w:sz w:val="44"/>
          <w:szCs w:val="44"/>
        </w:rPr>
        <w:t>Balatonberény Község Önkormányzat</w:t>
      </w:r>
      <w:r w:rsidR="00AE196E">
        <w:rPr>
          <w:rFonts w:ascii="Arial" w:hAnsi="Arial" w:cs="Arial"/>
          <w:sz w:val="44"/>
          <w:szCs w:val="44"/>
        </w:rPr>
        <w:t>a</w:t>
      </w:r>
      <w:r w:rsidR="00387119">
        <w:rPr>
          <w:rFonts w:ascii="Arial" w:hAnsi="Arial" w:cs="Arial"/>
          <w:sz w:val="44"/>
          <w:szCs w:val="44"/>
        </w:rPr>
        <w:t xml:space="preserve"> </w:t>
      </w:r>
      <w:r w:rsidRPr="0047612C">
        <w:rPr>
          <w:rFonts w:ascii="Arial" w:hAnsi="Arial" w:cs="Arial"/>
          <w:sz w:val="44"/>
          <w:szCs w:val="44"/>
        </w:rPr>
        <w:t>Képviselő-testületének</w:t>
      </w:r>
    </w:p>
    <w:p w14:paraId="4B843893" w14:textId="77777777" w:rsidR="00F465C6" w:rsidRPr="0047612C" w:rsidRDefault="00F465C6" w:rsidP="00AE196E">
      <w:pPr>
        <w:jc w:val="center"/>
        <w:rPr>
          <w:rFonts w:ascii="Arial" w:hAnsi="Arial" w:cs="Arial"/>
          <w:sz w:val="36"/>
          <w:szCs w:val="36"/>
        </w:rPr>
      </w:pPr>
    </w:p>
    <w:p w14:paraId="6FA71E37" w14:textId="77777777" w:rsidR="00897419" w:rsidRPr="0047612C" w:rsidRDefault="00897419" w:rsidP="00AE196E">
      <w:pPr>
        <w:jc w:val="center"/>
        <w:rPr>
          <w:rFonts w:ascii="Arial" w:hAnsi="Arial" w:cs="Arial"/>
          <w:sz w:val="36"/>
          <w:szCs w:val="36"/>
        </w:rPr>
      </w:pPr>
    </w:p>
    <w:p w14:paraId="1BC7BBAF" w14:textId="77777777" w:rsidR="00260D92" w:rsidRDefault="00A43565">
      <w:pPr>
        <w:jc w:val="center"/>
        <w:rPr>
          <w:rFonts w:ascii="Arial" w:hAnsi="Arial" w:cs="Arial"/>
          <w:sz w:val="36"/>
          <w:szCs w:val="36"/>
        </w:rPr>
      </w:pPr>
      <w:r w:rsidRPr="0047612C">
        <w:rPr>
          <w:rFonts w:ascii="Arial" w:hAnsi="Arial" w:cs="Arial"/>
          <w:sz w:val="36"/>
          <w:szCs w:val="36"/>
        </w:rPr>
        <w:t>202</w:t>
      </w:r>
      <w:r w:rsidR="007143BE" w:rsidRPr="0047612C">
        <w:rPr>
          <w:rFonts w:ascii="Arial" w:hAnsi="Arial" w:cs="Arial"/>
          <w:sz w:val="36"/>
          <w:szCs w:val="36"/>
        </w:rPr>
        <w:t>5</w:t>
      </w:r>
      <w:r w:rsidRPr="0047612C">
        <w:rPr>
          <w:rFonts w:ascii="Arial" w:hAnsi="Arial" w:cs="Arial"/>
          <w:sz w:val="36"/>
          <w:szCs w:val="36"/>
        </w:rPr>
        <w:t xml:space="preserve">. </w:t>
      </w:r>
      <w:r w:rsidR="007143BE" w:rsidRPr="0047612C">
        <w:rPr>
          <w:rFonts w:ascii="Arial" w:hAnsi="Arial" w:cs="Arial"/>
          <w:sz w:val="36"/>
          <w:szCs w:val="36"/>
        </w:rPr>
        <w:t xml:space="preserve">július </w:t>
      </w:r>
      <w:r w:rsidR="00BB6B88" w:rsidRPr="0047612C">
        <w:rPr>
          <w:rFonts w:ascii="Arial" w:hAnsi="Arial" w:cs="Arial"/>
          <w:sz w:val="36"/>
          <w:szCs w:val="36"/>
        </w:rPr>
        <w:t>2</w:t>
      </w:r>
      <w:r w:rsidR="00165B2E" w:rsidRPr="0047612C">
        <w:rPr>
          <w:rFonts w:ascii="Arial" w:hAnsi="Arial" w:cs="Arial"/>
          <w:sz w:val="36"/>
          <w:szCs w:val="36"/>
        </w:rPr>
        <w:t>3</w:t>
      </w:r>
      <w:r w:rsidRPr="0047612C">
        <w:rPr>
          <w:rFonts w:ascii="Arial" w:hAnsi="Arial" w:cs="Arial"/>
          <w:sz w:val="36"/>
          <w:szCs w:val="36"/>
        </w:rPr>
        <w:t xml:space="preserve">-i </w:t>
      </w:r>
    </w:p>
    <w:p w14:paraId="793F1977" w14:textId="090EE72F" w:rsidR="00897419" w:rsidRPr="0047612C" w:rsidRDefault="008612F1">
      <w:pPr>
        <w:jc w:val="center"/>
      </w:pPr>
      <w:r w:rsidRPr="0047612C">
        <w:rPr>
          <w:rFonts w:ascii="Arial" w:hAnsi="Arial" w:cs="Arial"/>
          <w:sz w:val="36"/>
          <w:szCs w:val="36"/>
        </w:rPr>
        <w:t>rendkívüli</w:t>
      </w:r>
      <w:r w:rsidR="00A43565" w:rsidRPr="0047612C">
        <w:rPr>
          <w:rFonts w:ascii="Arial" w:hAnsi="Arial" w:cs="Arial"/>
          <w:sz w:val="36"/>
          <w:szCs w:val="36"/>
        </w:rPr>
        <w:t xml:space="preserve"> </w:t>
      </w:r>
      <w:r w:rsidR="00260D92">
        <w:rPr>
          <w:rFonts w:ascii="Arial" w:hAnsi="Arial" w:cs="Arial"/>
          <w:sz w:val="36"/>
          <w:szCs w:val="36"/>
        </w:rPr>
        <w:t xml:space="preserve">nyilvános </w:t>
      </w:r>
      <w:r w:rsidR="00A43565" w:rsidRPr="0047612C">
        <w:rPr>
          <w:rFonts w:ascii="Arial" w:hAnsi="Arial" w:cs="Arial"/>
          <w:sz w:val="36"/>
          <w:szCs w:val="36"/>
        </w:rPr>
        <w:t>ülésére</w:t>
      </w:r>
    </w:p>
    <w:p w14:paraId="04C0E33E" w14:textId="77777777" w:rsidR="00897419" w:rsidRPr="0047612C" w:rsidRDefault="00897419">
      <w:pPr>
        <w:rPr>
          <w:rFonts w:ascii="Arial" w:hAnsi="Arial" w:cs="Arial"/>
        </w:rPr>
      </w:pPr>
    </w:p>
    <w:p w14:paraId="337C3468" w14:textId="77777777" w:rsidR="00C84C03" w:rsidRPr="0047612C" w:rsidRDefault="00C84C03">
      <w:pPr>
        <w:rPr>
          <w:rFonts w:ascii="Arial" w:hAnsi="Arial" w:cs="Arial"/>
        </w:rPr>
      </w:pPr>
    </w:p>
    <w:p w14:paraId="5394F99A" w14:textId="77777777" w:rsidR="00F465C6" w:rsidRPr="0047612C" w:rsidRDefault="00F465C6">
      <w:pPr>
        <w:rPr>
          <w:rFonts w:ascii="Arial" w:hAnsi="Arial" w:cs="Arial"/>
        </w:rPr>
      </w:pPr>
    </w:p>
    <w:p w14:paraId="63AED301" w14:textId="18851C8D" w:rsidR="00260D92" w:rsidRDefault="00260D92" w:rsidP="00260D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1418" w:hanging="1418"/>
        <w:rPr>
          <w:rFonts w:ascii="Garamond" w:eastAsia="Calibri" w:hAnsi="Garamond"/>
          <w:b/>
          <w:bCs/>
          <w:sz w:val="32"/>
          <w:szCs w:val="32"/>
          <w:lang w:val="x-none"/>
        </w:rPr>
      </w:pPr>
      <w:r w:rsidRPr="00BC22F4">
        <w:rPr>
          <w:rFonts w:ascii="Garamond" w:eastAsia="Calibri" w:hAnsi="Garamond"/>
          <w:b/>
          <w:bCs/>
          <w:sz w:val="32"/>
          <w:szCs w:val="32"/>
          <w:lang w:val="x-none"/>
        </w:rPr>
        <w:t xml:space="preserve">TÁRGY: </w:t>
      </w:r>
      <w:r w:rsidRPr="000D6EEB">
        <w:rPr>
          <w:rFonts w:ascii="Garamond" w:eastAsia="Calibri" w:hAnsi="Garamond"/>
          <w:b/>
          <w:bCs/>
          <w:sz w:val="32"/>
          <w:szCs w:val="32"/>
          <w:lang w:val="x-none"/>
        </w:rPr>
        <w:t xml:space="preserve">„Szolgálati lakások kialakítása Balatonberényben” pályázathoz kapcsolódó, </w:t>
      </w:r>
      <w:r>
        <w:rPr>
          <w:rFonts w:ascii="Garamond" w:eastAsia="Calibri" w:hAnsi="Garamond"/>
          <w:b/>
          <w:bCs/>
          <w:sz w:val="32"/>
          <w:szCs w:val="32"/>
          <w:lang w:val="x-none"/>
        </w:rPr>
        <w:t>generál kivitelezői</w:t>
      </w:r>
      <w:r w:rsidRPr="000D6EEB">
        <w:rPr>
          <w:rFonts w:ascii="Garamond" w:eastAsia="Calibri" w:hAnsi="Garamond"/>
          <w:b/>
          <w:bCs/>
          <w:sz w:val="32"/>
          <w:szCs w:val="32"/>
          <w:lang w:val="x-none"/>
        </w:rPr>
        <w:t xml:space="preserve"> feladatok ellátására vonatkozó, meghívásos beszerzési eljárásában </w:t>
      </w:r>
      <w:r>
        <w:rPr>
          <w:rFonts w:ascii="Garamond" w:eastAsia="Calibri" w:hAnsi="Garamond"/>
          <w:b/>
          <w:bCs/>
          <w:sz w:val="32"/>
          <w:szCs w:val="32"/>
          <w:lang w:val="x-none"/>
        </w:rPr>
        <w:t>generál kivitelező</w:t>
      </w:r>
      <w:r w:rsidRPr="000D6EEB">
        <w:rPr>
          <w:rFonts w:ascii="Garamond" w:eastAsia="Calibri" w:hAnsi="Garamond"/>
          <w:b/>
          <w:bCs/>
          <w:sz w:val="32"/>
          <w:szCs w:val="32"/>
          <w:lang w:val="x-none"/>
        </w:rPr>
        <w:t xml:space="preserve"> kiválasztása</w:t>
      </w:r>
    </w:p>
    <w:p w14:paraId="44E1B91C" w14:textId="77777777" w:rsidR="00260D92" w:rsidRPr="00BC22F4" w:rsidRDefault="00260D92" w:rsidP="00260D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1418" w:hanging="1418"/>
        <w:rPr>
          <w:rFonts w:ascii="Garamond" w:eastAsia="Arial Unicode MS" w:hAnsi="Garamond"/>
          <w:b/>
          <w:bCs/>
          <w:sz w:val="36"/>
          <w:szCs w:val="36"/>
          <w:lang w:val="x-none"/>
        </w:rPr>
      </w:pPr>
    </w:p>
    <w:p w14:paraId="228748A8" w14:textId="77777777" w:rsidR="00260D92" w:rsidRPr="00BC22F4" w:rsidRDefault="00260D92" w:rsidP="00260D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240"/>
        <w:rPr>
          <w:rFonts w:ascii="Garamond" w:eastAsia="Arial Unicode MS" w:hAnsi="Garamond"/>
          <w:b/>
          <w:bCs/>
          <w:sz w:val="36"/>
        </w:rPr>
      </w:pPr>
      <w:proofErr w:type="gramStart"/>
      <w:r>
        <w:rPr>
          <w:rFonts w:ascii="Garamond" w:eastAsia="Arial Unicode MS" w:hAnsi="Garamond"/>
          <w:b/>
          <w:bCs/>
          <w:sz w:val="36"/>
        </w:rPr>
        <w:t>Előterjesztő :</w:t>
      </w:r>
      <w:proofErr w:type="gramEnd"/>
      <w:r>
        <w:rPr>
          <w:rFonts w:ascii="Garamond" w:eastAsia="Arial Unicode MS" w:hAnsi="Garamond"/>
          <w:b/>
          <w:bCs/>
          <w:sz w:val="36"/>
        </w:rPr>
        <w:tab/>
      </w:r>
      <w:proofErr w:type="spellStart"/>
      <w:r>
        <w:rPr>
          <w:rFonts w:ascii="Garamond" w:eastAsia="Arial Unicode MS" w:hAnsi="Garamond"/>
          <w:b/>
          <w:bCs/>
          <w:sz w:val="36"/>
        </w:rPr>
        <w:t>Druskoczi</w:t>
      </w:r>
      <w:proofErr w:type="spellEnd"/>
      <w:r>
        <w:rPr>
          <w:rFonts w:ascii="Garamond" w:eastAsia="Arial Unicode MS" w:hAnsi="Garamond"/>
          <w:b/>
          <w:bCs/>
          <w:sz w:val="36"/>
        </w:rPr>
        <w:t xml:space="preserve"> Tünde polgármester</w:t>
      </w:r>
    </w:p>
    <w:p w14:paraId="3AFB1492" w14:textId="77777777" w:rsidR="00260D92" w:rsidRPr="00BC22F4" w:rsidRDefault="00260D92" w:rsidP="00260D9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</w:tabs>
        <w:rPr>
          <w:rFonts w:ascii="Garamond" w:eastAsia="Calibri" w:hAnsi="Garamond"/>
          <w:b/>
          <w:bCs/>
          <w:i/>
          <w:iCs/>
          <w:sz w:val="36"/>
        </w:rPr>
      </w:pPr>
      <w:r w:rsidRPr="00BC22F4">
        <w:rPr>
          <w:rFonts w:ascii="Garamond" w:eastAsia="Calibri" w:hAnsi="Garamond"/>
          <w:b/>
          <w:bCs/>
          <w:sz w:val="36"/>
        </w:rPr>
        <w:t xml:space="preserve">Készítette: </w:t>
      </w:r>
      <w:r w:rsidRPr="00BC22F4">
        <w:rPr>
          <w:rFonts w:ascii="Garamond" w:eastAsia="Calibri" w:hAnsi="Garamond"/>
          <w:b/>
          <w:bCs/>
          <w:sz w:val="36"/>
        </w:rPr>
        <w:tab/>
      </w:r>
      <w:proofErr w:type="spellStart"/>
      <w:r>
        <w:rPr>
          <w:rFonts w:ascii="Garamond" w:eastAsia="Calibri" w:hAnsi="Garamond"/>
          <w:b/>
          <w:bCs/>
          <w:i/>
          <w:iCs/>
          <w:sz w:val="36"/>
        </w:rPr>
        <w:t>Szojkó</w:t>
      </w:r>
      <w:proofErr w:type="spellEnd"/>
      <w:r>
        <w:rPr>
          <w:rFonts w:ascii="Garamond" w:eastAsia="Calibri" w:hAnsi="Garamond"/>
          <w:b/>
          <w:bCs/>
          <w:i/>
          <w:iCs/>
          <w:sz w:val="36"/>
        </w:rPr>
        <w:t xml:space="preserve"> Gábor műszaki ügyintéző</w:t>
      </w:r>
    </w:p>
    <w:p w14:paraId="1487A8D8" w14:textId="77777777" w:rsidR="00897419" w:rsidRPr="0047612C" w:rsidRDefault="00897419" w:rsidP="00AE196E">
      <w:pPr>
        <w:rPr>
          <w:rFonts w:ascii="Arial" w:hAnsi="Arial" w:cs="Arial"/>
          <w:b/>
          <w:bCs/>
          <w:sz w:val="28"/>
          <w:szCs w:val="28"/>
        </w:rPr>
      </w:pPr>
    </w:p>
    <w:p w14:paraId="44A16D58" w14:textId="77777777" w:rsidR="00897419" w:rsidRPr="0047612C" w:rsidRDefault="00897419" w:rsidP="00AE196E">
      <w:pPr>
        <w:jc w:val="center"/>
        <w:rPr>
          <w:rFonts w:ascii="Arial" w:hAnsi="Arial" w:cs="Arial"/>
          <w:sz w:val="28"/>
          <w:szCs w:val="28"/>
        </w:rPr>
      </w:pPr>
    </w:p>
    <w:p w14:paraId="771E8018" w14:textId="77777777" w:rsidR="00A03E54" w:rsidRPr="00FC4202" w:rsidRDefault="00A03E54" w:rsidP="00A03E54">
      <w:pPr>
        <w:tabs>
          <w:tab w:val="right" w:pos="9000"/>
        </w:tabs>
        <w:rPr>
          <w:rFonts w:ascii="Garamond" w:eastAsia="Calibri" w:hAnsi="Garamond"/>
          <w:b/>
          <w:i/>
          <w:szCs w:val="24"/>
        </w:rPr>
      </w:pPr>
      <w:r w:rsidRPr="00FC4202">
        <w:rPr>
          <w:rFonts w:ascii="Garamond" w:eastAsia="Calibri" w:hAnsi="Garamond"/>
          <w:b/>
          <w:i/>
          <w:szCs w:val="24"/>
        </w:rPr>
        <w:lastRenderedPageBreak/>
        <w:t xml:space="preserve">Előterjesztő: </w:t>
      </w:r>
      <w:r>
        <w:rPr>
          <w:rFonts w:ascii="Garamond" w:eastAsia="Calibri" w:hAnsi="Garamond"/>
          <w:b/>
          <w:i/>
          <w:szCs w:val="24"/>
        </w:rPr>
        <w:tab/>
      </w:r>
      <w:proofErr w:type="spellStart"/>
      <w:r>
        <w:rPr>
          <w:rFonts w:ascii="Garamond" w:eastAsia="Calibri" w:hAnsi="Garamond"/>
          <w:b/>
          <w:i/>
          <w:szCs w:val="24"/>
        </w:rPr>
        <w:t>Druskoczi</w:t>
      </w:r>
      <w:proofErr w:type="spellEnd"/>
      <w:r>
        <w:rPr>
          <w:rFonts w:ascii="Garamond" w:eastAsia="Calibri" w:hAnsi="Garamond"/>
          <w:b/>
          <w:i/>
          <w:szCs w:val="24"/>
        </w:rPr>
        <w:t xml:space="preserve"> Tünde polgármester</w:t>
      </w:r>
    </w:p>
    <w:p w14:paraId="682504D7" w14:textId="77777777" w:rsidR="00A03E54" w:rsidRPr="00FC4202" w:rsidRDefault="00A03E54" w:rsidP="00A03E54">
      <w:pPr>
        <w:tabs>
          <w:tab w:val="right" w:pos="9000"/>
        </w:tabs>
        <w:rPr>
          <w:rFonts w:ascii="Garamond" w:eastAsia="Calibri" w:hAnsi="Garamond"/>
          <w:b/>
          <w:i/>
          <w:szCs w:val="24"/>
        </w:rPr>
      </w:pPr>
      <w:r w:rsidRPr="00FC4202">
        <w:rPr>
          <w:rFonts w:ascii="Garamond" w:eastAsia="Calibri" w:hAnsi="Garamond"/>
          <w:b/>
          <w:i/>
          <w:szCs w:val="24"/>
        </w:rPr>
        <w:t>A napirendet tárgyaló ülés típusa-1:</w:t>
      </w:r>
      <w:r w:rsidRPr="00FC4202">
        <w:rPr>
          <w:rFonts w:ascii="Garamond" w:eastAsia="Calibri" w:hAnsi="Garamond"/>
          <w:i/>
          <w:szCs w:val="24"/>
        </w:rPr>
        <w:tab/>
      </w:r>
      <w:r w:rsidRPr="00FC4202">
        <w:rPr>
          <w:rFonts w:ascii="Garamond" w:eastAsia="Calibri" w:hAnsi="Garamond"/>
          <w:b/>
          <w:i/>
          <w:szCs w:val="24"/>
          <w:u w:val="single"/>
        </w:rPr>
        <w:t xml:space="preserve">nyílt </w:t>
      </w:r>
      <w:r w:rsidRPr="00FC4202">
        <w:rPr>
          <w:rFonts w:ascii="Garamond" w:eastAsia="Calibri" w:hAnsi="Garamond"/>
          <w:b/>
          <w:i/>
          <w:szCs w:val="24"/>
        </w:rPr>
        <w:t>/</w:t>
      </w:r>
      <w:r w:rsidRPr="00FC4202">
        <w:rPr>
          <w:rFonts w:ascii="Garamond" w:eastAsia="Calibri" w:hAnsi="Garamond"/>
          <w:i/>
          <w:szCs w:val="24"/>
        </w:rPr>
        <w:t xml:space="preserve"> zárt</w:t>
      </w:r>
    </w:p>
    <w:p w14:paraId="6F378A23" w14:textId="77777777" w:rsidR="00A03E54" w:rsidRPr="0095267D" w:rsidRDefault="00A03E54" w:rsidP="00A03E54">
      <w:pPr>
        <w:tabs>
          <w:tab w:val="right" w:pos="9000"/>
        </w:tabs>
        <w:rPr>
          <w:rFonts w:ascii="Garamond" w:eastAsia="Calibri" w:hAnsi="Garamond"/>
          <w:b/>
          <w:i/>
          <w:szCs w:val="24"/>
          <w:u w:val="single"/>
        </w:rPr>
      </w:pPr>
      <w:r w:rsidRPr="00FC4202">
        <w:rPr>
          <w:rFonts w:ascii="Garamond" w:eastAsia="Calibri" w:hAnsi="Garamond"/>
          <w:b/>
          <w:i/>
          <w:szCs w:val="24"/>
        </w:rPr>
        <w:t>A napirendet tárgyaló ülés típusa-2</w:t>
      </w:r>
      <w:r w:rsidRPr="00FC4202">
        <w:rPr>
          <w:rFonts w:ascii="Garamond" w:eastAsia="Calibri" w:hAnsi="Garamond"/>
          <w:b/>
          <w:i/>
          <w:szCs w:val="24"/>
        </w:rPr>
        <w:tab/>
      </w:r>
      <w:r w:rsidRPr="0095267D">
        <w:rPr>
          <w:rFonts w:ascii="Garamond" w:eastAsia="Calibri" w:hAnsi="Garamond"/>
          <w:bCs/>
          <w:i/>
          <w:szCs w:val="24"/>
        </w:rPr>
        <w:t>rendes</w:t>
      </w:r>
      <w:r w:rsidRPr="0095267D">
        <w:rPr>
          <w:rFonts w:ascii="Garamond" w:eastAsia="Calibri" w:hAnsi="Garamond"/>
          <w:i/>
          <w:szCs w:val="24"/>
        </w:rPr>
        <w:t xml:space="preserve"> </w:t>
      </w:r>
      <w:r w:rsidRPr="00FC4202">
        <w:rPr>
          <w:rFonts w:ascii="Garamond" w:eastAsia="Calibri" w:hAnsi="Garamond"/>
          <w:i/>
          <w:szCs w:val="24"/>
        </w:rPr>
        <w:t xml:space="preserve">/ </w:t>
      </w:r>
      <w:r w:rsidRPr="0095267D">
        <w:rPr>
          <w:rFonts w:ascii="Garamond" w:eastAsia="Calibri" w:hAnsi="Garamond"/>
          <w:b/>
          <w:i/>
          <w:szCs w:val="24"/>
          <w:u w:val="single"/>
        </w:rPr>
        <w:t>rendkívüli</w:t>
      </w:r>
    </w:p>
    <w:p w14:paraId="40BB5F58" w14:textId="77777777" w:rsidR="00A03E54" w:rsidRPr="00651E8D" w:rsidRDefault="00A03E54" w:rsidP="00A03E54">
      <w:pPr>
        <w:tabs>
          <w:tab w:val="right" w:pos="9000"/>
        </w:tabs>
        <w:rPr>
          <w:rFonts w:ascii="Garamond" w:eastAsia="Calibri" w:hAnsi="Garamond"/>
          <w:i/>
          <w:szCs w:val="24"/>
        </w:rPr>
      </w:pPr>
      <w:r>
        <w:rPr>
          <w:rFonts w:ascii="Garamond" w:eastAsia="Calibri" w:hAnsi="Garamond"/>
          <w:b/>
          <w:i/>
          <w:szCs w:val="24"/>
        </w:rPr>
        <w:t xml:space="preserve">A határozat </w:t>
      </w:r>
      <w:r w:rsidRPr="00FC4202">
        <w:rPr>
          <w:rFonts w:ascii="Garamond" w:eastAsia="Calibri" w:hAnsi="Garamond"/>
          <w:b/>
          <w:i/>
          <w:szCs w:val="24"/>
        </w:rPr>
        <w:t>elfogad</w:t>
      </w:r>
      <w:r>
        <w:rPr>
          <w:rFonts w:ascii="Garamond" w:eastAsia="Calibri" w:hAnsi="Garamond"/>
          <w:b/>
          <w:i/>
          <w:szCs w:val="24"/>
        </w:rPr>
        <w:t>ásához szükséges többség típusa</w:t>
      </w:r>
      <w:r w:rsidRPr="00FC4202">
        <w:rPr>
          <w:rFonts w:ascii="Garamond" w:eastAsia="Calibri" w:hAnsi="Garamond"/>
          <w:b/>
          <w:i/>
          <w:szCs w:val="24"/>
        </w:rPr>
        <w:t>:</w:t>
      </w:r>
      <w:r w:rsidRPr="00FC4202">
        <w:rPr>
          <w:rFonts w:ascii="Garamond" w:eastAsia="Calibri" w:hAnsi="Garamond"/>
          <w:i/>
          <w:szCs w:val="24"/>
        </w:rPr>
        <w:tab/>
      </w:r>
      <w:r w:rsidRPr="00651E8D">
        <w:rPr>
          <w:rFonts w:ascii="Garamond" w:eastAsia="Calibri" w:hAnsi="Garamond"/>
          <w:b/>
          <w:bCs/>
          <w:i/>
          <w:szCs w:val="24"/>
          <w:u w:val="single"/>
        </w:rPr>
        <w:t>egyszerű</w:t>
      </w:r>
      <w:r w:rsidRPr="00651E8D">
        <w:rPr>
          <w:rFonts w:ascii="Garamond" w:eastAsia="Calibri" w:hAnsi="Garamond"/>
          <w:b/>
          <w:i/>
          <w:szCs w:val="24"/>
          <w:u w:val="single"/>
        </w:rPr>
        <w:t xml:space="preserve"> </w:t>
      </w:r>
      <w:r w:rsidRPr="00FC4202">
        <w:rPr>
          <w:rFonts w:ascii="Garamond" w:eastAsia="Calibri" w:hAnsi="Garamond"/>
          <w:i/>
          <w:szCs w:val="24"/>
        </w:rPr>
        <w:t xml:space="preserve">/ </w:t>
      </w:r>
      <w:r w:rsidRPr="00651E8D">
        <w:rPr>
          <w:rFonts w:ascii="Garamond" w:eastAsia="Calibri" w:hAnsi="Garamond"/>
          <w:i/>
          <w:szCs w:val="24"/>
        </w:rPr>
        <w:t>minősített</w:t>
      </w:r>
    </w:p>
    <w:p w14:paraId="6F458BE8" w14:textId="77777777" w:rsidR="00A03E54" w:rsidRPr="000D6EEB" w:rsidRDefault="00A03E54" w:rsidP="00A03E54">
      <w:pPr>
        <w:tabs>
          <w:tab w:val="right" w:pos="9000"/>
        </w:tabs>
        <w:spacing w:after="480"/>
        <w:rPr>
          <w:rFonts w:ascii="Garamond" w:eastAsia="Calibri" w:hAnsi="Garamond"/>
          <w:b/>
          <w:bCs/>
          <w:i/>
          <w:szCs w:val="24"/>
        </w:rPr>
      </w:pPr>
      <w:r w:rsidRPr="00FC4202">
        <w:rPr>
          <w:rFonts w:ascii="Garamond" w:eastAsia="Calibri" w:hAnsi="Garamond"/>
          <w:b/>
          <w:i/>
          <w:szCs w:val="24"/>
        </w:rPr>
        <w:t xml:space="preserve">A szavazás </w:t>
      </w:r>
      <w:proofErr w:type="gramStart"/>
      <w:r w:rsidRPr="00FC4202">
        <w:rPr>
          <w:rFonts w:ascii="Garamond" w:eastAsia="Calibri" w:hAnsi="Garamond"/>
          <w:b/>
          <w:i/>
          <w:szCs w:val="24"/>
        </w:rPr>
        <w:t>módja:</w:t>
      </w:r>
      <w:r>
        <w:rPr>
          <w:rFonts w:ascii="Garamond" w:eastAsia="Calibri" w:hAnsi="Garamond"/>
          <w:b/>
          <w:i/>
          <w:szCs w:val="24"/>
        </w:rPr>
        <w:t xml:space="preserve">   </w:t>
      </w:r>
      <w:proofErr w:type="gramEnd"/>
      <w:r>
        <w:rPr>
          <w:rFonts w:ascii="Garamond" w:eastAsia="Calibri" w:hAnsi="Garamond"/>
          <w:b/>
          <w:i/>
          <w:szCs w:val="24"/>
        </w:rPr>
        <w:t xml:space="preserve">                                                                                                   </w:t>
      </w:r>
      <w:r w:rsidRPr="00FC4202">
        <w:rPr>
          <w:rFonts w:ascii="Garamond" w:eastAsia="Calibri" w:hAnsi="Garamond"/>
          <w:b/>
          <w:i/>
          <w:szCs w:val="24"/>
          <w:u w:val="single"/>
        </w:rPr>
        <w:t xml:space="preserve">nyílt </w:t>
      </w:r>
      <w:r w:rsidRPr="00FC4202">
        <w:rPr>
          <w:rFonts w:ascii="Garamond" w:eastAsia="Calibri" w:hAnsi="Garamond"/>
          <w:i/>
          <w:szCs w:val="24"/>
        </w:rPr>
        <w:t>/ titkos</w:t>
      </w:r>
    </w:p>
    <w:p w14:paraId="0CE32EF8" w14:textId="070758E6" w:rsidR="00897419" w:rsidRDefault="00A43565" w:rsidP="001042F4">
      <w:pPr>
        <w:rPr>
          <w:rFonts w:ascii="Arial" w:hAnsi="Arial"/>
          <w:szCs w:val="24"/>
        </w:rPr>
      </w:pPr>
      <w:r>
        <w:rPr>
          <w:rFonts w:ascii="Arial" w:hAnsi="Arial"/>
          <w:b/>
          <w:szCs w:val="24"/>
        </w:rPr>
        <w:t>Tisztelt Képviselő-</w:t>
      </w:r>
      <w:r w:rsidR="00FD6BFD">
        <w:rPr>
          <w:rFonts w:ascii="Arial" w:hAnsi="Arial"/>
          <w:b/>
          <w:szCs w:val="24"/>
        </w:rPr>
        <w:t>t</w:t>
      </w:r>
      <w:r>
        <w:rPr>
          <w:rFonts w:ascii="Arial" w:hAnsi="Arial"/>
          <w:b/>
          <w:szCs w:val="24"/>
        </w:rPr>
        <w:t>estület!</w:t>
      </w:r>
    </w:p>
    <w:p w14:paraId="028D9991" w14:textId="449D70F8" w:rsidR="00897419" w:rsidRDefault="00897419" w:rsidP="001042F4">
      <w:pPr>
        <w:rPr>
          <w:rFonts w:ascii="Arial" w:hAnsi="Arial"/>
          <w:szCs w:val="24"/>
        </w:rPr>
      </w:pPr>
    </w:p>
    <w:p w14:paraId="2E2EA3F2" w14:textId="46D75DF1" w:rsidR="00F96F15" w:rsidRDefault="00F96F15" w:rsidP="001042F4">
      <w:pPr>
        <w:shd w:val="clear" w:color="auto" w:fill="FFFFFF"/>
        <w:overflowPunct w:val="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Balatonberény Község Önkormányzata </w:t>
      </w:r>
      <w:r w:rsidR="00BB6B88" w:rsidRPr="00BB6B88">
        <w:rPr>
          <w:rFonts w:ascii="Arial" w:hAnsi="Arial" w:cs="Arial"/>
        </w:rPr>
        <w:t>pályáz</w:t>
      </w:r>
      <w:r w:rsidR="00F915F5">
        <w:rPr>
          <w:rFonts w:ascii="Arial" w:hAnsi="Arial" w:cs="Arial"/>
        </w:rPr>
        <w:t>atot nyújtott be</w:t>
      </w:r>
      <w:r w:rsidR="00BB6B88" w:rsidRPr="00BB6B88">
        <w:rPr>
          <w:rFonts w:ascii="Arial" w:hAnsi="Arial" w:cs="Arial"/>
        </w:rPr>
        <w:t xml:space="preserve"> </w:t>
      </w:r>
      <w:r w:rsidR="00BB6B88" w:rsidRPr="00BB6B88">
        <w:rPr>
          <w:rFonts w:ascii="Arial" w:hAnsi="Arial" w:cs="Arial"/>
          <w:spacing w:val="-2"/>
        </w:rPr>
        <w:t>a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zCs w:val="24"/>
        </w:rPr>
        <w:t>Balaton Fejlesztési Tanács „Szolgálati lakások kialakítása a Balaton Kiemelt Üdülőkörzet területén” című</w:t>
      </w:r>
      <w:r w:rsidR="00F915F5">
        <w:rPr>
          <w:rFonts w:ascii="Arial" w:hAnsi="Arial" w:cs="Arial"/>
          <w:szCs w:val="24"/>
        </w:rPr>
        <w:t xml:space="preserve">, </w:t>
      </w:r>
      <w:r w:rsidR="00F915F5" w:rsidRPr="00F915F5">
        <w:rPr>
          <w:rFonts w:ascii="Arial" w:hAnsi="Arial" w:cs="Arial"/>
          <w:iCs/>
          <w:szCs w:val="24"/>
        </w:rPr>
        <w:t>P-SZL-21/2024</w:t>
      </w:r>
      <w:r w:rsidR="00F915F5">
        <w:rPr>
          <w:rFonts w:ascii="Arial" w:hAnsi="Arial" w:cs="Arial"/>
          <w:iCs/>
          <w:szCs w:val="24"/>
        </w:rPr>
        <w:t>.</w:t>
      </w:r>
      <w:r w:rsidR="00F915F5" w:rsidRPr="00F915F5">
        <w:rPr>
          <w:rFonts w:ascii="Arial" w:hAnsi="Arial" w:cs="Arial"/>
          <w:iCs/>
          <w:szCs w:val="24"/>
        </w:rPr>
        <w:t xml:space="preserve"> regisztrációs számú</w:t>
      </w:r>
      <w:r>
        <w:rPr>
          <w:rFonts w:ascii="Arial" w:hAnsi="Arial" w:cs="Arial"/>
          <w:szCs w:val="24"/>
        </w:rPr>
        <w:t xml:space="preserve"> pályázati</w:t>
      </w:r>
      <w:r w:rsidR="00F915F5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felhívására „Szolgálati lakások kialakítása Balatonberényben” címmel, a 8649</w:t>
      </w:r>
      <w:r>
        <w:rPr>
          <w:rFonts w:ascii="Arial" w:hAnsi="Arial" w:cs="Arial"/>
        </w:rPr>
        <w:t xml:space="preserve"> Balatonberény, Bartók Béla u 6/A (hrsz. 41/10) és Bartók Béla u 6/B (hrsz. 41/11) lakások felújítását tartalmazó műszaki dokumentáció alapján.</w:t>
      </w:r>
    </w:p>
    <w:p w14:paraId="6E755C88" w14:textId="77777777" w:rsidR="00F428A9" w:rsidRDefault="00F428A9" w:rsidP="001042F4">
      <w:pPr>
        <w:rPr>
          <w:rFonts w:ascii="Arial" w:eastAsia="Calibri" w:hAnsi="Arial" w:cs="Arial"/>
          <w:color w:val="000000"/>
          <w:spacing w:val="-2"/>
          <w:szCs w:val="24"/>
          <w:lang w:eastAsia="ar-SA"/>
        </w:rPr>
      </w:pPr>
    </w:p>
    <w:p w14:paraId="68EA875C" w14:textId="3DF84978" w:rsidR="00792747" w:rsidRDefault="00986297" w:rsidP="001042F4">
      <w:pPr>
        <w:rPr>
          <w:rFonts w:ascii="Arial" w:hAnsi="Arial" w:cs="Arial"/>
          <w:spacing w:val="-2"/>
          <w:szCs w:val="24"/>
        </w:rPr>
      </w:pPr>
      <w:r>
        <w:rPr>
          <w:rFonts w:ascii="Arial" w:eastAsia="Calibri" w:hAnsi="Arial" w:cs="Arial"/>
          <w:color w:val="000000"/>
          <w:spacing w:val="-2"/>
          <w:szCs w:val="24"/>
          <w:lang w:eastAsia="ar-SA"/>
        </w:rPr>
        <w:t>A támogató szervezettel a</w:t>
      </w:r>
      <w:r w:rsidR="00792747" w:rsidRPr="00792747">
        <w:rPr>
          <w:rFonts w:ascii="Arial" w:eastAsia="Calibri" w:hAnsi="Arial" w:cs="Arial"/>
          <w:color w:val="000000"/>
          <w:spacing w:val="-2"/>
          <w:szCs w:val="24"/>
          <w:lang w:eastAsia="ar-SA"/>
        </w:rPr>
        <w:t xml:space="preserve"> </w:t>
      </w:r>
      <w:r w:rsidR="00792747">
        <w:rPr>
          <w:rFonts w:ascii="Arial" w:eastAsia="Calibri" w:hAnsi="Arial" w:cs="Arial"/>
          <w:color w:val="000000"/>
          <w:spacing w:val="-2"/>
          <w:szCs w:val="24"/>
          <w:lang w:eastAsia="ar-SA"/>
        </w:rPr>
        <w:t xml:space="preserve">BFT-SZL-7/2025. </w:t>
      </w:r>
      <w:r w:rsidR="00792747" w:rsidRPr="00792747">
        <w:rPr>
          <w:rFonts w:ascii="Arial" w:eastAsia="Calibri" w:hAnsi="Arial" w:cs="Arial"/>
          <w:color w:val="000000"/>
          <w:spacing w:val="-2"/>
          <w:szCs w:val="24"/>
          <w:lang w:eastAsia="ar-SA"/>
        </w:rPr>
        <w:t>iratazonosítóval a szerződéskötés megtörtént, melynek értelmében az elnyert támogatás</w:t>
      </w:r>
      <w:r w:rsidR="00D47909">
        <w:rPr>
          <w:rFonts w:ascii="Arial" w:eastAsia="Calibri" w:hAnsi="Arial" w:cs="Arial"/>
          <w:color w:val="000000"/>
          <w:spacing w:val="-2"/>
          <w:szCs w:val="24"/>
          <w:lang w:eastAsia="ar-SA"/>
        </w:rPr>
        <w:t xml:space="preserve"> (60%)</w:t>
      </w:r>
      <w:r w:rsidR="00792747" w:rsidRPr="00792747">
        <w:rPr>
          <w:rFonts w:ascii="Arial" w:eastAsia="Calibri" w:hAnsi="Arial" w:cs="Arial"/>
          <w:color w:val="000000"/>
          <w:spacing w:val="-2"/>
          <w:szCs w:val="24"/>
          <w:lang w:eastAsia="ar-SA"/>
        </w:rPr>
        <w:t xml:space="preserve"> összege </w:t>
      </w:r>
      <w:r w:rsidR="00A47024">
        <w:rPr>
          <w:rFonts w:ascii="Arial" w:eastAsia="Calibri" w:hAnsi="Arial" w:cs="Arial"/>
          <w:color w:val="000000"/>
          <w:spacing w:val="-2"/>
          <w:szCs w:val="24"/>
          <w:lang w:eastAsia="ar-SA"/>
        </w:rPr>
        <w:t xml:space="preserve">nettó </w:t>
      </w:r>
      <w:r w:rsidR="00792747">
        <w:rPr>
          <w:rFonts w:ascii="Arial" w:eastAsia="Calibri" w:hAnsi="Arial" w:cs="Arial"/>
          <w:color w:val="000000"/>
          <w:spacing w:val="-2"/>
          <w:szCs w:val="24"/>
          <w:lang w:eastAsia="ar-SA"/>
        </w:rPr>
        <w:t>33</w:t>
      </w:r>
      <w:r w:rsidR="00792747" w:rsidRPr="00792747">
        <w:rPr>
          <w:rFonts w:ascii="Arial" w:eastAsia="Calibri" w:hAnsi="Arial" w:cs="Arial"/>
          <w:color w:val="000000"/>
          <w:spacing w:val="-2"/>
          <w:szCs w:val="24"/>
          <w:lang w:eastAsia="ar-SA"/>
        </w:rPr>
        <w:t>.</w:t>
      </w:r>
      <w:r w:rsidR="00792747">
        <w:rPr>
          <w:rFonts w:ascii="Arial" w:eastAsia="Calibri" w:hAnsi="Arial" w:cs="Arial"/>
          <w:color w:val="000000"/>
          <w:spacing w:val="-2"/>
          <w:szCs w:val="24"/>
          <w:lang w:eastAsia="ar-SA"/>
        </w:rPr>
        <w:t>718</w:t>
      </w:r>
      <w:r w:rsidR="00792747" w:rsidRPr="00792747">
        <w:rPr>
          <w:rFonts w:ascii="Arial" w:eastAsia="Calibri" w:hAnsi="Arial" w:cs="Arial"/>
          <w:color w:val="000000"/>
          <w:spacing w:val="-2"/>
          <w:szCs w:val="24"/>
          <w:lang w:eastAsia="ar-SA"/>
        </w:rPr>
        <w:t>.</w:t>
      </w:r>
      <w:r w:rsidR="00792747">
        <w:rPr>
          <w:rFonts w:ascii="Arial" w:eastAsia="Calibri" w:hAnsi="Arial" w:cs="Arial"/>
          <w:color w:val="000000"/>
          <w:spacing w:val="-2"/>
          <w:szCs w:val="24"/>
          <w:lang w:eastAsia="ar-SA"/>
        </w:rPr>
        <w:t>100</w:t>
      </w:r>
      <w:r w:rsidR="00792747" w:rsidRPr="00792747">
        <w:rPr>
          <w:rFonts w:ascii="Arial" w:eastAsia="Calibri" w:hAnsi="Arial" w:cs="Arial"/>
          <w:color w:val="000000"/>
          <w:spacing w:val="-2"/>
          <w:szCs w:val="24"/>
          <w:lang w:eastAsia="ar-SA"/>
        </w:rPr>
        <w:t xml:space="preserve">.- </w:t>
      </w:r>
      <w:r w:rsidR="00792747" w:rsidRPr="00792747">
        <w:rPr>
          <w:rFonts w:ascii="Arial" w:hAnsi="Arial" w:cs="Arial"/>
          <w:spacing w:val="-2"/>
          <w:szCs w:val="24"/>
        </w:rPr>
        <w:t>Ft.</w:t>
      </w:r>
      <w:r w:rsidR="00A47024">
        <w:rPr>
          <w:rFonts w:ascii="Arial" w:hAnsi="Arial" w:cs="Arial"/>
          <w:spacing w:val="-2"/>
          <w:szCs w:val="24"/>
        </w:rPr>
        <w:t xml:space="preserve"> A projekt összköltsége nettó </w:t>
      </w:r>
      <w:proofErr w:type="gramStart"/>
      <w:r w:rsidR="00A47024">
        <w:rPr>
          <w:rFonts w:ascii="Arial" w:hAnsi="Arial" w:cs="Arial"/>
          <w:spacing w:val="-2"/>
          <w:szCs w:val="24"/>
        </w:rPr>
        <w:t>56.196.833,-</w:t>
      </w:r>
      <w:proofErr w:type="gramEnd"/>
      <w:r w:rsidR="00A47024">
        <w:rPr>
          <w:rFonts w:ascii="Arial" w:hAnsi="Arial" w:cs="Arial"/>
          <w:spacing w:val="-2"/>
          <w:szCs w:val="24"/>
        </w:rPr>
        <w:t xml:space="preserve"> Ft</w:t>
      </w:r>
      <w:r w:rsidR="001C18F1">
        <w:rPr>
          <w:rFonts w:ascii="Arial" w:hAnsi="Arial" w:cs="Arial"/>
          <w:spacing w:val="-2"/>
          <w:szCs w:val="24"/>
        </w:rPr>
        <w:t xml:space="preserve"> (bruttó 67.795.182 Ft)</w:t>
      </w:r>
      <w:r w:rsidR="00A47024">
        <w:rPr>
          <w:rFonts w:ascii="Arial" w:hAnsi="Arial" w:cs="Arial"/>
          <w:spacing w:val="-2"/>
          <w:szCs w:val="24"/>
        </w:rPr>
        <w:t xml:space="preserve">. A beruházás megvalósításához szükséges önkormányzati önerő összege nettó </w:t>
      </w:r>
      <w:proofErr w:type="gramStart"/>
      <w:r w:rsidR="00A47024">
        <w:rPr>
          <w:rFonts w:ascii="Arial" w:hAnsi="Arial" w:cs="Arial"/>
          <w:spacing w:val="-2"/>
          <w:szCs w:val="24"/>
        </w:rPr>
        <w:t>22.478.733,-</w:t>
      </w:r>
      <w:proofErr w:type="gramEnd"/>
      <w:r w:rsidR="00A47024">
        <w:rPr>
          <w:rFonts w:ascii="Arial" w:hAnsi="Arial" w:cs="Arial"/>
          <w:spacing w:val="-2"/>
          <w:szCs w:val="24"/>
        </w:rPr>
        <w:t xml:space="preserve"> Ft.</w:t>
      </w:r>
    </w:p>
    <w:p w14:paraId="6BBC0270" w14:textId="77777777" w:rsidR="00F428A9" w:rsidRDefault="00F428A9" w:rsidP="001042F4">
      <w:pPr>
        <w:rPr>
          <w:rFonts w:ascii="Arial" w:hAnsi="Arial" w:cs="Arial"/>
          <w:spacing w:val="-2"/>
          <w:szCs w:val="24"/>
        </w:rPr>
      </w:pPr>
    </w:p>
    <w:p w14:paraId="0ADA4008" w14:textId="75E21173" w:rsidR="00A47024" w:rsidRPr="00D42B45" w:rsidRDefault="00986297" w:rsidP="001042F4">
      <w:pPr>
        <w:rPr>
          <w:rFonts w:ascii="Arial" w:hAnsi="Arial" w:cs="Arial"/>
          <w:b/>
          <w:bCs/>
          <w:spacing w:val="-2"/>
          <w:szCs w:val="24"/>
        </w:rPr>
      </w:pPr>
      <w:r>
        <w:rPr>
          <w:rFonts w:ascii="Arial" w:hAnsi="Arial" w:cs="Arial"/>
          <w:spacing w:val="-2"/>
          <w:szCs w:val="24"/>
        </w:rPr>
        <w:t>A felújítási munkák pályázatban tervezett össz</w:t>
      </w:r>
      <w:r w:rsidR="00A47024">
        <w:rPr>
          <w:rFonts w:ascii="Arial" w:hAnsi="Arial" w:cs="Arial"/>
          <w:spacing w:val="-2"/>
          <w:szCs w:val="24"/>
        </w:rPr>
        <w:t xml:space="preserve">költsége nettó 53.382.033,- Ft, ebből </w:t>
      </w:r>
      <w:r>
        <w:rPr>
          <w:rFonts w:ascii="Arial" w:hAnsi="Arial" w:cs="Arial"/>
          <w:spacing w:val="-2"/>
          <w:szCs w:val="24"/>
        </w:rPr>
        <w:t>a 60% arányú</w:t>
      </w:r>
      <w:r w:rsidR="00A47024">
        <w:rPr>
          <w:rFonts w:ascii="Arial" w:hAnsi="Arial" w:cs="Arial"/>
          <w:spacing w:val="-2"/>
          <w:szCs w:val="24"/>
        </w:rPr>
        <w:t xml:space="preserve"> támogatás összege nettó 32.029.220,- Ft, szükséges önkormányzati önerő nettó 21.352.813,- Ft. </w:t>
      </w:r>
      <w:r w:rsidR="00DB6E84">
        <w:rPr>
          <w:rFonts w:ascii="Arial" w:hAnsi="Arial" w:cs="Arial"/>
          <w:spacing w:val="-2"/>
          <w:szCs w:val="24"/>
        </w:rPr>
        <w:t xml:space="preserve">Mivel a pályázat ÁFA visszaigénylési jogosultság mellett lett benyújtva, a felújítási </w:t>
      </w:r>
      <w:r w:rsidR="00A47024">
        <w:rPr>
          <w:rFonts w:ascii="Arial" w:hAnsi="Arial" w:cs="Arial"/>
          <w:spacing w:val="-2"/>
          <w:szCs w:val="24"/>
        </w:rPr>
        <w:t>költség</w:t>
      </w:r>
      <w:r w:rsidR="00DB6E84">
        <w:rPr>
          <w:rFonts w:ascii="Arial" w:hAnsi="Arial" w:cs="Arial"/>
          <w:spacing w:val="-2"/>
          <w:szCs w:val="24"/>
        </w:rPr>
        <w:t>re jutó ÁFA összege</w:t>
      </w:r>
      <w:r w:rsidR="00A47024">
        <w:rPr>
          <w:rFonts w:ascii="Arial" w:hAnsi="Arial" w:cs="Arial"/>
          <w:spacing w:val="-2"/>
          <w:szCs w:val="24"/>
        </w:rPr>
        <w:t xml:space="preserve"> </w:t>
      </w:r>
      <w:r w:rsidR="00D42B45">
        <w:rPr>
          <w:rFonts w:ascii="Arial" w:hAnsi="Arial" w:cs="Arial"/>
          <w:spacing w:val="-2"/>
          <w:szCs w:val="24"/>
        </w:rPr>
        <w:t>14.413.149,-</w:t>
      </w:r>
      <w:r w:rsidR="001042F4">
        <w:rPr>
          <w:rFonts w:ascii="Arial" w:hAnsi="Arial" w:cs="Arial"/>
          <w:spacing w:val="-2"/>
          <w:szCs w:val="24"/>
        </w:rPr>
        <w:t xml:space="preserve"> </w:t>
      </w:r>
      <w:r w:rsidR="00D42B45">
        <w:rPr>
          <w:rFonts w:ascii="Arial" w:hAnsi="Arial" w:cs="Arial"/>
          <w:spacing w:val="-2"/>
          <w:szCs w:val="24"/>
        </w:rPr>
        <w:t>Ft</w:t>
      </w:r>
      <w:r w:rsidR="00DB6E84">
        <w:rPr>
          <w:rFonts w:ascii="Arial" w:hAnsi="Arial" w:cs="Arial"/>
          <w:spacing w:val="-2"/>
          <w:szCs w:val="24"/>
        </w:rPr>
        <w:t>, így</w:t>
      </w:r>
      <w:r w:rsidR="00D42B45">
        <w:rPr>
          <w:rFonts w:ascii="Arial" w:hAnsi="Arial" w:cs="Arial"/>
          <w:spacing w:val="-2"/>
          <w:szCs w:val="24"/>
        </w:rPr>
        <w:t xml:space="preserve"> </w:t>
      </w:r>
      <w:r w:rsidR="00A47024">
        <w:rPr>
          <w:rFonts w:ascii="Arial" w:hAnsi="Arial" w:cs="Arial"/>
          <w:spacing w:val="-2"/>
          <w:szCs w:val="24"/>
        </w:rPr>
        <w:t xml:space="preserve">a teljes </w:t>
      </w:r>
      <w:r w:rsidR="00D42B45">
        <w:rPr>
          <w:rFonts w:ascii="Arial" w:hAnsi="Arial" w:cs="Arial"/>
          <w:spacing w:val="-2"/>
          <w:szCs w:val="24"/>
        </w:rPr>
        <w:t xml:space="preserve">önkormányzati önerő összege bruttó </w:t>
      </w:r>
      <w:proofErr w:type="gramStart"/>
      <w:r w:rsidR="00D42B45">
        <w:rPr>
          <w:rFonts w:ascii="Arial" w:hAnsi="Arial" w:cs="Arial"/>
          <w:b/>
          <w:bCs/>
          <w:spacing w:val="-2"/>
          <w:szCs w:val="24"/>
        </w:rPr>
        <w:t>35.765.962,-</w:t>
      </w:r>
      <w:proofErr w:type="gramEnd"/>
      <w:r w:rsidR="00D42B45">
        <w:rPr>
          <w:rFonts w:ascii="Arial" w:hAnsi="Arial" w:cs="Arial"/>
          <w:b/>
          <w:bCs/>
          <w:spacing w:val="-2"/>
          <w:szCs w:val="24"/>
        </w:rPr>
        <w:t xml:space="preserve"> Ft.</w:t>
      </w:r>
    </w:p>
    <w:p w14:paraId="3EB4C572" w14:textId="77777777" w:rsidR="00F428A9" w:rsidRPr="00BB6B88" w:rsidRDefault="00F428A9" w:rsidP="001042F4">
      <w:pPr>
        <w:rPr>
          <w:rFonts w:ascii="Arial" w:hAnsi="Arial" w:cs="Arial"/>
        </w:rPr>
      </w:pPr>
    </w:p>
    <w:p w14:paraId="2E60AEBA" w14:textId="799AA16A" w:rsidR="00BB6B88" w:rsidRPr="00BB6B88" w:rsidRDefault="00BB6B88" w:rsidP="001042F4">
      <w:r w:rsidRPr="00255110">
        <w:rPr>
          <w:rFonts w:ascii="Arial" w:hAnsi="Arial" w:cs="Arial"/>
        </w:rPr>
        <w:t xml:space="preserve">A pályázat kapcsán kötelezően ellátandó tevékenység a </w:t>
      </w:r>
      <w:r w:rsidR="00255110" w:rsidRPr="00255110">
        <w:rPr>
          <w:rFonts w:ascii="Arial" w:hAnsi="Arial" w:cs="Arial"/>
          <w:iCs/>
          <w:szCs w:val="24"/>
        </w:rPr>
        <w:t>generál kivitelezési feladatok ellátására alkalmas szervezet kiválasztása</w:t>
      </w:r>
      <w:r w:rsidRPr="00255110">
        <w:rPr>
          <w:rFonts w:ascii="Arial" w:hAnsi="Arial" w:cs="Arial"/>
        </w:rPr>
        <w:t xml:space="preserve">. A </w:t>
      </w:r>
      <w:r w:rsidR="00255110" w:rsidRPr="00255110">
        <w:rPr>
          <w:rFonts w:ascii="Arial" w:hAnsi="Arial" w:cs="Arial"/>
        </w:rPr>
        <w:t>kivitelezési</w:t>
      </w:r>
      <w:r w:rsidRPr="00255110">
        <w:rPr>
          <w:rFonts w:ascii="Arial" w:hAnsi="Arial" w:cs="Arial"/>
        </w:rPr>
        <w:t xml:space="preserve"> tevékenység ellátására</w:t>
      </w:r>
      <w:r w:rsidRPr="00255110">
        <w:rPr>
          <w:rFonts w:ascii="Arial" w:hAnsi="Arial" w:cs="Arial"/>
          <w:spacing w:val="-2"/>
          <w:lang w:eastAsia="ar-SA"/>
        </w:rPr>
        <w:t xml:space="preserve"> - </w:t>
      </w:r>
      <w:r w:rsidRPr="00255110">
        <w:rPr>
          <w:rFonts w:ascii="Arial" w:hAnsi="Arial" w:cs="Arial"/>
        </w:rPr>
        <w:t>a Kbt.</w:t>
      </w:r>
      <w:r w:rsidRPr="00BB6B88">
        <w:rPr>
          <w:rFonts w:ascii="Arial" w:hAnsi="Arial" w:cs="Arial"/>
        </w:rPr>
        <w:t xml:space="preserve"> hatálya alá nem tartozó - meghívásos </w:t>
      </w:r>
      <w:r w:rsidR="008612F1">
        <w:rPr>
          <w:rFonts w:ascii="Arial" w:hAnsi="Arial" w:cs="Arial"/>
        </w:rPr>
        <w:t xml:space="preserve">ajánlattételi </w:t>
      </w:r>
      <w:r w:rsidRPr="00BB6B88">
        <w:rPr>
          <w:rFonts w:ascii="Arial" w:hAnsi="Arial" w:cs="Arial"/>
        </w:rPr>
        <w:t>felhívás került kiírásra 2025.0</w:t>
      </w:r>
      <w:r w:rsidR="00DC1247">
        <w:rPr>
          <w:rFonts w:ascii="Arial" w:hAnsi="Arial" w:cs="Arial"/>
        </w:rPr>
        <w:t>6</w:t>
      </w:r>
      <w:r w:rsidRPr="00BB6B88">
        <w:rPr>
          <w:rFonts w:ascii="Arial" w:hAnsi="Arial" w:cs="Arial"/>
        </w:rPr>
        <w:t>.</w:t>
      </w:r>
      <w:r w:rsidR="00255110">
        <w:rPr>
          <w:rFonts w:ascii="Arial" w:hAnsi="Arial" w:cs="Arial"/>
        </w:rPr>
        <w:t>27</w:t>
      </w:r>
      <w:r w:rsidRPr="00BB6B88">
        <w:rPr>
          <w:rFonts w:ascii="Arial" w:hAnsi="Arial" w:cs="Arial"/>
        </w:rPr>
        <w:t>-én.</w:t>
      </w:r>
    </w:p>
    <w:p w14:paraId="12B63074" w14:textId="77777777" w:rsidR="00F428A9" w:rsidRDefault="00F428A9" w:rsidP="001042F4">
      <w:pPr>
        <w:rPr>
          <w:rFonts w:ascii="Arial" w:hAnsi="Arial" w:cs="Arial"/>
        </w:rPr>
      </w:pPr>
    </w:p>
    <w:p w14:paraId="60D523DA" w14:textId="76FF6BDD" w:rsidR="004B0385" w:rsidRDefault="00BB6B88" w:rsidP="001042F4">
      <w:pPr>
        <w:rPr>
          <w:rFonts w:ascii="Arial" w:hAnsi="Arial" w:cs="Arial"/>
        </w:rPr>
      </w:pPr>
      <w:r w:rsidRPr="00BB6B88">
        <w:rPr>
          <w:rFonts w:ascii="Arial" w:hAnsi="Arial" w:cs="Arial"/>
        </w:rPr>
        <w:t xml:space="preserve">A beszerzési felhívás </w:t>
      </w:r>
      <w:r w:rsidR="00255110">
        <w:rPr>
          <w:rFonts w:ascii="Arial" w:hAnsi="Arial" w:cs="Arial"/>
        </w:rPr>
        <w:t>3</w:t>
      </w:r>
      <w:r w:rsidRPr="00BB6B88">
        <w:rPr>
          <w:rFonts w:ascii="Arial" w:hAnsi="Arial" w:cs="Arial"/>
        </w:rPr>
        <w:t xml:space="preserve"> gazdasági szereplő részére</w:t>
      </w:r>
      <w:r w:rsidR="004B0385">
        <w:rPr>
          <w:rFonts w:ascii="Arial" w:hAnsi="Arial" w:cs="Arial"/>
        </w:rPr>
        <w:t xml:space="preserve"> lett megküldve elektronikusan.</w:t>
      </w:r>
    </w:p>
    <w:p w14:paraId="6E69B30B" w14:textId="77777777" w:rsidR="00F428A9" w:rsidRDefault="00F428A9" w:rsidP="001042F4">
      <w:pPr>
        <w:rPr>
          <w:rFonts w:ascii="Arial" w:hAnsi="Arial" w:cs="Arial"/>
        </w:rPr>
      </w:pPr>
    </w:p>
    <w:p w14:paraId="65976D39" w14:textId="7EA57F18" w:rsidR="004B0385" w:rsidRDefault="004D4408" w:rsidP="001042F4">
      <w:pPr>
        <w:rPr>
          <w:rFonts w:ascii="Arial" w:hAnsi="Arial" w:cs="Arial"/>
        </w:rPr>
      </w:pPr>
      <w:r>
        <w:rPr>
          <w:rFonts w:ascii="Arial" w:hAnsi="Arial" w:cs="Arial"/>
        </w:rPr>
        <w:t>A Somogy Építőipari Kft. (8825 Pat, hrsz. 224.), mint felkért</w:t>
      </w:r>
      <w:r w:rsidR="004B0385">
        <w:rPr>
          <w:rFonts w:ascii="Arial" w:hAnsi="Arial" w:cs="Arial"/>
        </w:rPr>
        <w:t xml:space="preserve"> ajánlattevő</w:t>
      </w:r>
      <w:r w:rsidR="00DC1247">
        <w:rPr>
          <w:rFonts w:ascii="Arial" w:hAnsi="Arial" w:cs="Arial"/>
        </w:rPr>
        <w:t xml:space="preserve"> ügyvezetője 2025.06.27-én e-mail útján jelezte, hogy cégük </w:t>
      </w:r>
      <w:r w:rsidR="00255110" w:rsidRPr="00255110">
        <w:rPr>
          <w:rFonts w:ascii="Arial" w:hAnsi="Arial" w:cs="Arial"/>
        </w:rPr>
        <w:t>kapacitás hiányában sajnos nem tud ajánlatot adni</w:t>
      </w:r>
      <w:r w:rsidR="00DC1247">
        <w:rPr>
          <w:rFonts w:ascii="Arial" w:hAnsi="Arial" w:cs="Arial"/>
        </w:rPr>
        <w:t>.</w:t>
      </w:r>
    </w:p>
    <w:p w14:paraId="77B71DC4" w14:textId="7D462002" w:rsidR="00255110" w:rsidRDefault="00FD61F5" w:rsidP="001042F4">
      <w:pPr>
        <w:rPr>
          <w:rFonts w:ascii="Arial" w:hAnsi="Arial" w:cs="Arial"/>
        </w:rPr>
      </w:pPr>
      <w:r>
        <w:rPr>
          <w:rFonts w:ascii="Arial" w:hAnsi="Arial" w:cs="Arial"/>
        </w:rPr>
        <w:t>Ezt követően a</w:t>
      </w:r>
      <w:r w:rsidR="008612F1">
        <w:rPr>
          <w:rFonts w:ascii="Arial" w:hAnsi="Arial" w:cs="Arial"/>
        </w:rPr>
        <w:t>z ajánlattételi</w:t>
      </w:r>
      <w:r>
        <w:rPr>
          <w:rFonts w:ascii="Arial" w:hAnsi="Arial" w:cs="Arial"/>
        </w:rPr>
        <w:t xml:space="preserve"> felhívás további két </w:t>
      </w:r>
      <w:r w:rsidRPr="00BB6B88">
        <w:rPr>
          <w:rFonts w:ascii="Arial" w:hAnsi="Arial" w:cs="Arial"/>
        </w:rPr>
        <w:t>gazdasági szereplő részére lett megküldve elektronikusan</w:t>
      </w:r>
      <w:r w:rsidR="008612F1">
        <w:rPr>
          <w:rFonts w:ascii="Arial" w:hAnsi="Arial" w:cs="Arial"/>
        </w:rPr>
        <w:t>, annak érdekében, hogy a meghívásos beszerzési eljárás feleljen meg a pályázati felhívásban foglaltaknak</w:t>
      </w:r>
      <w:r w:rsidR="00637D56">
        <w:rPr>
          <w:rFonts w:ascii="Arial" w:hAnsi="Arial" w:cs="Arial"/>
        </w:rPr>
        <w:t xml:space="preserve"> (a projektben 3 db érvényes ajánlatra van szükség a költségek elszámolhatóságához)</w:t>
      </w:r>
      <w:r w:rsidR="008612F1">
        <w:rPr>
          <w:rFonts w:ascii="Arial" w:hAnsi="Arial" w:cs="Arial"/>
        </w:rPr>
        <w:t>.</w:t>
      </w:r>
    </w:p>
    <w:p w14:paraId="41C9A753" w14:textId="68069884" w:rsidR="001042F4" w:rsidRDefault="001042F4" w:rsidP="001042F4">
      <w:pPr>
        <w:rPr>
          <w:rFonts w:ascii="Arial" w:hAnsi="Arial" w:cs="Arial"/>
        </w:rPr>
      </w:pPr>
    </w:p>
    <w:p w14:paraId="38761DF5" w14:textId="54DD20AE" w:rsidR="00165ABB" w:rsidRPr="00255110" w:rsidRDefault="00E91060" w:rsidP="001042F4">
      <w:pPr>
        <w:rPr>
          <w:rFonts w:ascii="Arial" w:hAnsi="Arial" w:cs="Arial"/>
        </w:rPr>
      </w:pPr>
      <w:r>
        <w:rPr>
          <w:rFonts w:ascii="Arial" w:hAnsi="Arial" w:cs="Arial"/>
        </w:rPr>
        <w:t>Az ajánlattételi határidő alatt az egyik ajánlattevői észrevétel alapján</w:t>
      </w:r>
      <w:r w:rsidR="00165ABB">
        <w:rPr>
          <w:rFonts w:ascii="Arial" w:hAnsi="Arial" w:cs="Arial"/>
        </w:rPr>
        <w:t xml:space="preserve"> az ajánlattétel</w:t>
      </w:r>
      <w:r w:rsidR="005A158E">
        <w:rPr>
          <w:rFonts w:ascii="Arial" w:hAnsi="Arial" w:cs="Arial"/>
        </w:rPr>
        <w:t xml:space="preserve"> módosításra került, a módosított felhívást</w:t>
      </w:r>
      <w:r w:rsidR="00165ABB">
        <w:rPr>
          <w:rFonts w:ascii="Arial" w:hAnsi="Arial" w:cs="Arial"/>
        </w:rPr>
        <w:t xml:space="preserve"> megkü</w:t>
      </w:r>
      <w:r w:rsidR="005A158E">
        <w:rPr>
          <w:rFonts w:ascii="Arial" w:hAnsi="Arial" w:cs="Arial"/>
        </w:rPr>
        <w:t>ldtük</w:t>
      </w:r>
      <w:r w:rsidR="00165ABB">
        <w:rPr>
          <w:rFonts w:ascii="Arial" w:hAnsi="Arial" w:cs="Arial"/>
        </w:rPr>
        <w:t xml:space="preserve"> valamennyi ajánlattevőnek elektronikus úton. A módosítás az előlegszámla mértékére (5 %-</w:t>
      </w:r>
      <w:proofErr w:type="spellStart"/>
      <w:r w:rsidR="00165ABB">
        <w:rPr>
          <w:rFonts w:ascii="Arial" w:hAnsi="Arial" w:cs="Arial"/>
        </w:rPr>
        <w:t>ról</w:t>
      </w:r>
      <w:proofErr w:type="spellEnd"/>
      <w:r w:rsidR="00165ABB">
        <w:rPr>
          <w:rFonts w:ascii="Arial" w:hAnsi="Arial" w:cs="Arial"/>
        </w:rPr>
        <w:t xml:space="preserve"> 35%-</w:t>
      </w:r>
      <w:proofErr w:type="spellStart"/>
      <w:r w:rsidR="00165ABB">
        <w:rPr>
          <w:rFonts w:ascii="Arial" w:hAnsi="Arial" w:cs="Arial"/>
        </w:rPr>
        <w:t>ra</w:t>
      </w:r>
      <w:proofErr w:type="spellEnd"/>
      <w:r w:rsidR="00165ABB">
        <w:rPr>
          <w:rFonts w:ascii="Arial" w:hAnsi="Arial" w:cs="Arial"/>
        </w:rPr>
        <w:t xml:space="preserve"> emeltük), és a részszámla benyújtásának lehetőségére vonatkozott. Az előleg összegének megemelésével</w:t>
      </w:r>
      <w:r w:rsidR="001A0519">
        <w:rPr>
          <w:rFonts w:ascii="Arial" w:hAnsi="Arial" w:cs="Arial"/>
        </w:rPr>
        <w:t xml:space="preserve"> párhuzamosan</w:t>
      </w:r>
      <w:r w:rsidR="00165ABB">
        <w:rPr>
          <w:rFonts w:ascii="Arial" w:hAnsi="Arial" w:cs="Arial"/>
        </w:rPr>
        <w:t xml:space="preserve"> részszámla kiállítására nem biztosítottunk lehetőséget. </w:t>
      </w:r>
    </w:p>
    <w:p w14:paraId="03D6F921" w14:textId="77777777" w:rsidR="00B13F3E" w:rsidRDefault="00B13F3E" w:rsidP="001042F4">
      <w:pPr>
        <w:rPr>
          <w:rFonts w:ascii="Arial" w:hAnsi="Arial" w:cs="Arial"/>
        </w:rPr>
      </w:pPr>
    </w:p>
    <w:p w14:paraId="76B97A80" w14:textId="296ED80C" w:rsidR="00F428A9" w:rsidRDefault="006C2436" w:rsidP="001042F4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 </w:t>
      </w:r>
      <w:proofErr w:type="spellStart"/>
      <w:r>
        <w:rPr>
          <w:rFonts w:ascii="Arial" w:hAnsi="Arial" w:cs="Arial"/>
          <w:szCs w:val="24"/>
        </w:rPr>
        <w:t>Clandestino</w:t>
      </w:r>
      <w:proofErr w:type="spellEnd"/>
      <w:r>
        <w:rPr>
          <w:rFonts w:ascii="Arial" w:hAnsi="Arial" w:cs="Arial"/>
          <w:szCs w:val="24"/>
        </w:rPr>
        <w:t xml:space="preserve"> Kft. (8992 Bagod, Kossuth u. 9.) mint felkért</w:t>
      </w:r>
      <w:r w:rsidR="00900D53">
        <w:rPr>
          <w:rFonts w:ascii="Arial" w:hAnsi="Arial" w:cs="Arial"/>
          <w:szCs w:val="24"/>
        </w:rPr>
        <w:t xml:space="preserve"> negyedik</w:t>
      </w:r>
      <w:r>
        <w:rPr>
          <w:rFonts w:ascii="Arial" w:hAnsi="Arial" w:cs="Arial"/>
          <w:szCs w:val="24"/>
        </w:rPr>
        <w:t xml:space="preserve"> </w:t>
      </w:r>
      <w:r w:rsidR="00B13F3E">
        <w:rPr>
          <w:rFonts w:ascii="Arial" w:hAnsi="Arial" w:cs="Arial"/>
          <w:szCs w:val="24"/>
        </w:rPr>
        <w:t>ajánlattevő</w:t>
      </w:r>
      <w:r>
        <w:rPr>
          <w:rFonts w:ascii="Arial" w:hAnsi="Arial" w:cs="Arial"/>
          <w:szCs w:val="24"/>
        </w:rPr>
        <w:t>,</w:t>
      </w:r>
      <w:r w:rsidR="00B13F3E">
        <w:rPr>
          <w:rFonts w:ascii="Arial" w:hAnsi="Arial" w:cs="Arial"/>
          <w:szCs w:val="24"/>
        </w:rPr>
        <w:t xml:space="preserve"> </w:t>
      </w:r>
      <w:r w:rsidR="00B13F3E" w:rsidRPr="00AD7FA8">
        <w:rPr>
          <w:rFonts w:ascii="Arial" w:hAnsi="Arial" w:cs="Arial"/>
          <w:szCs w:val="24"/>
        </w:rPr>
        <w:t>nem nyújtotta be ajánlatát.</w:t>
      </w:r>
    </w:p>
    <w:p w14:paraId="131A2B83" w14:textId="77777777" w:rsidR="008E49FB" w:rsidRDefault="008E49FB" w:rsidP="001042F4">
      <w:pPr>
        <w:rPr>
          <w:rFonts w:ascii="Arial" w:hAnsi="Arial" w:cs="Arial"/>
        </w:rPr>
      </w:pPr>
    </w:p>
    <w:p w14:paraId="1C52B3A5" w14:textId="53E447DB" w:rsidR="00BB6B88" w:rsidRPr="00BB6B88" w:rsidRDefault="00BB6B88" w:rsidP="001042F4">
      <w:r w:rsidRPr="00BB6B88">
        <w:rPr>
          <w:rFonts w:ascii="Arial" w:hAnsi="Arial" w:cs="Arial"/>
        </w:rPr>
        <w:t>A pályázati határidőre</w:t>
      </w:r>
      <w:r w:rsidR="00346540">
        <w:rPr>
          <w:rFonts w:ascii="Arial" w:hAnsi="Arial" w:cs="Arial"/>
        </w:rPr>
        <w:t xml:space="preserve"> (2025.07.18.)</w:t>
      </w:r>
      <w:r w:rsidRPr="00BB6B88">
        <w:rPr>
          <w:rFonts w:ascii="Arial" w:hAnsi="Arial" w:cs="Arial"/>
        </w:rPr>
        <w:t xml:space="preserve"> 3 értékelhe</w:t>
      </w:r>
      <w:r w:rsidR="00B13F3E">
        <w:rPr>
          <w:rFonts w:ascii="Arial" w:hAnsi="Arial" w:cs="Arial"/>
        </w:rPr>
        <w:t>tő és érvényes ajánlat érkezett, az alábbi tartalommal:</w:t>
      </w:r>
    </w:p>
    <w:p w14:paraId="5511BF2A" w14:textId="20AB209C" w:rsidR="004166E6" w:rsidRDefault="004166E6" w:rsidP="00F428A9">
      <w:pPr>
        <w:tabs>
          <w:tab w:val="left" w:pos="1920"/>
        </w:tabs>
        <w:rPr>
          <w:rFonts w:ascii="Arial" w:hAnsi="Arial" w:cs="Arial"/>
          <w:szCs w:val="24"/>
        </w:rPr>
      </w:pPr>
    </w:p>
    <w:p w14:paraId="113568D3" w14:textId="77777777" w:rsidR="00FD6BFD" w:rsidRPr="00945B15" w:rsidRDefault="00FD6BFD" w:rsidP="001042F4">
      <w:pPr>
        <w:numPr>
          <w:ilvl w:val="0"/>
          <w:numId w:val="1"/>
        </w:numPr>
        <w:ind w:left="284" w:hanging="284"/>
        <w:textAlignment w:val="auto"/>
      </w:pPr>
      <w:r>
        <w:rPr>
          <w:rFonts w:ascii="Arial" w:hAnsi="Arial" w:cs="Arial"/>
        </w:rPr>
        <w:t xml:space="preserve">Ajánlattevő neve és címe: </w:t>
      </w:r>
    </w:p>
    <w:p w14:paraId="5CFAE5BB" w14:textId="77777777" w:rsidR="00945B15" w:rsidRDefault="00945B15" w:rsidP="00945B15">
      <w:pPr>
        <w:ind w:left="284"/>
        <w:textAlignment w:val="auto"/>
      </w:pPr>
    </w:p>
    <w:p w14:paraId="4903304E" w14:textId="40D22A11" w:rsidR="00FD6BFD" w:rsidRDefault="00234BC6" w:rsidP="001042F4">
      <w:r w:rsidRPr="00945B15">
        <w:rPr>
          <w:rFonts w:ascii="Arial" w:hAnsi="Arial" w:cs="Arial"/>
          <w:b/>
          <w:bCs/>
        </w:rPr>
        <w:t xml:space="preserve">PLANTANA Kft. </w:t>
      </w:r>
      <w:r>
        <w:rPr>
          <w:rFonts w:ascii="Arial" w:hAnsi="Arial" w:cs="Arial"/>
        </w:rPr>
        <w:t xml:space="preserve">(képviseli: Burján </w:t>
      </w:r>
      <w:r w:rsidR="0075163F">
        <w:rPr>
          <w:rFonts w:ascii="Arial" w:hAnsi="Arial" w:cs="Arial"/>
        </w:rPr>
        <w:t>Zoltán</w:t>
      </w:r>
      <w:r>
        <w:rPr>
          <w:rFonts w:ascii="Arial" w:hAnsi="Arial" w:cs="Arial"/>
        </w:rPr>
        <w:t>) 8800 Nagykanizsa, Bajcsy-</w:t>
      </w:r>
      <w:proofErr w:type="spellStart"/>
      <w:r>
        <w:rPr>
          <w:rFonts w:ascii="Arial" w:hAnsi="Arial" w:cs="Arial"/>
        </w:rPr>
        <w:t>Zs</w:t>
      </w:r>
      <w:proofErr w:type="spellEnd"/>
      <w:r>
        <w:rPr>
          <w:rFonts w:ascii="Arial" w:hAnsi="Arial" w:cs="Arial"/>
        </w:rPr>
        <w:t xml:space="preserve">. u. 106/A. </w:t>
      </w:r>
      <w:r w:rsidR="00165ABB">
        <w:rPr>
          <w:rFonts w:ascii="Arial" w:hAnsi="Arial" w:cs="Arial"/>
        </w:rPr>
        <w:t xml:space="preserve"> </w:t>
      </w:r>
    </w:p>
    <w:p w14:paraId="1A610F62" w14:textId="488B6FDC" w:rsidR="00FD6BFD" w:rsidRDefault="00FD6BFD" w:rsidP="001042F4">
      <w:pPr>
        <w:rPr>
          <w:rFonts w:ascii="Arial" w:hAnsi="Arial" w:cs="Arial"/>
        </w:rPr>
      </w:pPr>
      <w:bookmarkStart w:id="0" w:name="_Hlk204013857"/>
      <w:r>
        <w:rPr>
          <w:rFonts w:ascii="Arial" w:hAnsi="Arial" w:cs="Arial"/>
        </w:rPr>
        <w:t>ajánlat</w:t>
      </w:r>
      <w:r w:rsidR="00C804A1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="00165ABB">
        <w:rPr>
          <w:rFonts w:ascii="Arial" w:hAnsi="Arial" w:cs="Arial"/>
        </w:rPr>
        <w:t xml:space="preserve">személyesen </w:t>
      </w:r>
      <w:r>
        <w:rPr>
          <w:rFonts w:ascii="Arial" w:hAnsi="Arial" w:cs="Arial"/>
        </w:rPr>
        <w:t>érkezett határidőre, megfelelő tartalommal</w:t>
      </w:r>
    </w:p>
    <w:p w14:paraId="0E3D94B5" w14:textId="77777777" w:rsidR="00234BC6" w:rsidRDefault="00234BC6" w:rsidP="00FD6BFD">
      <w:pPr>
        <w:spacing w:line="276" w:lineRule="auto"/>
        <w:rPr>
          <w:rFonts w:ascii="Arial" w:hAnsi="Arial" w:cs="Arial"/>
        </w:rPr>
      </w:pPr>
    </w:p>
    <w:tbl>
      <w:tblPr>
        <w:tblW w:w="907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3119"/>
        <w:gridCol w:w="2976"/>
      </w:tblGrid>
      <w:tr w:rsidR="00234BC6" w14:paraId="1B25261B" w14:textId="77777777" w:rsidTr="004166E6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/>
            <w:vAlign w:val="center"/>
          </w:tcPr>
          <w:bookmarkEnd w:id="0"/>
          <w:p w14:paraId="46575B61" w14:textId="77777777" w:rsidR="00234BC6" w:rsidRDefault="00234BC6" w:rsidP="007F124B">
            <w:pPr>
              <w:spacing w:before="120" w:after="120" w:line="276" w:lineRule="auto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Ajánlat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vAlign w:val="center"/>
          </w:tcPr>
          <w:p w14:paraId="20596771" w14:textId="018B9041" w:rsidR="00234BC6" w:rsidRDefault="000F1BBD" w:rsidP="000F1BBD">
            <w:pPr>
              <w:spacing w:before="120" w:after="120" w:line="276" w:lineRule="auto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Bruttó a</w:t>
            </w:r>
            <w:r w:rsidR="00234BC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jánlat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 ár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14:paraId="20E20D4E" w14:textId="6DFED075" w:rsidR="00234BC6" w:rsidRDefault="004166E6" w:rsidP="004166E6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Vállalt t</w:t>
            </w:r>
            <w:r w:rsidR="00234BC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eljesítés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 határidő</w:t>
            </w:r>
          </w:p>
        </w:tc>
      </w:tr>
      <w:tr w:rsidR="00234BC6" w14:paraId="7023B622" w14:textId="77777777" w:rsidTr="004166E6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339932" w14:textId="58B1FF17" w:rsidR="00234BC6" w:rsidRDefault="00234BC6" w:rsidP="007F124B">
            <w:pPr>
              <w:pStyle w:val="CM36"/>
              <w:spacing w:before="120" w:after="120"/>
              <w:jc w:val="center"/>
            </w:pPr>
            <w:r>
              <w:rPr>
                <w:rFonts w:ascii="Arial" w:hAnsi="Arial" w:cs="Arial"/>
                <w:b/>
                <w:sz w:val="21"/>
                <w:szCs w:val="21"/>
              </w:rPr>
              <w:t>Bruttó vállalkozói díj (HUF)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906A2" w14:textId="77777777" w:rsidR="00234BC6" w:rsidRDefault="00234BC6" w:rsidP="007F124B">
            <w:pPr>
              <w:snapToGrid w:val="0"/>
              <w:spacing w:before="120" w:after="120"/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72.394.285.-Ft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024E1" w14:textId="77777777" w:rsidR="00234BC6" w:rsidRDefault="00234BC6" w:rsidP="007F124B">
            <w:pPr>
              <w:snapToGrid w:val="0"/>
              <w:spacing w:before="120"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2025.09.30.</w:t>
            </w:r>
          </w:p>
        </w:tc>
      </w:tr>
    </w:tbl>
    <w:p w14:paraId="36ECBF56" w14:textId="77777777" w:rsidR="00FD6BFD" w:rsidRDefault="00FD6BFD" w:rsidP="00FD6BFD">
      <w:pPr>
        <w:spacing w:line="276" w:lineRule="auto"/>
        <w:rPr>
          <w:rFonts w:ascii="Arial" w:hAnsi="Arial" w:cs="Arial"/>
        </w:rPr>
      </w:pPr>
    </w:p>
    <w:p w14:paraId="33752720" w14:textId="77777777" w:rsidR="00FD6BFD" w:rsidRDefault="00FD6BFD" w:rsidP="00053D25">
      <w:pPr>
        <w:numPr>
          <w:ilvl w:val="0"/>
          <w:numId w:val="1"/>
        </w:numPr>
        <w:ind w:left="284" w:hanging="284"/>
        <w:textAlignment w:val="auto"/>
      </w:pPr>
      <w:r>
        <w:rPr>
          <w:rFonts w:ascii="Arial" w:hAnsi="Arial" w:cs="Arial"/>
        </w:rPr>
        <w:t xml:space="preserve">Ajánlattevő neve és címe: </w:t>
      </w:r>
    </w:p>
    <w:p w14:paraId="76F3D3F9" w14:textId="6526145B" w:rsidR="00165ABB" w:rsidRDefault="00234BC6" w:rsidP="00053D25">
      <w:pPr>
        <w:rPr>
          <w:rFonts w:ascii="Arial" w:hAnsi="Arial" w:cs="Arial"/>
        </w:rPr>
      </w:pPr>
      <w:r w:rsidRPr="00945B15">
        <w:rPr>
          <w:rFonts w:ascii="Arial" w:hAnsi="Arial" w:cs="Arial"/>
          <w:b/>
          <w:bCs/>
        </w:rPr>
        <w:t>VS Liget Kf</w:t>
      </w:r>
      <w:r w:rsidR="00FD6BFD" w:rsidRPr="00945B15">
        <w:rPr>
          <w:rFonts w:ascii="Arial" w:hAnsi="Arial" w:cs="Arial"/>
          <w:b/>
          <w:bCs/>
        </w:rPr>
        <w:t>t.</w:t>
      </w:r>
      <w:r w:rsidR="00FD6BFD">
        <w:rPr>
          <w:rFonts w:ascii="Arial" w:hAnsi="Arial" w:cs="Arial"/>
        </w:rPr>
        <w:t xml:space="preserve"> (képviseli</w:t>
      </w:r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Schäfer</w:t>
      </w:r>
      <w:proofErr w:type="spellEnd"/>
      <w:r>
        <w:rPr>
          <w:rFonts w:ascii="Arial" w:hAnsi="Arial" w:cs="Arial"/>
        </w:rPr>
        <w:t xml:space="preserve"> Péter) </w:t>
      </w:r>
      <w:r w:rsidR="00E66AA6">
        <w:rPr>
          <w:rFonts w:ascii="Arial" w:hAnsi="Arial" w:cs="Arial"/>
        </w:rPr>
        <w:t xml:space="preserve">8646 </w:t>
      </w:r>
      <w:r>
        <w:rPr>
          <w:rFonts w:ascii="Arial" w:hAnsi="Arial" w:cs="Arial"/>
        </w:rPr>
        <w:t>Balatonfenyves,</w:t>
      </w:r>
      <w:r w:rsidR="007F124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Úttörő u. </w:t>
      </w:r>
      <w:r w:rsidR="007F124B">
        <w:rPr>
          <w:rFonts w:ascii="Arial" w:hAnsi="Arial" w:cs="Arial"/>
        </w:rPr>
        <w:t>143.</w:t>
      </w:r>
      <w:r w:rsidR="00945B15">
        <w:rPr>
          <w:rFonts w:ascii="Arial" w:hAnsi="Arial" w:cs="Arial"/>
        </w:rPr>
        <w:t xml:space="preserve"> </w:t>
      </w:r>
      <w:r w:rsidR="00165ABB">
        <w:rPr>
          <w:rFonts w:ascii="Arial" w:hAnsi="Arial" w:cs="Arial"/>
        </w:rPr>
        <w:t>ajánlat</w:t>
      </w:r>
      <w:r w:rsidR="00C804A1">
        <w:rPr>
          <w:rFonts w:ascii="Arial" w:hAnsi="Arial" w:cs="Arial"/>
        </w:rPr>
        <w:t>a</w:t>
      </w:r>
      <w:r w:rsidR="00165ABB">
        <w:rPr>
          <w:rFonts w:ascii="Arial" w:hAnsi="Arial" w:cs="Arial"/>
        </w:rPr>
        <w:t xml:space="preserve"> személyesen érkezett határidőre, megfelelő tartalommal</w:t>
      </w:r>
    </w:p>
    <w:p w14:paraId="7E82C52C" w14:textId="77777777" w:rsidR="00FD6BFD" w:rsidRDefault="00FD6BFD" w:rsidP="007F124B">
      <w:pPr>
        <w:spacing w:line="276" w:lineRule="auto"/>
      </w:pPr>
    </w:p>
    <w:tbl>
      <w:tblPr>
        <w:tblW w:w="907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3119"/>
        <w:gridCol w:w="2976"/>
      </w:tblGrid>
      <w:tr w:rsidR="007F124B" w14:paraId="26B3BE03" w14:textId="77777777" w:rsidTr="004166E6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/>
            <w:vAlign w:val="center"/>
          </w:tcPr>
          <w:p w14:paraId="0C92219B" w14:textId="77777777" w:rsidR="007F124B" w:rsidRDefault="007F124B" w:rsidP="007F124B">
            <w:pPr>
              <w:spacing w:before="120" w:after="120" w:line="276" w:lineRule="auto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Ajánlat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vAlign w:val="center"/>
          </w:tcPr>
          <w:p w14:paraId="5D1FF845" w14:textId="4132BF4C" w:rsidR="007F124B" w:rsidRDefault="006C612D" w:rsidP="007F124B">
            <w:pPr>
              <w:spacing w:before="120" w:after="120" w:line="276" w:lineRule="auto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Bruttó ajánlati ár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14:paraId="2E845B6A" w14:textId="5747D233" w:rsidR="007F124B" w:rsidRDefault="004166E6" w:rsidP="007F124B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Vállalt teljesítési határidő</w:t>
            </w:r>
          </w:p>
        </w:tc>
      </w:tr>
      <w:tr w:rsidR="007F124B" w14:paraId="63B861AD" w14:textId="77777777" w:rsidTr="004166E6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8D3E06" w14:textId="5D0AC07B" w:rsidR="007F124B" w:rsidRDefault="007F124B" w:rsidP="007F124B">
            <w:pPr>
              <w:pStyle w:val="CM36"/>
              <w:spacing w:before="120" w:after="120"/>
              <w:jc w:val="center"/>
            </w:pPr>
            <w:r>
              <w:rPr>
                <w:rFonts w:ascii="Arial" w:hAnsi="Arial" w:cs="Arial"/>
                <w:b/>
                <w:sz w:val="21"/>
                <w:szCs w:val="21"/>
              </w:rPr>
              <w:t>Bruttó vállalkozói díj (HUF)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14A37" w14:textId="24F5D93B" w:rsidR="007F124B" w:rsidRDefault="007F124B" w:rsidP="007F124B">
            <w:pPr>
              <w:snapToGrid w:val="0"/>
              <w:spacing w:before="120" w:after="120"/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68.636.623.-Ft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8F840" w14:textId="1C3DD6B3" w:rsidR="007F124B" w:rsidRDefault="007F124B" w:rsidP="007F124B">
            <w:pPr>
              <w:snapToGrid w:val="0"/>
              <w:spacing w:before="120"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2026.04.30.</w:t>
            </w:r>
          </w:p>
        </w:tc>
      </w:tr>
    </w:tbl>
    <w:p w14:paraId="285B42DC" w14:textId="77777777" w:rsidR="00FD6BFD" w:rsidRDefault="00FD6BFD" w:rsidP="00FD6BFD">
      <w:pPr>
        <w:spacing w:line="276" w:lineRule="auto"/>
        <w:rPr>
          <w:rFonts w:ascii="Arial" w:hAnsi="Arial" w:cs="Arial"/>
        </w:rPr>
      </w:pPr>
    </w:p>
    <w:p w14:paraId="4493965B" w14:textId="77777777" w:rsidR="007F124B" w:rsidRPr="007F124B" w:rsidRDefault="00FD6BFD" w:rsidP="00053D25">
      <w:pPr>
        <w:numPr>
          <w:ilvl w:val="0"/>
          <w:numId w:val="1"/>
        </w:numPr>
        <w:ind w:left="284" w:hanging="284"/>
        <w:textAlignment w:val="auto"/>
        <w:rPr>
          <w:rFonts w:ascii="Arial" w:hAnsi="Arial" w:cs="Arial"/>
          <w:szCs w:val="24"/>
        </w:rPr>
      </w:pPr>
      <w:r w:rsidRPr="007F124B">
        <w:rPr>
          <w:rFonts w:ascii="Arial" w:hAnsi="Arial" w:cs="Arial"/>
          <w:szCs w:val="24"/>
        </w:rPr>
        <w:t xml:space="preserve">Ajánlattevő neve és címe: </w:t>
      </w:r>
    </w:p>
    <w:p w14:paraId="0317ED06" w14:textId="5835EE53" w:rsidR="00165ABB" w:rsidRDefault="007F124B" w:rsidP="00945B15">
      <w:pPr>
        <w:textAlignment w:val="auto"/>
        <w:rPr>
          <w:rFonts w:ascii="Arial" w:hAnsi="Arial" w:cs="Arial"/>
        </w:rPr>
      </w:pPr>
      <w:proofErr w:type="spellStart"/>
      <w:r w:rsidRPr="00945B15">
        <w:rPr>
          <w:rFonts w:ascii="Arial" w:hAnsi="Arial" w:cs="Arial"/>
          <w:b/>
          <w:bCs/>
          <w:szCs w:val="24"/>
        </w:rPr>
        <w:t>Medi</w:t>
      </w:r>
      <w:proofErr w:type="spellEnd"/>
      <w:r w:rsidRPr="00945B15">
        <w:rPr>
          <w:rFonts w:ascii="Arial" w:hAnsi="Arial" w:cs="Arial"/>
          <w:b/>
          <w:bCs/>
          <w:szCs w:val="24"/>
        </w:rPr>
        <w:t>-Épszer Kft.</w:t>
      </w:r>
      <w:r w:rsidRPr="007F124B">
        <w:rPr>
          <w:rFonts w:ascii="Arial" w:hAnsi="Arial" w:cs="Arial"/>
          <w:szCs w:val="24"/>
        </w:rPr>
        <w:t xml:space="preserve"> (képviseli: </w:t>
      </w:r>
      <w:proofErr w:type="spellStart"/>
      <w:r w:rsidRPr="007F124B">
        <w:rPr>
          <w:rFonts w:ascii="Arial" w:hAnsi="Arial" w:cs="Arial"/>
          <w:szCs w:val="24"/>
        </w:rPr>
        <w:t>Sutyor</w:t>
      </w:r>
      <w:proofErr w:type="spellEnd"/>
      <w:r w:rsidRPr="007F124B">
        <w:rPr>
          <w:rFonts w:ascii="Arial" w:hAnsi="Arial" w:cs="Arial"/>
          <w:szCs w:val="24"/>
        </w:rPr>
        <w:t xml:space="preserve"> László) 8698 Somogyvár, Dózsa </w:t>
      </w:r>
      <w:proofErr w:type="spellStart"/>
      <w:r w:rsidRPr="007F124B">
        <w:rPr>
          <w:rFonts w:ascii="Arial" w:hAnsi="Arial" w:cs="Arial"/>
          <w:szCs w:val="24"/>
        </w:rPr>
        <w:t>Gy</w:t>
      </w:r>
      <w:proofErr w:type="spellEnd"/>
      <w:r w:rsidRPr="007F124B">
        <w:rPr>
          <w:rFonts w:ascii="Arial" w:hAnsi="Arial" w:cs="Arial"/>
          <w:szCs w:val="24"/>
        </w:rPr>
        <w:t>. u. 15.</w:t>
      </w:r>
      <w:r w:rsidR="00945B15">
        <w:rPr>
          <w:rFonts w:ascii="Arial" w:hAnsi="Arial" w:cs="Arial"/>
          <w:szCs w:val="24"/>
        </w:rPr>
        <w:t xml:space="preserve"> </w:t>
      </w:r>
      <w:r w:rsidR="00165ABB">
        <w:rPr>
          <w:rFonts w:ascii="Arial" w:hAnsi="Arial" w:cs="Arial"/>
        </w:rPr>
        <w:t>ajánlat</w:t>
      </w:r>
      <w:r w:rsidR="00C804A1">
        <w:rPr>
          <w:rFonts w:ascii="Arial" w:hAnsi="Arial" w:cs="Arial"/>
        </w:rPr>
        <w:t>a</w:t>
      </w:r>
      <w:r w:rsidR="00165ABB">
        <w:rPr>
          <w:rFonts w:ascii="Arial" w:hAnsi="Arial" w:cs="Arial"/>
        </w:rPr>
        <w:t xml:space="preserve"> személyesen érkezett határidőre, megfelelő tartalommal</w:t>
      </w:r>
    </w:p>
    <w:p w14:paraId="74E0654B" w14:textId="77777777" w:rsidR="00FD6BFD" w:rsidRDefault="00FD6BFD" w:rsidP="00FD6BFD">
      <w:pPr>
        <w:spacing w:line="276" w:lineRule="auto"/>
      </w:pPr>
    </w:p>
    <w:tbl>
      <w:tblPr>
        <w:tblW w:w="907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3119"/>
        <w:gridCol w:w="2976"/>
      </w:tblGrid>
      <w:tr w:rsidR="007F124B" w14:paraId="7CCBCD78" w14:textId="77777777" w:rsidTr="004166E6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/>
            <w:vAlign w:val="center"/>
          </w:tcPr>
          <w:p w14:paraId="0E5FBD1A" w14:textId="77777777" w:rsidR="007F124B" w:rsidRDefault="007F124B" w:rsidP="007F124B">
            <w:pPr>
              <w:spacing w:before="120" w:after="120" w:line="276" w:lineRule="auto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Ajánlat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vAlign w:val="center"/>
          </w:tcPr>
          <w:p w14:paraId="09E649F1" w14:textId="3314C1A0" w:rsidR="007F124B" w:rsidRDefault="006C612D" w:rsidP="007F124B">
            <w:pPr>
              <w:spacing w:before="120" w:after="120" w:line="276" w:lineRule="auto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Bruttó ajánlati ár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14:paraId="62AF5E91" w14:textId="3691FCA0" w:rsidR="007F124B" w:rsidRDefault="004166E6" w:rsidP="007F124B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Vállalt teljesítési határidő</w:t>
            </w:r>
          </w:p>
        </w:tc>
      </w:tr>
      <w:tr w:rsidR="007F124B" w14:paraId="686DF2DC" w14:textId="77777777" w:rsidTr="004166E6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966AE8" w14:textId="0087115E" w:rsidR="007F124B" w:rsidRDefault="007F124B" w:rsidP="007F124B">
            <w:pPr>
              <w:pStyle w:val="CM36"/>
              <w:spacing w:before="120" w:after="120"/>
              <w:jc w:val="center"/>
            </w:pPr>
            <w:r>
              <w:rPr>
                <w:rFonts w:ascii="Arial" w:hAnsi="Arial" w:cs="Arial"/>
                <w:b/>
                <w:sz w:val="21"/>
                <w:szCs w:val="21"/>
              </w:rPr>
              <w:t>Bruttó vállalkozói díj (HUF)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018ED" w14:textId="37DF8670" w:rsidR="007F124B" w:rsidRDefault="007F124B" w:rsidP="007F124B">
            <w:pPr>
              <w:snapToGrid w:val="0"/>
              <w:spacing w:before="120" w:after="120"/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75.249.303.-Ft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9235A" w14:textId="58FFA6C8" w:rsidR="007F124B" w:rsidRDefault="007F124B" w:rsidP="007F124B">
            <w:pPr>
              <w:snapToGrid w:val="0"/>
              <w:spacing w:before="120"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2026.07.31.</w:t>
            </w:r>
          </w:p>
        </w:tc>
      </w:tr>
    </w:tbl>
    <w:p w14:paraId="3811CA35" w14:textId="77777777" w:rsidR="00FD6BFD" w:rsidRDefault="00FD6BFD" w:rsidP="00053D25">
      <w:pPr>
        <w:rPr>
          <w:rFonts w:ascii="Arial" w:hAnsi="Arial" w:cs="Century Gothic"/>
          <w:b/>
        </w:rPr>
      </w:pPr>
    </w:p>
    <w:p w14:paraId="5A3BFF83" w14:textId="77777777" w:rsidR="00A92E48" w:rsidRDefault="00636B09" w:rsidP="00053D25">
      <w:pPr>
        <w:rPr>
          <w:rFonts w:ascii="Arial" w:hAnsi="Arial" w:cs="Arial"/>
          <w:bCs/>
          <w:szCs w:val="24"/>
        </w:rPr>
      </w:pPr>
      <w:r w:rsidRPr="00CF0EB0">
        <w:rPr>
          <w:rFonts w:ascii="Arial" w:hAnsi="Arial" w:cs="Arial"/>
          <w:bCs/>
          <w:szCs w:val="24"/>
        </w:rPr>
        <w:t xml:space="preserve">A Bíráló Bizottság a benyújtott ajánlatok áttanulmányozását követően egyhangúan megállapította, hogy </w:t>
      </w:r>
      <w:r w:rsidR="004F25F9">
        <w:rPr>
          <w:rFonts w:ascii="Arial" w:hAnsi="Arial" w:cs="Arial"/>
          <w:bCs/>
          <w:szCs w:val="24"/>
        </w:rPr>
        <w:t>a 3 nevezett</w:t>
      </w:r>
      <w:r w:rsidRPr="00CF0EB0">
        <w:rPr>
          <w:rFonts w:ascii="Arial" w:hAnsi="Arial" w:cs="Arial"/>
          <w:bCs/>
          <w:szCs w:val="24"/>
        </w:rPr>
        <w:t xml:space="preserve"> ajánlattevő az előírt határidőn belül</w:t>
      </w:r>
      <w:r>
        <w:rPr>
          <w:rFonts w:ascii="Arial" w:hAnsi="Arial" w:cs="Arial"/>
          <w:bCs/>
          <w:szCs w:val="24"/>
        </w:rPr>
        <w:t>, az ajánlattételi felhívásban foglaltak szerinti tartalommal</w:t>
      </w:r>
      <w:r w:rsidRPr="00CF0EB0">
        <w:rPr>
          <w:rFonts w:ascii="Arial" w:hAnsi="Arial" w:cs="Arial"/>
          <w:bCs/>
          <w:szCs w:val="24"/>
        </w:rPr>
        <w:t xml:space="preserve"> benyújtott</w:t>
      </w:r>
      <w:r>
        <w:rPr>
          <w:rFonts w:ascii="Arial" w:hAnsi="Arial" w:cs="Arial"/>
          <w:bCs/>
          <w:szCs w:val="24"/>
        </w:rPr>
        <w:t>a</w:t>
      </w:r>
      <w:r w:rsidRPr="00CF0EB0">
        <w:rPr>
          <w:rFonts w:ascii="Arial" w:hAnsi="Arial" w:cs="Arial"/>
          <w:bCs/>
          <w:szCs w:val="24"/>
        </w:rPr>
        <w:t xml:space="preserve"> ajánlat</w:t>
      </w:r>
      <w:r>
        <w:rPr>
          <w:rFonts w:ascii="Arial" w:hAnsi="Arial" w:cs="Arial"/>
          <w:bCs/>
          <w:szCs w:val="24"/>
        </w:rPr>
        <w:t>át.</w:t>
      </w:r>
    </w:p>
    <w:p w14:paraId="17AE8F03" w14:textId="51AFA439" w:rsidR="00636B09" w:rsidRDefault="00636B09" w:rsidP="00053D25">
      <w:pPr>
        <w:rPr>
          <w:rFonts w:ascii="Arial" w:hAnsi="Arial" w:cs="Arial"/>
          <w:bCs/>
          <w:szCs w:val="24"/>
        </w:rPr>
      </w:pPr>
      <w:r w:rsidRPr="00CF0EB0">
        <w:rPr>
          <w:rFonts w:ascii="Arial" w:hAnsi="Arial" w:cs="Arial"/>
          <w:bCs/>
          <w:szCs w:val="24"/>
        </w:rPr>
        <w:t xml:space="preserve">A Bíráló Bizottság tagjai a benyújtott ajánlatokat értékelték. </w:t>
      </w:r>
    </w:p>
    <w:p w14:paraId="15C1725D" w14:textId="77777777" w:rsidR="006F0698" w:rsidRPr="00CF0EB0" w:rsidRDefault="006F0698" w:rsidP="00053D25">
      <w:pPr>
        <w:rPr>
          <w:rFonts w:ascii="Arial" w:hAnsi="Arial" w:cs="Arial"/>
          <w:bCs/>
          <w:szCs w:val="24"/>
        </w:rPr>
      </w:pPr>
    </w:p>
    <w:p w14:paraId="1EB11B4B" w14:textId="349B38D0" w:rsidR="00636B09" w:rsidRDefault="00636B09" w:rsidP="00053D25">
      <w:pPr>
        <w:rPr>
          <w:rFonts w:ascii="Arial" w:hAnsi="Arial" w:cs="Arial"/>
          <w:bCs/>
          <w:szCs w:val="24"/>
        </w:rPr>
      </w:pPr>
      <w:r w:rsidRPr="00945B15">
        <w:rPr>
          <w:rFonts w:ascii="Arial" w:hAnsi="Arial" w:cs="Arial"/>
          <w:b/>
          <w:szCs w:val="24"/>
        </w:rPr>
        <w:t>Bírálati szempont:</w:t>
      </w:r>
      <w:r w:rsidRPr="00CF0EB0">
        <w:rPr>
          <w:rFonts w:ascii="Arial" w:hAnsi="Arial" w:cs="Arial"/>
          <w:bCs/>
          <w:szCs w:val="24"/>
        </w:rPr>
        <w:t xml:space="preserve"> ajánlatkérő az árajánlatokat a</w:t>
      </w:r>
      <w:r>
        <w:rPr>
          <w:rFonts w:ascii="Arial" w:hAnsi="Arial" w:cs="Arial"/>
          <w:bCs/>
          <w:szCs w:val="24"/>
        </w:rPr>
        <w:t>z ajánlattételi felhívás szerinti súlyoz</w:t>
      </w:r>
      <w:r w:rsidR="00512E45">
        <w:rPr>
          <w:rFonts w:ascii="Arial" w:hAnsi="Arial" w:cs="Arial"/>
          <w:bCs/>
          <w:szCs w:val="24"/>
        </w:rPr>
        <w:t>ott számítással</w:t>
      </w:r>
      <w:r>
        <w:rPr>
          <w:rFonts w:ascii="Arial" w:hAnsi="Arial" w:cs="Arial"/>
          <w:bCs/>
          <w:szCs w:val="24"/>
        </w:rPr>
        <w:t xml:space="preserve"> </w:t>
      </w:r>
      <w:r w:rsidR="004568C8">
        <w:rPr>
          <w:rFonts w:ascii="Arial" w:hAnsi="Arial" w:cs="Arial"/>
          <w:bCs/>
          <w:szCs w:val="24"/>
        </w:rPr>
        <w:t>bírálta el.</w:t>
      </w:r>
      <w:r w:rsidR="00B616C6">
        <w:rPr>
          <w:rFonts w:ascii="Arial" w:hAnsi="Arial" w:cs="Arial"/>
          <w:bCs/>
          <w:szCs w:val="24"/>
        </w:rPr>
        <w:t xml:space="preserve"> </w:t>
      </w:r>
    </w:p>
    <w:p w14:paraId="17491031" w14:textId="77777777" w:rsidR="006F0698" w:rsidRDefault="006F0698" w:rsidP="00053D25">
      <w:pPr>
        <w:rPr>
          <w:rFonts w:ascii="Arial" w:hAnsi="Arial" w:cs="Arial"/>
          <w:bCs/>
          <w:szCs w:val="24"/>
        </w:rPr>
      </w:pPr>
    </w:p>
    <w:p w14:paraId="693754BE" w14:textId="295C9502" w:rsidR="006F0698" w:rsidRPr="00913D96" w:rsidRDefault="006F0698" w:rsidP="00053D25">
      <w:pPr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A Bíráló Bizottság értékelési javaslata:</w:t>
      </w:r>
    </w:p>
    <w:p w14:paraId="0B70BE60" w14:textId="640A20D7" w:rsidR="00636B09" w:rsidRPr="004568C8" w:rsidRDefault="004568C8" w:rsidP="004568C8">
      <w:pPr>
        <w:pStyle w:val="Listaszerbekezds"/>
        <w:numPr>
          <w:ilvl w:val="0"/>
          <w:numId w:val="2"/>
        </w:numPr>
        <w:rPr>
          <w:rFonts w:ascii="Arial" w:hAnsi="Arial" w:cs="Arial"/>
          <w:bCs/>
          <w:szCs w:val="24"/>
        </w:rPr>
      </w:pPr>
      <w:r>
        <w:rPr>
          <w:rFonts w:ascii="Arial" w:hAnsi="Arial" w:cs="Arial"/>
        </w:rPr>
        <w:t xml:space="preserve">értékelési szempont - teljesítési határidő (súlyozás 60%): </w:t>
      </w:r>
      <w:r w:rsidR="00DC32BD" w:rsidRPr="004568C8">
        <w:rPr>
          <w:rFonts w:ascii="Arial" w:hAnsi="Arial" w:cs="Arial"/>
        </w:rPr>
        <w:t>Az eljárásra beérkezett teljesítési határidők a pályázat megvaló</w:t>
      </w:r>
      <w:r w:rsidR="006F0698" w:rsidRPr="004568C8">
        <w:rPr>
          <w:rFonts w:ascii="Arial" w:hAnsi="Arial" w:cs="Arial"/>
        </w:rPr>
        <w:t xml:space="preserve">sítási </w:t>
      </w:r>
      <w:proofErr w:type="spellStart"/>
      <w:r w:rsidR="006F0698" w:rsidRPr="004568C8">
        <w:rPr>
          <w:rFonts w:ascii="Arial" w:hAnsi="Arial" w:cs="Arial"/>
        </w:rPr>
        <w:t>határidején</w:t>
      </w:r>
      <w:proofErr w:type="spellEnd"/>
      <w:r w:rsidR="006F0698" w:rsidRPr="004568C8">
        <w:rPr>
          <w:rFonts w:ascii="Arial" w:hAnsi="Arial" w:cs="Arial"/>
        </w:rPr>
        <w:t xml:space="preserve"> belülre esnek. A határidők értékelése alapján a legkedvezőbb ajánlatot a </w:t>
      </w:r>
      <w:proofErr w:type="spellStart"/>
      <w:r w:rsidR="006F0698" w:rsidRPr="004568C8">
        <w:rPr>
          <w:rFonts w:ascii="Arial" w:hAnsi="Arial" w:cs="Arial"/>
        </w:rPr>
        <w:t>Plantana</w:t>
      </w:r>
      <w:proofErr w:type="spellEnd"/>
      <w:r w:rsidR="006F0698" w:rsidRPr="004568C8">
        <w:rPr>
          <w:rFonts w:ascii="Arial" w:hAnsi="Arial" w:cs="Arial"/>
        </w:rPr>
        <w:t xml:space="preserve"> Kft. tette.</w:t>
      </w:r>
    </w:p>
    <w:p w14:paraId="611D4328" w14:textId="3745418D" w:rsidR="004D7733" w:rsidRDefault="00336166" w:rsidP="006F0698">
      <w:pPr>
        <w:pStyle w:val="Listaszerbekezds"/>
        <w:numPr>
          <w:ilvl w:val="0"/>
          <w:numId w:val="2"/>
        </w:numPr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értékelési szempont – </w:t>
      </w:r>
      <w:r w:rsidR="000F1BBD">
        <w:rPr>
          <w:rFonts w:ascii="Arial" w:hAnsi="Arial" w:cs="Arial"/>
          <w:bCs/>
          <w:szCs w:val="24"/>
        </w:rPr>
        <w:t>bruttó ajánlati</w:t>
      </w:r>
      <w:r>
        <w:rPr>
          <w:rFonts w:ascii="Arial" w:hAnsi="Arial" w:cs="Arial"/>
          <w:bCs/>
          <w:szCs w:val="24"/>
        </w:rPr>
        <w:t xml:space="preserve"> ár (súlyozás 40%):</w:t>
      </w:r>
      <w:r w:rsidR="00A85B1B">
        <w:rPr>
          <w:rFonts w:ascii="Arial" w:hAnsi="Arial" w:cs="Arial"/>
          <w:bCs/>
          <w:szCs w:val="24"/>
        </w:rPr>
        <w:t xml:space="preserve"> Mindhárom ajánlattevő a pályázott összköltségen felüli árajánlatot ado</w:t>
      </w:r>
      <w:r w:rsidR="00207B28">
        <w:rPr>
          <w:rFonts w:ascii="Arial" w:hAnsi="Arial" w:cs="Arial"/>
          <w:bCs/>
          <w:szCs w:val="24"/>
        </w:rPr>
        <w:t>tt meg!</w:t>
      </w:r>
    </w:p>
    <w:p w14:paraId="02008DAE" w14:textId="24AB77BD" w:rsidR="006F0698" w:rsidRPr="006F0698" w:rsidRDefault="00A85B1B" w:rsidP="004D7733">
      <w:pPr>
        <w:pStyle w:val="Listaszerbekezds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A </w:t>
      </w:r>
      <w:proofErr w:type="spellStart"/>
      <w:r>
        <w:rPr>
          <w:rFonts w:ascii="Arial" w:hAnsi="Arial" w:cs="Arial"/>
          <w:bCs/>
          <w:szCs w:val="24"/>
        </w:rPr>
        <w:t>Plantana</w:t>
      </w:r>
      <w:proofErr w:type="spellEnd"/>
      <w:r>
        <w:rPr>
          <w:rFonts w:ascii="Arial" w:hAnsi="Arial" w:cs="Arial"/>
          <w:bCs/>
          <w:szCs w:val="24"/>
        </w:rPr>
        <w:t xml:space="preserve"> Kft.</w:t>
      </w:r>
      <w:r w:rsidR="004D7733">
        <w:rPr>
          <w:rFonts w:ascii="Arial" w:hAnsi="Arial" w:cs="Arial"/>
          <w:bCs/>
          <w:szCs w:val="24"/>
        </w:rPr>
        <w:t>, mint a súlyozásban a legelőnyösebb ajánlatot tevő vállalkozó,</w:t>
      </w:r>
      <w:r>
        <w:rPr>
          <w:rFonts w:ascii="Arial" w:hAnsi="Arial" w:cs="Arial"/>
          <w:bCs/>
          <w:szCs w:val="24"/>
        </w:rPr>
        <w:t xml:space="preserve"> </w:t>
      </w:r>
      <w:r w:rsidR="00B5360D">
        <w:rPr>
          <w:rFonts w:ascii="Arial" w:hAnsi="Arial" w:cs="Arial"/>
          <w:bCs/>
          <w:szCs w:val="24"/>
        </w:rPr>
        <w:t>4.599.103 Ft-tal magasabb árat határozott meg, mint amennyi a tervezői költségbecslésekben szerepel.</w:t>
      </w:r>
    </w:p>
    <w:p w14:paraId="6A67D119" w14:textId="204C1D70" w:rsidR="00D375C1" w:rsidRDefault="004D7733" w:rsidP="00DC32BD">
      <w:pPr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lastRenderedPageBreak/>
        <w:t>Az értékelési szempontok</w:t>
      </w:r>
      <w:r w:rsidR="00D375C1">
        <w:rPr>
          <w:rFonts w:ascii="Arial" w:hAnsi="Arial" w:cs="Arial"/>
          <w:bCs/>
          <w:szCs w:val="24"/>
        </w:rPr>
        <w:t xml:space="preserve"> teljeskörű</w:t>
      </w:r>
      <w:r>
        <w:rPr>
          <w:rFonts w:ascii="Arial" w:hAnsi="Arial" w:cs="Arial"/>
          <w:bCs/>
          <w:szCs w:val="24"/>
        </w:rPr>
        <w:t xml:space="preserve"> figyelembevételével az összességében legelőnyösebb ajánlatot a </w:t>
      </w:r>
      <w:proofErr w:type="spellStart"/>
      <w:r>
        <w:rPr>
          <w:rFonts w:ascii="Arial" w:hAnsi="Arial" w:cs="Arial"/>
          <w:bCs/>
          <w:szCs w:val="24"/>
        </w:rPr>
        <w:t>Plantana</w:t>
      </w:r>
      <w:proofErr w:type="spellEnd"/>
      <w:r>
        <w:rPr>
          <w:rFonts w:ascii="Arial" w:hAnsi="Arial" w:cs="Arial"/>
          <w:bCs/>
          <w:szCs w:val="24"/>
        </w:rPr>
        <w:t xml:space="preserve"> Kft. adta.</w:t>
      </w:r>
    </w:p>
    <w:p w14:paraId="7C525EE6" w14:textId="77777777" w:rsidR="004E32DA" w:rsidRDefault="004E32DA" w:rsidP="00DC32BD">
      <w:pPr>
        <w:rPr>
          <w:rFonts w:ascii="Arial" w:hAnsi="Arial" w:cs="Arial"/>
          <w:bCs/>
          <w:szCs w:val="24"/>
        </w:rPr>
      </w:pPr>
    </w:p>
    <w:p w14:paraId="0EB3734F" w14:textId="7FA1389E" w:rsidR="00BF5BB4" w:rsidRDefault="00372BD8" w:rsidP="00DC32BD">
      <w:pPr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Mivel azonban a </w:t>
      </w:r>
      <w:proofErr w:type="spellStart"/>
      <w:r>
        <w:rPr>
          <w:rFonts w:ascii="Arial" w:hAnsi="Arial" w:cs="Arial"/>
          <w:bCs/>
          <w:szCs w:val="24"/>
        </w:rPr>
        <w:t>Plantana</w:t>
      </w:r>
      <w:proofErr w:type="spellEnd"/>
      <w:r>
        <w:rPr>
          <w:rFonts w:ascii="Arial" w:hAnsi="Arial" w:cs="Arial"/>
          <w:bCs/>
          <w:szCs w:val="24"/>
        </w:rPr>
        <w:t xml:space="preserve"> Kft. ajánlatához jelentős mértékű többlet forrás biztosítására van szükség a projekt megvalósításához, a Bíráló Bizottság </w:t>
      </w:r>
      <w:r w:rsidR="00945B15">
        <w:rPr>
          <w:rFonts w:ascii="Arial" w:hAnsi="Arial" w:cs="Arial"/>
          <w:bCs/>
          <w:szCs w:val="24"/>
        </w:rPr>
        <w:t xml:space="preserve">javaslata a képviselő-testület részére, hogy nyilvánítsa eredménytelennek </w:t>
      </w:r>
      <w:r>
        <w:rPr>
          <w:rFonts w:ascii="Arial" w:hAnsi="Arial" w:cs="Arial"/>
          <w:bCs/>
          <w:szCs w:val="24"/>
        </w:rPr>
        <w:t>a</w:t>
      </w:r>
      <w:r w:rsidR="00945B15">
        <w:rPr>
          <w:rFonts w:ascii="Arial" w:hAnsi="Arial" w:cs="Arial"/>
          <w:bCs/>
          <w:szCs w:val="24"/>
        </w:rPr>
        <w:t xml:space="preserve"> meghívásos versenyeztetési eljárást.</w:t>
      </w:r>
    </w:p>
    <w:p w14:paraId="37C58432" w14:textId="77777777" w:rsidR="005A158E" w:rsidRDefault="005A158E" w:rsidP="00DC32BD">
      <w:pPr>
        <w:rPr>
          <w:rFonts w:ascii="Arial" w:hAnsi="Arial" w:cs="Arial"/>
          <w:bCs/>
          <w:szCs w:val="24"/>
        </w:rPr>
      </w:pPr>
    </w:p>
    <w:p w14:paraId="0FA1ED2F" w14:textId="77777777" w:rsidR="005A158E" w:rsidRDefault="005A158E" w:rsidP="00DC32BD">
      <w:pPr>
        <w:rPr>
          <w:rFonts w:ascii="Arial" w:hAnsi="Arial" w:cs="Arial"/>
          <w:bCs/>
          <w:szCs w:val="24"/>
        </w:rPr>
      </w:pPr>
    </w:p>
    <w:p w14:paraId="008BF979" w14:textId="77777777" w:rsidR="00DC32BD" w:rsidRDefault="00DC32BD" w:rsidP="00DC32BD">
      <w:pPr>
        <w:rPr>
          <w:rFonts w:ascii="Arial" w:hAnsi="Arial" w:cs="Century Gothic"/>
          <w:b/>
        </w:rPr>
      </w:pPr>
    </w:p>
    <w:p w14:paraId="4779E9CC" w14:textId="77777777" w:rsidR="00B30B5F" w:rsidRPr="000D6EEB" w:rsidRDefault="00B30B5F" w:rsidP="00B30B5F">
      <w:pPr>
        <w:tabs>
          <w:tab w:val="left" w:pos="3686"/>
        </w:tabs>
        <w:ind w:right="-2"/>
        <w:jc w:val="center"/>
        <w:outlineLvl w:val="0"/>
        <w:rPr>
          <w:rFonts w:ascii="Arial" w:eastAsia="Calibri" w:hAnsi="Arial" w:cs="Arial"/>
          <w:b/>
          <w:u w:val="single"/>
        </w:rPr>
      </w:pPr>
      <w:r w:rsidRPr="000D6EEB">
        <w:rPr>
          <w:rFonts w:ascii="Arial" w:eastAsia="Calibri" w:hAnsi="Arial" w:cs="Arial"/>
          <w:b/>
          <w:u w:val="single"/>
        </w:rPr>
        <w:t>Balatonberény Község Önkormányzati Képviselő-testületének</w:t>
      </w:r>
    </w:p>
    <w:p w14:paraId="2B0B0855" w14:textId="2C3EAF1E" w:rsidR="00B30B5F" w:rsidRPr="000D6EEB" w:rsidRDefault="00B30B5F" w:rsidP="005A158E">
      <w:pPr>
        <w:pBdr>
          <w:bottom w:val="single" w:sz="4" w:space="23" w:color="auto"/>
        </w:pBdr>
        <w:tabs>
          <w:tab w:val="left" w:pos="3686"/>
        </w:tabs>
        <w:ind w:right="-2"/>
        <w:jc w:val="center"/>
        <w:outlineLvl w:val="0"/>
        <w:rPr>
          <w:rFonts w:ascii="Arial" w:eastAsia="Calibri" w:hAnsi="Arial" w:cs="Arial"/>
          <w:b/>
          <w:u w:val="single"/>
        </w:rPr>
      </w:pPr>
      <w:r w:rsidRPr="000D6EEB">
        <w:rPr>
          <w:rFonts w:ascii="Arial" w:eastAsia="Calibri" w:hAnsi="Arial" w:cs="Arial"/>
          <w:b/>
          <w:u w:val="single"/>
        </w:rPr>
        <w:t>…/2025.(VII.23.) számú határozata</w:t>
      </w:r>
      <w:r>
        <w:rPr>
          <w:rFonts w:ascii="Arial" w:eastAsia="Calibri" w:hAnsi="Arial" w:cs="Arial"/>
          <w:b/>
          <w:u w:val="single"/>
        </w:rPr>
        <w:t xml:space="preserve"> a </w:t>
      </w:r>
      <w:r w:rsidRPr="000D6EEB">
        <w:rPr>
          <w:rFonts w:ascii="Arial" w:eastAsia="Calibri" w:hAnsi="Arial" w:cs="Arial"/>
          <w:b/>
          <w:u w:val="single"/>
        </w:rPr>
        <w:t xml:space="preserve">„Szolgálati lakások kialakítása Balatonberényben” pályázathoz </w:t>
      </w:r>
      <w:r>
        <w:rPr>
          <w:rFonts w:ascii="Arial" w:eastAsia="Calibri" w:hAnsi="Arial" w:cs="Arial"/>
          <w:b/>
          <w:u w:val="single"/>
        </w:rPr>
        <w:t>generál kivitelezői</w:t>
      </w:r>
      <w:r w:rsidRPr="000D6EEB">
        <w:rPr>
          <w:rFonts w:ascii="Arial" w:eastAsia="Calibri" w:hAnsi="Arial" w:cs="Arial"/>
          <w:b/>
          <w:u w:val="single"/>
        </w:rPr>
        <w:t xml:space="preserve"> feladatok ellátására </w:t>
      </w:r>
      <w:r>
        <w:rPr>
          <w:rFonts w:ascii="Arial" w:eastAsia="Calibri" w:hAnsi="Arial" w:cs="Arial"/>
          <w:b/>
          <w:u w:val="single"/>
        </w:rPr>
        <w:t>kiírt beszerzési eljárás eredményéről</w:t>
      </w:r>
      <w:r w:rsidRPr="000D6EEB">
        <w:rPr>
          <w:rFonts w:ascii="Arial" w:hAnsi="Arial" w:cs="Arial"/>
          <w:b/>
          <w:u w:val="single"/>
        </w:rPr>
        <w:t xml:space="preserve"> </w:t>
      </w:r>
    </w:p>
    <w:p w14:paraId="5FF31977" w14:textId="77777777" w:rsidR="008612F1" w:rsidRPr="00AA2A4C" w:rsidRDefault="008612F1" w:rsidP="00B30B5F">
      <w:pPr>
        <w:jc w:val="center"/>
        <w:rPr>
          <w:rFonts w:ascii="Arial" w:hAnsi="Arial" w:cs="Century Gothic"/>
          <w:b/>
        </w:rPr>
      </w:pPr>
    </w:p>
    <w:p w14:paraId="48862351" w14:textId="77777777" w:rsidR="00053D25" w:rsidRPr="00AA2A4C" w:rsidRDefault="00053D25" w:rsidP="0059453E">
      <w:pPr>
        <w:ind w:left="284"/>
        <w:rPr>
          <w:rFonts w:ascii="Arial" w:hAnsi="Arial" w:cs="Century Gothic"/>
          <w:b/>
        </w:rPr>
      </w:pPr>
    </w:p>
    <w:p w14:paraId="1CF96C60" w14:textId="78F17CE3" w:rsidR="00E11D60" w:rsidRPr="00DC32BD" w:rsidRDefault="00FD6BFD" w:rsidP="0059453E">
      <w:pPr>
        <w:pStyle w:val="Listaszerbekezds"/>
        <w:numPr>
          <w:ilvl w:val="0"/>
          <w:numId w:val="3"/>
        </w:numPr>
        <w:ind w:left="284"/>
      </w:pPr>
      <w:r w:rsidRPr="0059453E">
        <w:rPr>
          <w:rFonts w:ascii="Arial" w:hAnsi="Arial" w:cs="Calibri"/>
        </w:rPr>
        <w:t>Balatonberény Község Önkormányzat Képviselő-testülete</w:t>
      </w:r>
      <w:r w:rsidR="005A158E">
        <w:rPr>
          <w:rFonts w:ascii="Arial" w:hAnsi="Arial" w:cs="Calibri"/>
        </w:rPr>
        <w:t xml:space="preserve"> a </w:t>
      </w:r>
      <w:r w:rsidR="00C55959" w:rsidRPr="0059453E">
        <w:rPr>
          <w:rFonts w:ascii="Arial" w:hAnsi="Arial" w:cs="Arial"/>
          <w:szCs w:val="24"/>
        </w:rPr>
        <w:t>Balaton Fejlesztési Tanács „Szolgálati lakások kialakítása a Balaton Kiemelt Üdülőkörzet területén” című pályázati felhívására „Szolgálati lakások kialakítása Balatonberényben” címmel,</w:t>
      </w:r>
      <w:r w:rsidRPr="0059453E">
        <w:rPr>
          <w:rFonts w:ascii="Arial" w:hAnsi="Arial" w:cs="Arial"/>
          <w:spacing w:val="-2"/>
        </w:rPr>
        <w:t xml:space="preserve"> </w:t>
      </w:r>
      <w:r w:rsidR="00C55959" w:rsidRPr="0059453E">
        <w:rPr>
          <w:rFonts w:ascii="Arial" w:hAnsi="Arial" w:cs="Arial"/>
          <w:spacing w:val="-2"/>
        </w:rPr>
        <w:t>BFT-SZL-7</w:t>
      </w:r>
      <w:r w:rsidRPr="0059453E">
        <w:rPr>
          <w:rFonts w:ascii="Arial" w:hAnsi="Arial" w:cs="Arial"/>
          <w:spacing w:val="-2"/>
        </w:rPr>
        <w:t>/202</w:t>
      </w:r>
      <w:r w:rsidR="00C55959" w:rsidRPr="0059453E">
        <w:rPr>
          <w:rFonts w:ascii="Arial" w:hAnsi="Arial" w:cs="Arial"/>
          <w:spacing w:val="-2"/>
        </w:rPr>
        <w:t>5</w:t>
      </w:r>
      <w:r w:rsidRPr="0059453E">
        <w:rPr>
          <w:rFonts w:ascii="Arial" w:hAnsi="Arial" w:cs="Arial"/>
          <w:spacing w:val="-2"/>
        </w:rPr>
        <w:t xml:space="preserve">. iktatószámon elnyert fejlesztési támogatással megvalósítandó, önkormányzati tulajdonú </w:t>
      </w:r>
      <w:r w:rsidR="00C55959" w:rsidRPr="0059453E">
        <w:rPr>
          <w:rFonts w:ascii="Arial" w:hAnsi="Arial" w:cs="Arial"/>
          <w:spacing w:val="-2"/>
        </w:rPr>
        <w:t>szolgálati lakások kialakításának</w:t>
      </w:r>
      <w:r w:rsidRPr="0059453E">
        <w:rPr>
          <w:rFonts w:ascii="Arial" w:hAnsi="Arial" w:cs="Arial"/>
          <w:spacing w:val="-2"/>
        </w:rPr>
        <w:t xml:space="preserve"> kivitelezése kapcsán</w:t>
      </w:r>
      <w:r w:rsidRPr="0059453E">
        <w:rPr>
          <w:rFonts w:ascii="Arial" w:hAnsi="Arial" w:cs="Arial"/>
        </w:rPr>
        <w:t xml:space="preserve"> a </w:t>
      </w:r>
      <w:r w:rsidR="0094077A" w:rsidRPr="0059453E">
        <w:rPr>
          <w:rFonts w:ascii="Arial" w:hAnsi="Arial" w:cs="Arial"/>
          <w:b/>
          <w:bCs/>
        </w:rPr>
        <w:t>generál kivitelezési feladatok</w:t>
      </w:r>
      <w:r w:rsidRPr="0059453E">
        <w:rPr>
          <w:rFonts w:ascii="Arial" w:hAnsi="Arial" w:cs="Arial"/>
          <w:b/>
          <w:bCs/>
        </w:rPr>
        <w:t xml:space="preserve"> ellátására indított </w:t>
      </w:r>
      <w:r w:rsidRPr="0059453E">
        <w:rPr>
          <w:rFonts w:ascii="Arial" w:hAnsi="Arial" w:cs="Arial"/>
        </w:rPr>
        <w:t>- a Kbt. hatálya alá nem tartozó - meghívásos versenyeztetési eljárást eredmény</w:t>
      </w:r>
      <w:r w:rsidR="00012724" w:rsidRPr="0059453E">
        <w:rPr>
          <w:rFonts w:ascii="Arial" w:hAnsi="Arial" w:cs="Arial"/>
        </w:rPr>
        <w:t>telen</w:t>
      </w:r>
      <w:r w:rsidRPr="0059453E">
        <w:rPr>
          <w:rFonts w:ascii="Arial" w:hAnsi="Arial" w:cs="Arial"/>
        </w:rPr>
        <w:t>nek nyilvánítja.</w:t>
      </w:r>
    </w:p>
    <w:p w14:paraId="1CD5B63C" w14:textId="77777777" w:rsidR="00A713B0" w:rsidRPr="00913D96" w:rsidRDefault="00A713B0" w:rsidP="0059453E">
      <w:pPr>
        <w:ind w:left="284"/>
        <w:rPr>
          <w:rFonts w:ascii="Arial" w:hAnsi="Arial" w:cs="Arial"/>
          <w:bCs/>
          <w:szCs w:val="24"/>
        </w:rPr>
      </w:pPr>
    </w:p>
    <w:p w14:paraId="4DBCDF4F" w14:textId="330A9F38" w:rsidR="00A713B0" w:rsidRPr="0059453E" w:rsidRDefault="00A713B0" w:rsidP="0059453E">
      <w:pPr>
        <w:pStyle w:val="Listaszerbekezds"/>
        <w:numPr>
          <w:ilvl w:val="0"/>
          <w:numId w:val="3"/>
        </w:numPr>
        <w:ind w:left="284"/>
        <w:rPr>
          <w:rFonts w:ascii="Arial" w:hAnsi="Arial" w:cs="Arial"/>
          <w:bCs/>
          <w:szCs w:val="24"/>
        </w:rPr>
      </w:pPr>
      <w:r w:rsidRPr="0059453E">
        <w:rPr>
          <w:rFonts w:ascii="Arial" w:hAnsi="Arial" w:cs="Arial"/>
          <w:bCs/>
          <w:szCs w:val="24"/>
        </w:rPr>
        <w:t xml:space="preserve">A képviselő-testület </w:t>
      </w:r>
      <w:r w:rsidR="00DC32BD" w:rsidRPr="0059453E">
        <w:rPr>
          <w:rFonts w:ascii="Arial" w:hAnsi="Arial" w:cs="Arial"/>
          <w:bCs/>
          <w:szCs w:val="24"/>
        </w:rPr>
        <w:t>felkéri</w:t>
      </w:r>
      <w:r w:rsidRPr="0059453E">
        <w:rPr>
          <w:rFonts w:ascii="Arial" w:hAnsi="Arial" w:cs="Arial"/>
          <w:bCs/>
          <w:szCs w:val="24"/>
        </w:rPr>
        <w:t xml:space="preserve"> a polgármestert a </w:t>
      </w:r>
      <w:r w:rsidR="00DC32BD" w:rsidRPr="0059453E">
        <w:rPr>
          <w:rFonts w:ascii="Arial" w:hAnsi="Arial" w:cs="Arial"/>
          <w:bCs/>
          <w:szCs w:val="24"/>
        </w:rPr>
        <w:t>generál kivitelezésre vonatkozó ajánlattételi felhívás ismételt meghirdetésére.</w:t>
      </w:r>
    </w:p>
    <w:p w14:paraId="6215BDCA" w14:textId="77777777" w:rsidR="00117A5E" w:rsidRDefault="00117A5E" w:rsidP="00053D25">
      <w:pPr>
        <w:shd w:val="clear" w:color="auto" w:fill="FFFFFF"/>
        <w:ind w:right="851"/>
        <w:rPr>
          <w:rFonts w:ascii="Arial" w:hAnsi="Arial"/>
          <w:b/>
          <w:szCs w:val="24"/>
          <w:u w:val="single"/>
        </w:rPr>
      </w:pPr>
    </w:p>
    <w:p w14:paraId="40931620" w14:textId="0FDC1149" w:rsidR="00897419" w:rsidRDefault="00A43565" w:rsidP="00053D25">
      <w:pPr>
        <w:shd w:val="clear" w:color="auto" w:fill="FFFFFF"/>
        <w:ind w:right="851"/>
        <w:rPr>
          <w:rFonts w:ascii="Arial" w:hAnsi="Arial"/>
          <w:bCs/>
          <w:szCs w:val="24"/>
        </w:rPr>
      </w:pPr>
      <w:r>
        <w:rPr>
          <w:rFonts w:ascii="Arial" w:hAnsi="Arial"/>
          <w:b/>
          <w:szCs w:val="24"/>
          <w:u w:val="single"/>
        </w:rPr>
        <w:t>Határidő</w:t>
      </w:r>
      <w:r>
        <w:rPr>
          <w:rFonts w:ascii="Arial" w:hAnsi="Arial"/>
          <w:szCs w:val="24"/>
        </w:rPr>
        <w:t xml:space="preserve">: </w:t>
      </w:r>
      <w:r>
        <w:rPr>
          <w:rFonts w:ascii="Arial" w:hAnsi="Arial"/>
          <w:bCs/>
          <w:szCs w:val="24"/>
        </w:rPr>
        <w:t>202</w:t>
      </w:r>
      <w:r w:rsidR="00B83189">
        <w:rPr>
          <w:rFonts w:ascii="Arial" w:hAnsi="Arial"/>
          <w:bCs/>
          <w:szCs w:val="24"/>
        </w:rPr>
        <w:t>5</w:t>
      </w:r>
      <w:r>
        <w:rPr>
          <w:rFonts w:ascii="Arial" w:hAnsi="Arial"/>
          <w:bCs/>
          <w:szCs w:val="24"/>
        </w:rPr>
        <w:t xml:space="preserve">. </w:t>
      </w:r>
      <w:r w:rsidR="006F0698">
        <w:rPr>
          <w:rFonts w:ascii="Arial" w:hAnsi="Arial"/>
          <w:bCs/>
          <w:szCs w:val="24"/>
        </w:rPr>
        <w:t>szeptember 30</w:t>
      </w:r>
      <w:r>
        <w:rPr>
          <w:rFonts w:ascii="Arial" w:hAnsi="Arial"/>
          <w:bCs/>
          <w:szCs w:val="24"/>
        </w:rPr>
        <w:t>.</w:t>
      </w:r>
    </w:p>
    <w:p w14:paraId="65C49A3F" w14:textId="77777777" w:rsidR="00897419" w:rsidRDefault="00A43565" w:rsidP="00053D25">
      <w:pPr>
        <w:shd w:val="clear" w:color="auto" w:fill="FFFFFF"/>
        <w:tabs>
          <w:tab w:val="left" w:pos="720"/>
        </w:tabs>
        <w:ind w:right="851"/>
        <w:rPr>
          <w:bCs/>
        </w:rPr>
      </w:pPr>
      <w:r>
        <w:rPr>
          <w:rFonts w:ascii="Arial" w:hAnsi="Arial"/>
          <w:b/>
          <w:szCs w:val="24"/>
          <w:u w:val="single"/>
        </w:rPr>
        <w:t>Felelős:</w:t>
      </w:r>
      <w:r w:rsidRPr="000D4A9C">
        <w:rPr>
          <w:rFonts w:ascii="Arial" w:hAnsi="Arial"/>
          <w:b/>
          <w:szCs w:val="24"/>
        </w:rPr>
        <w:t xml:space="preserve"> </w:t>
      </w:r>
      <w:proofErr w:type="spellStart"/>
      <w:r>
        <w:rPr>
          <w:rFonts w:ascii="Arial" w:hAnsi="Arial"/>
          <w:szCs w:val="24"/>
        </w:rPr>
        <w:t>Drus</w:t>
      </w:r>
      <w:r w:rsidR="002E615F">
        <w:rPr>
          <w:rFonts w:ascii="Arial" w:hAnsi="Arial"/>
          <w:szCs w:val="24"/>
        </w:rPr>
        <w:t>kocz</w:t>
      </w:r>
      <w:r>
        <w:rPr>
          <w:rFonts w:ascii="Arial" w:hAnsi="Arial"/>
          <w:szCs w:val="24"/>
        </w:rPr>
        <w:t>i</w:t>
      </w:r>
      <w:proofErr w:type="spellEnd"/>
      <w:r>
        <w:rPr>
          <w:rFonts w:ascii="Arial" w:hAnsi="Arial"/>
          <w:color w:val="222222"/>
          <w:szCs w:val="24"/>
          <w:shd w:val="clear" w:color="auto" w:fill="FFFFFF"/>
        </w:rPr>
        <w:t> </w:t>
      </w:r>
      <w:r>
        <w:rPr>
          <w:rFonts w:ascii="Arial" w:hAnsi="Arial"/>
          <w:szCs w:val="24"/>
        </w:rPr>
        <w:t>Tünde polgármester</w:t>
      </w:r>
    </w:p>
    <w:p w14:paraId="425E4DCF" w14:textId="77777777" w:rsidR="00897419" w:rsidRDefault="00897419" w:rsidP="00BF5BB4">
      <w:pPr>
        <w:shd w:val="clear" w:color="auto" w:fill="FFFFFF"/>
        <w:tabs>
          <w:tab w:val="left" w:pos="720"/>
        </w:tabs>
        <w:spacing w:line="276" w:lineRule="auto"/>
        <w:ind w:right="851"/>
        <w:rPr>
          <w:rFonts w:ascii="Arial" w:hAnsi="Arial"/>
          <w:szCs w:val="24"/>
        </w:rPr>
      </w:pPr>
    </w:p>
    <w:p w14:paraId="36DBDFC2" w14:textId="77777777" w:rsidR="00897419" w:rsidRDefault="00897419" w:rsidP="00BF5BB4">
      <w:pPr>
        <w:shd w:val="clear" w:color="auto" w:fill="FFFFFF"/>
        <w:tabs>
          <w:tab w:val="left" w:pos="720"/>
        </w:tabs>
        <w:spacing w:line="276" w:lineRule="auto"/>
        <w:ind w:right="851"/>
        <w:rPr>
          <w:rFonts w:ascii="Arial" w:hAnsi="Arial"/>
          <w:szCs w:val="24"/>
        </w:rPr>
      </w:pPr>
    </w:p>
    <w:p w14:paraId="2C23DBFC" w14:textId="77777777" w:rsidR="00897419" w:rsidRDefault="00A43565" w:rsidP="00BF5BB4">
      <w:pPr>
        <w:shd w:val="clear" w:color="auto" w:fill="FFFFFF"/>
        <w:tabs>
          <w:tab w:val="left" w:pos="720"/>
        </w:tabs>
        <w:spacing w:line="276" w:lineRule="auto"/>
        <w:ind w:right="851"/>
        <w:rPr>
          <w:rFonts w:ascii="Arial" w:hAnsi="Arial"/>
          <w:szCs w:val="24"/>
        </w:rPr>
      </w:pPr>
      <w:r>
        <w:rPr>
          <w:rFonts w:ascii="Arial" w:eastAsia="MS Mincho" w:hAnsi="Arial"/>
          <w:bCs/>
          <w:szCs w:val="24"/>
          <w:lang w:eastAsia="ja-JP"/>
        </w:rPr>
        <w:tab/>
      </w:r>
    </w:p>
    <w:p w14:paraId="174DCE6C" w14:textId="7C1F53CE" w:rsidR="00B83189" w:rsidRDefault="00A43565" w:rsidP="00B83189">
      <w:pPr>
        <w:ind w:right="70"/>
        <w:rPr>
          <w:rFonts w:ascii="Arial" w:eastAsia="MS Mincho" w:hAnsi="Arial"/>
          <w:bCs/>
          <w:szCs w:val="24"/>
          <w:lang w:eastAsia="ja-JP"/>
        </w:rPr>
      </w:pPr>
      <w:r>
        <w:rPr>
          <w:rFonts w:ascii="Arial" w:hAnsi="Arial"/>
          <w:szCs w:val="24"/>
        </w:rPr>
        <w:t xml:space="preserve">                                       </w:t>
      </w:r>
      <w:r w:rsidR="00B83189">
        <w:rPr>
          <w:rFonts w:ascii="Arial" w:hAnsi="Arial"/>
          <w:szCs w:val="24"/>
        </w:rPr>
        <w:tab/>
      </w:r>
      <w:r w:rsidR="00B83189">
        <w:rPr>
          <w:rFonts w:ascii="Arial" w:hAnsi="Arial"/>
          <w:szCs w:val="24"/>
        </w:rPr>
        <w:tab/>
      </w:r>
      <w:r w:rsidR="00B83189">
        <w:rPr>
          <w:rFonts w:ascii="Arial" w:hAnsi="Arial"/>
          <w:szCs w:val="24"/>
        </w:rPr>
        <w:tab/>
      </w:r>
      <w:r w:rsidR="00B83189">
        <w:rPr>
          <w:rFonts w:ascii="Arial" w:hAnsi="Arial"/>
          <w:szCs w:val="24"/>
        </w:rPr>
        <w:tab/>
        <w:t xml:space="preserve">        </w:t>
      </w:r>
      <w:proofErr w:type="spellStart"/>
      <w:r>
        <w:rPr>
          <w:rFonts w:ascii="Arial" w:hAnsi="Arial"/>
          <w:szCs w:val="24"/>
        </w:rPr>
        <w:t>Drusk</w:t>
      </w:r>
      <w:r w:rsidR="002E615F">
        <w:rPr>
          <w:rFonts w:ascii="Arial" w:hAnsi="Arial"/>
          <w:szCs w:val="24"/>
        </w:rPr>
        <w:t>o</w:t>
      </w:r>
      <w:r>
        <w:rPr>
          <w:rFonts w:ascii="Arial" w:hAnsi="Arial"/>
          <w:szCs w:val="24"/>
        </w:rPr>
        <w:t>czi</w:t>
      </w:r>
      <w:proofErr w:type="spellEnd"/>
      <w:r>
        <w:rPr>
          <w:rFonts w:ascii="Arial" w:hAnsi="Arial"/>
          <w:color w:val="222222"/>
          <w:szCs w:val="24"/>
          <w:shd w:val="clear" w:color="auto" w:fill="FFFFFF"/>
        </w:rPr>
        <w:t> </w:t>
      </w:r>
      <w:r>
        <w:rPr>
          <w:rFonts w:ascii="Arial" w:hAnsi="Arial"/>
          <w:szCs w:val="24"/>
        </w:rPr>
        <w:t xml:space="preserve">Tünde </w:t>
      </w:r>
      <w:proofErr w:type="spellStart"/>
      <w:r>
        <w:rPr>
          <w:rFonts w:ascii="Arial" w:hAnsi="Arial"/>
          <w:szCs w:val="24"/>
        </w:rPr>
        <w:t>sk</w:t>
      </w:r>
      <w:proofErr w:type="spellEnd"/>
      <w:r>
        <w:rPr>
          <w:rFonts w:ascii="Arial" w:hAnsi="Arial"/>
          <w:szCs w:val="24"/>
        </w:rPr>
        <w:t>.</w:t>
      </w:r>
      <w:r>
        <w:rPr>
          <w:rFonts w:ascii="Arial" w:eastAsia="MS Mincho" w:hAnsi="Arial"/>
          <w:bCs/>
          <w:szCs w:val="24"/>
          <w:lang w:eastAsia="ja-JP"/>
        </w:rPr>
        <w:tab/>
      </w:r>
      <w:r>
        <w:rPr>
          <w:rFonts w:ascii="Arial" w:eastAsia="MS Mincho" w:hAnsi="Arial"/>
          <w:bCs/>
          <w:szCs w:val="24"/>
          <w:lang w:eastAsia="ja-JP"/>
        </w:rPr>
        <w:tab/>
        <w:t xml:space="preserve"> </w:t>
      </w:r>
    </w:p>
    <w:p w14:paraId="76BB2976" w14:textId="5B66F18E" w:rsidR="00897419" w:rsidRDefault="00A43565" w:rsidP="00B83189">
      <w:pPr>
        <w:ind w:left="4963" w:right="70" w:firstLine="709"/>
        <w:rPr>
          <w:rFonts w:eastAsia="MS Mincho"/>
          <w:bCs/>
          <w:lang w:eastAsia="ja-JP"/>
        </w:rPr>
      </w:pPr>
      <w:r>
        <w:rPr>
          <w:rFonts w:ascii="Arial" w:eastAsia="MS Mincho" w:hAnsi="Arial"/>
          <w:bCs/>
          <w:szCs w:val="24"/>
          <w:lang w:eastAsia="ja-JP"/>
        </w:rPr>
        <w:t xml:space="preserve">polgármester </w:t>
      </w:r>
      <w:r>
        <w:rPr>
          <w:rFonts w:ascii="Arial" w:eastAsia="MS Mincho" w:hAnsi="Arial"/>
          <w:bCs/>
          <w:szCs w:val="24"/>
          <w:lang w:eastAsia="ja-JP"/>
        </w:rPr>
        <w:tab/>
      </w:r>
    </w:p>
    <w:p w14:paraId="053288AF" w14:textId="77777777" w:rsidR="00897419" w:rsidRDefault="00A43565">
      <w:pPr>
        <w:tabs>
          <w:tab w:val="center" w:pos="1843"/>
          <w:tab w:val="center" w:pos="7088"/>
        </w:tabs>
        <w:ind w:right="70"/>
        <w:rPr>
          <w:rFonts w:ascii="Arial" w:hAnsi="Arial"/>
          <w:szCs w:val="24"/>
        </w:rPr>
      </w:pPr>
      <w:r>
        <w:rPr>
          <w:rFonts w:ascii="Arial" w:eastAsia="MS Mincho" w:hAnsi="Arial"/>
          <w:bCs/>
          <w:szCs w:val="24"/>
          <w:lang w:eastAsia="ja-JP"/>
        </w:rPr>
        <w:tab/>
      </w:r>
    </w:p>
    <w:sectPr w:rsidR="00897419" w:rsidSect="007B140F">
      <w:pgSz w:w="11906" w:h="16838"/>
      <w:pgMar w:top="1134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7307EF" w14:textId="77777777" w:rsidR="007370AE" w:rsidRDefault="007370AE" w:rsidP="00010B2E">
      <w:r>
        <w:separator/>
      </w:r>
    </w:p>
  </w:endnote>
  <w:endnote w:type="continuationSeparator" w:id="0">
    <w:p w14:paraId="625D62FD" w14:textId="77777777" w:rsidR="007370AE" w:rsidRDefault="007370AE" w:rsidP="00010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3490BC" w14:textId="77777777" w:rsidR="007370AE" w:rsidRDefault="007370AE" w:rsidP="00010B2E">
      <w:r>
        <w:separator/>
      </w:r>
    </w:p>
  </w:footnote>
  <w:footnote w:type="continuationSeparator" w:id="0">
    <w:p w14:paraId="3C89FB65" w14:textId="77777777" w:rsidR="007370AE" w:rsidRDefault="007370AE" w:rsidP="00010B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 w15:restartNumberingAfterBreak="0">
    <w:nsid w:val="40360B1B"/>
    <w:multiLevelType w:val="hybridMultilevel"/>
    <w:tmpl w:val="519EA084"/>
    <w:lvl w:ilvl="0" w:tplc="ED34749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3646F1"/>
    <w:multiLevelType w:val="hybridMultilevel"/>
    <w:tmpl w:val="37A2CD76"/>
    <w:lvl w:ilvl="0" w:tplc="B4A4857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671398">
    <w:abstractNumId w:val="0"/>
  </w:num>
  <w:num w:numId="2" w16cid:durableId="975528030">
    <w:abstractNumId w:val="2"/>
  </w:num>
  <w:num w:numId="3" w16cid:durableId="19021347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419"/>
    <w:rsid w:val="00010B2E"/>
    <w:rsid w:val="00010F53"/>
    <w:rsid w:val="00012724"/>
    <w:rsid w:val="00025094"/>
    <w:rsid w:val="000308DD"/>
    <w:rsid w:val="000420FF"/>
    <w:rsid w:val="00053D25"/>
    <w:rsid w:val="00063CBD"/>
    <w:rsid w:val="00063FBE"/>
    <w:rsid w:val="00083577"/>
    <w:rsid w:val="00086835"/>
    <w:rsid w:val="000D4A9C"/>
    <w:rsid w:val="000F1BBD"/>
    <w:rsid w:val="001042F4"/>
    <w:rsid w:val="00117A5E"/>
    <w:rsid w:val="00122641"/>
    <w:rsid w:val="001655EC"/>
    <w:rsid w:val="00165ABB"/>
    <w:rsid w:val="00165B2E"/>
    <w:rsid w:val="001841E2"/>
    <w:rsid w:val="001A0185"/>
    <w:rsid w:val="001A0519"/>
    <w:rsid w:val="001C18F1"/>
    <w:rsid w:val="001C7BB6"/>
    <w:rsid w:val="001E32A8"/>
    <w:rsid w:val="00207B28"/>
    <w:rsid w:val="0021360F"/>
    <w:rsid w:val="00215B5C"/>
    <w:rsid w:val="00234BC6"/>
    <w:rsid w:val="00255110"/>
    <w:rsid w:val="00260D92"/>
    <w:rsid w:val="00277A73"/>
    <w:rsid w:val="00285E13"/>
    <w:rsid w:val="002E615F"/>
    <w:rsid w:val="002F5A3B"/>
    <w:rsid w:val="00336166"/>
    <w:rsid w:val="00346540"/>
    <w:rsid w:val="00352611"/>
    <w:rsid w:val="00356000"/>
    <w:rsid w:val="003642F6"/>
    <w:rsid w:val="0037046B"/>
    <w:rsid w:val="00372BD8"/>
    <w:rsid w:val="00381B8A"/>
    <w:rsid w:val="00387119"/>
    <w:rsid w:val="00393D66"/>
    <w:rsid w:val="003B4634"/>
    <w:rsid w:val="003D4800"/>
    <w:rsid w:val="003F2C24"/>
    <w:rsid w:val="004166E6"/>
    <w:rsid w:val="00422305"/>
    <w:rsid w:val="00441CE9"/>
    <w:rsid w:val="00452FF8"/>
    <w:rsid w:val="004568C8"/>
    <w:rsid w:val="00470AAE"/>
    <w:rsid w:val="0047612C"/>
    <w:rsid w:val="0049422A"/>
    <w:rsid w:val="004B0385"/>
    <w:rsid w:val="004D4408"/>
    <w:rsid w:val="004D7733"/>
    <w:rsid w:val="004E32DA"/>
    <w:rsid w:val="004F25F9"/>
    <w:rsid w:val="00502381"/>
    <w:rsid w:val="00512E45"/>
    <w:rsid w:val="005149D1"/>
    <w:rsid w:val="0051760F"/>
    <w:rsid w:val="00526EAB"/>
    <w:rsid w:val="00560429"/>
    <w:rsid w:val="0059453E"/>
    <w:rsid w:val="00595679"/>
    <w:rsid w:val="005A158E"/>
    <w:rsid w:val="005F6924"/>
    <w:rsid w:val="00614098"/>
    <w:rsid w:val="00636B09"/>
    <w:rsid w:val="00637D56"/>
    <w:rsid w:val="006A0EDB"/>
    <w:rsid w:val="006C2436"/>
    <w:rsid w:val="006C612D"/>
    <w:rsid w:val="006F0698"/>
    <w:rsid w:val="006F1F11"/>
    <w:rsid w:val="006F54C2"/>
    <w:rsid w:val="007143BE"/>
    <w:rsid w:val="00725FEF"/>
    <w:rsid w:val="007370AE"/>
    <w:rsid w:val="0075163F"/>
    <w:rsid w:val="00792747"/>
    <w:rsid w:val="007A4374"/>
    <w:rsid w:val="007B140F"/>
    <w:rsid w:val="007F124B"/>
    <w:rsid w:val="007F3962"/>
    <w:rsid w:val="0084342C"/>
    <w:rsid w:val="00845AC7"/>
    <w:rsid w:val="00855E26"/>
    <w:rsid w:val="008612F1"/>
    <w:rsid w:val="00897419"/>
    <w:rsid w:val="008A3BF5"/>
    <w:rsid w:val="008A4BEF"/>
    <w:rsid w:val="008B3FEE"/>
    <w:rsid w:val="008D53C8"/>
    <w:rsid w:val="008E019C"/>
    <w:rsid w:val="008E49FB"/>
    <w:rsid w:val="00900D53"/>
    <w:rsid w:val="00921DF8"/>
    <w:rsid w:val="0094077A"/>
    <w:rsid w:val="00945B15"/>
    <w:rsid w:val="009670CD"/>
    <w:rsid w:val="00986297"/>
    <w:rsid w:val="00993170"/>
    <w:rsid w:val="00993E08"/>
    <w:rsid w:val="00A03E54"/>
    <w:rsid w:val="00A06591"/>
    <w:rsid w:val="00A1044B"/>
    <w:rsid w:val="00A43565"/>
    <w:rsid w:val="00A47024"/>
    <w:rsid w:val="00A56C24"/>
    <w:rsid w:val="00A713B0"/>
    <w:rsid w:val="00A8314B"/>
    <w:rsid w:val="00A85B1B"/>
    <w:rsid w:val="00A92E48"/>
    <w:rsid w:val="00AA2A4C"/>
    <w:rsid w:val="00AD595E"/>
    <w:rsid w:val="00AD7FA8"/>
    <w:rsid w:val="00AE196E"/>
    <w:rsid w:val="00B13F3E"/>
    <w:rsid w:val="00B30B5F"/>
    <w:rsid w:val="00B35DDE"/>
    <w:rsid w:val="00B5360D"/>
    <w:rsid w:val="00B616C6"/>
    <w:rsid w:val="00B83189"/>
    <w:rsid w:val="00B8413F"/>
    <w:rsid w:val="00BB05FD"/>
    <w:rsid w:val="00BB6B88"/>
    <w:rsid w:val="00BC7727"/>
    <w:rsid w:val="00BF5BB4"/>
    <w:rsid w:val="00C15740"/>
    <w:rsid w:val="00C17C33"/>
    <w:rsid w:val="00C55959"/>
    <w:rsid w:val="00C804A1"/>
    <w:rsid w:val="00C80D87"/>
    <w:rsid w:val="00C84C03"/>
    <w:rsid w:val="00C91AAD"/>
    <w:rsid w:val="00D36629"/>
    <w:rsid w:val="00D375C1"/>
    <w:rsid w:val="00D42B45"/>
    <w:rsid w:val="00D474BF"/>
    <w:rsid w:val="00D477E9"/>
    <w:rsid w:val="00D47909"/>
    <w:rsid w:val="00D55699"/>
    <w:rsid w:val="00D67D9E"/>
    <w:rsid w:val="00D70C4A"/>
    <w:rsid w:val="00D85972"/>
    <w:rsid w:val="00D876E0"/>
    <w:rsid w:val="00D91EBE"/>
    <w:rsid w:val="00DA0799"/>
    <w:rsid w:val="00DB6E84"/>
    <w:rsid w:val="00DC1247"/>
    <w:rsid w:val="00DC1ED4"/>
    <w:rsid w:val="00DC32BD"/>
    <w:rsid w:val="00DF566F"/>
    <w:rsid w:val="00E00860"/>
    <w:rsid w:val="00E11D60"/>
    <w:rsid w:val="00E12C76"/>
    <w:rsid w:val="00E3047D"/>
    <w:rsid w:val="00E66AA6"/>
    <w:rsid w:val="00E91060"/>
    <w:rsid w:val="00E910C3"/>
    <w:rsid w:val="00EF733E"/>
    <w:rsid w:val="00F133AF"/>
    <w:rsid w:val="00F22A9B"/>
    <w:rsid w:val="00F35C57"/>
    <w:rsid w:val="00F428A9"/>
    <w:rsid w:val="00F43351"/>
    <w:rsid w:val="00F465C6"/>
    <w:rsid w:val="00F70104"/>
    <w:rsid w:val="00F915F5"/>
    <w:rsid w:val="00F96F15"/>
    <w:rsid w:val="00FD61F5"/>
    <w:rsid w:val="00FD6BFD"/>
    <w:rsid w:val="00FF70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8E9D6"/>
  <w15:docId w15:val="{2C7CD4B6-14C7-458A-BF81-3ADDDB8F0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hu-HU" w:eastAsia="hu-H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B4306"/>
    <w:pPr>
      <w:jc w:val="both"/>
      <w:textAlignment w:val="baseline"/>
    </w:pPr>
    <w:rPr>
      <w:rFonts w:ascii="Times New Roman" w:eastAsia="Times New Roman" w:hAnsi="Times New Roman" w:cs="Times New Roman"/>
      <w:color w:val="00000A"/>
      <w:sz w:val="24"/>
      <w:szCs w:val="20"/>
    </w:rPr>
  </w:style>
  <w:style w:type="paragraph" w:styleId="Cmsor1">
    <w:name w:val="heading 1"/>
    <w:basedOn w:val="Norml"/>
    <w:link w:val="Cmsor1Char"/>
    <w:uiPriority w:val="99"/>
    <w:qFormat/>
    <w:rsid w:val="00BB4306"/>
    <w:pPr>
      <w:keepNext/>
      <w:overflowPunct w:val="0"/>
      <w:textAlignment w:val="auto"/>
      <w:outlineLvl w:val="0"/>
    </w:pPr>
    <w:rPr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qFormat/>
    <w:locked/>
    <w:rsid w:val="00BB4306"/>
    <w:rPr>
      <w:rFonts w:ascii="Times New Roman" w:hAnsi="Times New Roman" w:cs="Times New Roman"/>
      <w:kern w:val="0"/>
      <w:sz w:val="24"/>
      <w:szCs w:val="24"/>
      <w:lang w:eastAsia="hu-HU"/>
    </w:rPr>
  </w:style>
  <w:style w:type="character" w:customStyle="1" w:styleId="BodyTextChar">
    <w:name w:val="Body Text Char"/>
    <w:uiPriority w:val="99"/>
    <w:qFormat/>
    <w:locked/>
    <w:rsid w:val="00BB4306"/>
    <w:rPr>
      <w:rFonts w:ascii="Arial" w:hAnsi="Arial"/>
      <w:color w:val="000000"/>
      <w:kern w:val="0"/>
      <w:sz w:val="20"/>
      <w:lang w:eastAsia="hu-HU"/>
    </w:rPr>
  </w:style>
  <w:style w:type="character" w:customStyle="1" w:styleId="lfejChar">
    <w:name w:val="Élőfej Char"/>
    <w:basedOn w:val="Bekezdsalapbettpusa"/>
    <w:uiPriority w:val="99"/>
    <w:qFormat/>
    <w:rsid w:val="00BB4306"/>
    <w:rPr>
      <w:rFonts w:ascii="Times New Roman" w:hAnsi="Times New Roman" w:cs="Times New Roman"/>
      <w:kern w:val="0"/>
      <w:sz w:val="20"/>
      <w:szCs w:val="20"/>
      <w:lang w:eastAsia="hu-HU"/>
    </w:rPr>
  </w:style>
  <w:style w:type="character" w:customStyle="1" w:styleId="Hiperhivatkozs1">
    <w:name w:val="Hiperhivatkozás1"/>
    <w:basedOn w:val="Bekezdsalapbettpusa"/>
    <w:uiPriority w:val="99"/>
    <w:semiHidden/>
    <w:qFormat/>
    <w:rsid w:val="00BB4306"/>
    <w:rPr>
      <w:rFonts w:cs="Times New Roman"/>
      <w:color w:val="0000FF"/>
      <w:u w:val="single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qFormat/>
    <w:locked/>
    <w:rsid w:val="00E07BB9"/>
    <w:rPr>
      <w:rFonts w:ascii="Times New Roman" w:hAnsi="Times New Roman" w:cs="Times New Roman"/>
      <w:color w:val="00000A"/>
      <w:sz w:val="20"/>
      <w:szCs w:val="20"/>
    </w:rPr>
  </w:style>
  <w:style w:type="character" w:customStyle="1" w:styleId="lfejChar1">
    <w:name w:val="Élőfej Char1"/>
    <w:basedOn w:val="Bekezdsalapbettpusa"/>
    <w:link w:val="lfej"/>
    <w:uiPriority w:val="99"/>
    <w:semiHidden/>
    <w:qFormat/>
    <w:locked/>
    <w:rsid w:val="00E07BB9"/>
    <w:rPr>
      <w:rFonts w:ascii="Times New Roman" w:hAnsi="Times New Roman" w:cs="Times New Roman"/>
      <w:color w:val="00000A"/>
      <w:sz w:val="20"/>
      <w:szCs w:val="20"/>
    </w:rPr>
  </w:style>
  <w:style w:type="paragraph" w:customStyle="1" w:styleId="Cmsor">
    <w:name w:val="Címsor"/>
    <w:basedOn w:val="Norml"/>
    <w:next w:val="Szvegtrzs"/>
    <w:uiPriority w:val="99"/>
    <w:qFormat/>
    <w:rsid w:val="00DB789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rsid w:val="00BB4306"/>
    <w:rPr>
      <w:rFonts w:ascii="Arial" w:eastAsia="Calibri" w:hAnsi="Arial"/>
      <w:bCs/>
      <w:color w:val="000000"/>
      <w:sz w:val="20"/>
    </w:rPr>
  </w:style>
  <w:style w:type="paragraph" w:styleId="Lista">
    <w:name w:val="List"/>
    <w:basedOn w:val="Szvegtrzs"/>
    <w:uiPriority w:val="99"/>
    <w:rsid w:val="00DB789D"/>
    <w:rPr>
      <w:rFonts w:cs="Arial"/>
    </w:rPr>
  </w:style>
  <w:style w:type="paragraph" w:styleId="Kpalrs">
    <w:name w:val="caption"/>
    <w:basedOn w:val="Norml"/>
    <w:uiPriority w:val="99"/>
    <w:qFormat/>
    <w:rsid w:val="00DB789D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Trgymutat">
    <w:name w:val="Tárgymutató"/>
    <w:basedOn w:val="Norml"/>
    <w:uiPriority w:val="99"/>
    <w:qFormat/>
    <w:rsid w:val="00DB789D"/>
    <w:pPr>
      <w:suppressLineNumbers/>
    </w:pPr>
    <w:rPr>
      <w:rFonts w:cs="Arial"/>
    </w:rPr>
  </w:style>
  <w:style w:type="paragraph" w:customStyle="1" w:styleId="lfejsllb">
    <w:name w:val="Élőfej és élőláb"/>
    <w:basedOn w:val="Norml"/>
    <w:qFormat/>
    <w:rsid w:val="007B140F"/>
  </w:style>
  <w:style w:type="paragraph" w:styleId="lfej">
    <w:name w:val="header"/>
    <w:basedOn w:val="Norml"/>
    <w:link w:val="lfejChar1"/>
    <w:uiPriority w:val="99"/>
    <w:rsid w:val="00BB4306"/>
    <w:pPr>
      <w:tabs>
        <w:tab w:val="center" w:pos="4536"/>
        <w:tab w:val="right" w:pos="9072"/>
      </w:tabs>
      <w:overflowPunct w:val="0"/>
      <w:jc w:val="left"/>
      <w:textAlignment w:val="auto"/>
    </w:pPr>
    <w:rPr>
      <w:sz w:val="20"/>
    </w:rPr>
  </w:style>
  <w:style w:type="paragraph" w:customStyle="1" w:styleId="Nincstrkz1">
    <w:name w:val="Nincs térköz1"/>
    <w:uiPriority w:val="99"/>
    <w:qFormat/>
    <w:rsid w:val="00BB4306"/>
    <w:rPr>
      <w:rFonts w:eastAsia="Times New Roman" w:cs="Times New Roman"/>
      <w:color w:val="00000A"/>
      <w:sz w:val="20"/>
      <w:lang w:eastAsia="en-US"/>
    </w:rPr>
  </w:style>
  <w:style w:type="paragraph" w:customStyle="1" w:styleId="Default">
    <w:name w:val="Default"/>
    <w:uiPriority w:val="99"/>
    <w:qFormat/>
    <w:rsid w:val="00BB4306"/>
    <w:rPr>
      <w:rFonts w:ascii="Garamond" w:hAnsi="Garamond" w:cs="Garamond"/>
      <w:color w:val="000000"/>
      <w:sz w:val="24"/>
      <w:szCs w:val="24"/>
    </w:rPr>
  </w:style>
  <w:style w:type="paragraph" w:styleId="Listaszerbekezds">
    <w:name w:val="List Paragraph"/>
    <w:basedOn w:val="Norml"/>
    <w:uiPriority w:val="99"/>
    <w:qFormat/>
    <w:rsid w:val="00BB4306"/>
    <w:pPr>
      <w:ind w:left="720"/>
      <w:contextualSpacing/>
    </w:pPr>
  </w:style>
  <w:style w:type="paragraph" w:styleId="NormlWeb">
    <w:name w:val="Normal (Web)"/>
    <w:basedOn w:val="Norml"/>
    <w:uiPriority w:val="99"/>
    <w:qFormat/>
    <w:rsid w:val="00172675"/>
    <w:pPr>
      <w:overflowPunct w:val="0"/>
      <w:spacing w:beforeAutospacing="1" w:afterAutospacing="1"/>
      <w:jc w:val="left"/>
      <w:textAlignment w:val="auto"/>
    </w:pPr>
    <w:rPr>
      <w:rFonts w:eastAsia="Calibri"/>
      <w:color w:val="auto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A3BF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A3BF5"/>
    <w:rPr>
      <w:rFonts w:ascii="Tahoma" w:eastAsia="Times New Roman" w:hAnsi="Tahoma" w:cs="Tahoma"/>
      <w:color w:val="00000A"/>
      <w:sz w:val="16"/>
      <w:szCs w:val="16"/>
    </w:rPr>
  </w:style>
  <w:style w:type="paragraph" w:customStyle="1" w:styleId="Cmsor11">
    <w:name w:val="Címsor 11"/>
    <w:basedOn w:val="Norml"/>
    <w:rsid w:val="007143BE"/>
    <w:pPr>
      <w:widowControl w:val="0"/>
      <w:jc w:val="left"/>
      <w:textAlignment w:val="auto"/>
    </w:pPr>
    <w:rPr>
      <w:rFonts w:ascii="Tahoma" w:eastAsia="Tahoma" w:hAnsi="Tahoma" w:cs="Tahoma"/>
      <w:b/>
      <w:bCs/>
      <w:color w:val="auto"/>
      <w:sz w:val="22"/>
      <w:szCs w:val="22"/>
      <w:lang w:val="en-US" w:eastAsia="zh-CN"/>
    </w:rPr>
  </w:style>
  <w:style w:type="paragraph" w:customStyle="1" w:styleId="CM36">
    <w:name w:val="CM36"/>
    <w:basedOn w:val="Norml"/>
    <w:next w:val="Norml"/>
    <w:rsid w:val="00FD6BFD"/>
    <w:pPr>
      <w:widowControl w:val="0"/>
      <w:autoSpaceDE w:val="0"/>
      <w:spacing w:after="280"/>
      <w:jc w:val="left"/>
      <w:textAlignment w:val="auto"/>
    </w:pPr>
    <w:rPr>
      <w:rFonts w:ascii="Book Antiqua" w:hAnsi="Book Antiqua" w:cs="Book Antiqua"/>
      <w:color w:val="auto"/>
      <w:szCs w:val="24"/>
      <w:lang w:eastAsia="zh-CN"/>
    </w:rPr>
  </w:style>
  <w:style w:type="paragraph" w:styleId="HTML-kntformzott">
    <w:name w:val="HTML Preformatted"/>
    <w:basedOn w:val="Norml"/>
    <w:link w:val="HTML-kntformzottChar"/>
    <w:uiPriority w:val="99"/>
    <w:semiHidden/>
    <w:unhideWhenUsed/>
    <w:rsid w:val="00255110"/>
    <w:rPr>
      <w:rFonts w:ascii="Consolas" w:hAnsi="Consolas"/>
      <w:sz w:val="20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rsid w:val="00255110"/>
    <w:rPr>
      <w:rFonts w:ascii="Consolas" w:eastAsia="Times New Roman" w:hAnsi="Consolas" w:cs="Times New Roman"/>
      <w:color w:val="00000A"/>
      <w:sz w:val="20"/>
      <w:szCs w:val="20"/>
    </w:rPr>
  </w:style>
  <w:style w:type="paragraph" w:styleId="llb">
    <w:name w:val="footer"/>
    <w:basedOn w:val="Norml"/>
    <w:link w:val="llbChar"/>
    <w:uiPriority w:val="99"/>
    <w:unhideWhenUsed/>
    <w:rsid w:val="00010B2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10B2E"/>
    <w:rPr>
      <w:rFonts w:ascii="Times New Roman" w:eastAsia="Times New Roman" w:hAnsi="Times New Roman" w:cs="Times New Roman"/>
      <w:color w:val="00000A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3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858</Words>
  <Characters>5924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 Rita</dc:creator>
  <cp:lastModifiedBy>Tünde Druskóczi</cp:lastModifiedBy>
  <cp:revision>2</cp:revision>
  <dcterms:created xsi:type="dcterms:W3CDTF">2025-07-22T12:03:00Z</dcterms:created>
  <dcterms:modified xsi:type="dcterms:W3CDTF">2025-07-22T12:03:00Z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